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>81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 w:rsidRPr="0060361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51686">
        <w:rPr>
          <w:rFonts w:ascii="Times New Roman" w:hAnsi="Times New Roman" w:cs="Times New Roman"/>
          <w:sz w:val="28"/>
          <w:szCs w:val="28"/>
        </w:rPr>
        <w:t>2</w:t>
      </w:r>
      <w:r w:rsidR="006E733D">
        <w:rPr>
          <w:rFonts w:ascii="Times New Roman" w:hAnsi="Times New Roman" w:cs="Times New Roman"/>
          <w:sz w:val="28"/>
          <w:szCs w:val="28"/>
        </w:rPr>
        <w:t>3</w:t>
      </w:r>
      <w:r w:rsidR="00351686">
        <w:rPr>
          <w:rFonts w:ascii="Times New Roman" w:hAnsi="Times New Roman" w:cs="Times New Roman"/>
          <w:sz w:val="28"/>
          <w:szCs w:val="28"/>
        </w:rPr>
        <w:t>.01.2024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51686">
        <w:rPr>
          <w:rFonts w:ascii="Times New Roman" w:hAnsi="Times New Roman" w:cs="Times New Roman"/>
          <w:sz w:val="28"/>
          <w:szCs w:val="28"/>
        </w:rPr>
        <w:t>05.02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51686">
        <w:rPr>
          <w:rFonts w:ascii="Times New Roman" w:hAnsi="Times New Roman" w:cs="Times New Roman"/>
          <w:sz w:val="28"/>
          <w:szCs w:val="28"/>
        </w:rPr>
        <w:t>04.04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месте рассмотрения дела уведомлен надлежащим образом, о пр</w:t>
      </w:r>
      <w:r w:rsidRPr="00351686">
        <w:rPr>
          <w:rFonts w:ascii="Times New Roman" w:hAnsi="Times New Roman" w:cs="Times New Roman"/>
          <w:sz w:val="28"/>
          <w:szCs w:val="28"/>
        </w:rPr>
        <w:t>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</w:t>
      </w:r>
      <w:r w:rsidRPr="00057236">
        <w:rPr>
          <w:rFonts w:ascii="Times New Roman" w:hAnsi="Times New Roman" w:cs="Times New Roman"/>
          <w:sz w:val="28"/>
          <w:szCs w:val="28"/>
        </w:rPr>
        <w:t>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</w:t>
      </w:r>
      <w:r w:rsidRPr="00057236">
        <w:rPr>
          <w:rFonts w:ascii="Times New Roman" w:hAnsi="Times New Roman" w:cs="Times New Roman"/>
          <w:sz w:val="28"/>
          <w:szCs w:val="28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057236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 w:rsidRPr="00057236">
        <w:rPr>
          <w:rFonts w:ascii="Times New Roman" w:hAnsi="Times New Roman" w:cs="Times New Roman"/>
          <w:sz w:val="28"/>
          <w:szCs w:val="28"/>
        </w:rPr>
        <w:t>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</w:t>
      </w:r>
      <w:r w:rsidRPr="00057236">
        <w:rPr>
          <w:rFonts w:ascii="Times New Roman" w:hAnsi="Times New Roman" w:cs="Times New Roman"/>
          <w:sz w:val="28"/>
          <w:szCs w:val="28"/>
        </w:rPr>
        <w:t>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 xml:space="preserve"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</w:t>
      </w:r>
      <w:r w:rsidRPr="00057236">
        <w:rPr>
          <w:rFonts w:ascii="Times New Roman" w:hAnsi="Times New Roman" w:cs="Times New Roman"/>
          <w:sz w:val="28"/>
          <w:szCs w:val="28"/>
        </w:rPr>
        <w:t>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</w:t>
      </w:r>
      <w:r w:rsidRPr="00057236">
        <w:rPr>
          <w:rFonts w:ascii="Times New Roman" w:hAnsi="Times New Roman" w:cs="Times New Roman"/>
          <w:sz w:val="28"/>
          <w:szCs w:val="28"/>
        </w:rPr>
        <w:t>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</w:t>
      </w:r>
      <w:r w:rsidRPr="00057236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</w:t>
      </w:r>
      <w:r w:rsidRPr="00057236">
        <w:rPr>
          <w:rFonts w:ascii="Times New Roman" w:hAnsi="Times New Roman" w:cs="Times New Roman"/>
          <w:sz w:val="28"/>
          <w:szCs w:val="28"/>
        </w:rPr>
        <w:t>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</w:t>
      </w:r>
      <w:r w:rsidRPr="00057236">
        <w:rPr>
          <w:rFonts w:ascii="Times New Roman" w:hAnsi="Times New Roman" w:cs="Times New Roman"/>
          <w:sz w:val="28"/>
          <w:szCs w:val="28"/>
        </w:rPr>
        <w:t>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</w:t>
      </w:r>
      <w:r w:rsidRPr="00057236">
        <w:rPr>
          <w:rFonts w:ascii="Times New Roman" w:hAnsi="Times New Roman" w:cs="Times New Roman"/>
          <w:sz w:val="28"/>
          <w:szCs w:val="28"/>
        </w:rPr>
        <w:t>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Pr="00351686" w:rsidR="00351686">
        <w:rPr>
          <w:rFonts w:ascii="Times New Roman" w:hAnsi="Times New Roman" w:cs="Times New Roman"/>
          <w:sz w:val="28"/>
          <w:szCs w:val="28"/>
        </w:rPr>
        <w:t>2</w:t>
      </w:r>
      <w:r w:rsidR="006E733D">
        <w:rPr>
          <w:rFonts w:ascii="Times New Roman" w:hAnsi="Times New Roman" w:cs="Times New Roman"/>
          <w:sz w:val="28"/>
          <w:szCs w:val="28"/>
        </w:rPr>
        <w:t>3</w:t>
      </w:r>
      <w:r w:rsidRPr="00351686" w:rsidR="00351686">
        <w:rPr>
          <w:rFonts w:ascii="Times New Roman" w:hAnsi="Times New Roman" w:cs="Times New Roman"/>
          <w:sz w:val="28"/>
          <w:szCs w:val="28"/>
        </w:rPr>
        <w:t>.01.2024, вступивше</w:t>
      </w:r>
      <w:r w:rsidR="00062100">
        <w:rPr>
          <w:rFonts w:ascii="Times New Roman" w:hAnsi="Times New Roman" w:cs="Times New Roman"/>
          <w:sz w:val="28"/>
          <w:szCs w:val="28"/>
        </w:rPr>
        <w:t>го</w:t>
      </w:r>
      <w:r w:rsidRPr="00351686" w:rsidR="00351686">
        <w:rPr>
          <w:rFonts w:ascii="Times New Roman" w:hAnsi="Times New Roman" w:cs="Times New Roman"/>
          <w:sz w:val="28"/>
          <w:szCs w:val="28"/>
        </w:rPr>
        <w:t xml:space="preserve"> в законную силу 05.02.2024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351686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351686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51686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057236">
        <w:rPr>
          <w:rFonts w:ascii="Times New Roman" w:hAnsi="Times New Roman" w:cs="Times New Roman"/>
          <w:sz w:val="28"/>
          <w:szCs w:val="28"/>
        </w:rPr>
        <w:t>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351686">
        <w:rPr>
          <w:rFonts w:ascii="Times New Roman" w:hAnsi="Times New Roman" w:cs="Times New Roman"/>
          <w:sz w:val="28"/>
          <w:szCs w:val="28"/>
        </w:rPr>
        <w:t>04.04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</w:t>
      </w:r>
      <w:r w:rsidRPr="00057236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82АП2</w:t>
      </w:r>
      <w:r w:rsidR="006E733D">
        <w:rPr>
          <w:rFonts w:ascii="Times New Roman" w:hAnsi="Times New Roman" w:cs="Times New Roman"/>
          <w:sz w:val="28"/>
          <w:szCs w:val="28"/>
        </w:rPr>
        <w:t>72841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51686">
        <w:rPr>
          <w:rFonts w:ascii="Times New Roman" w:hAnsi="Times New Roman" w:cs="Times New Roman"/>
          <w:sz w:val="28"/>
          <w:szCs w:val="28"/>
        </w:rPr>
        <w:t>2</w:t>
      </w:r>
      <w:r w:rsidR="006E733D">
        <w:rPr>
          <w:rFonts w:ascii="Times New Roman" w:hAnsi="Times New Roman" w:cs="Times New Roman"/>
          <w:sz w:val="28"/>
          <w:szCs w:val="28"/>
        </w:rPr>
        <w:t>3</w:t>
      </w:r>
      <w:r w:rsidR="00351686">
        <w:rPr>
          <w:rFonts w:ascii="Times New Roman" w:hAnsi="Times New Roman" w:cs="Times New Roman"/>
          <w:sz w:val="28"/>
          <w:szCs w:val="28"/>
        </w:rPr>
        <w:t>.01.2024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фотоматериалов,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</w:t>
      </w:r>
      <w:r w:rsidRPr="00057236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</w:t>
      </w:r>
      <w:r w:rsidRPr="00057236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351686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</w:t>
      </w:r>
      <w:r w:rsidRPr="00057236">
        <w:rPr>
          <w:rFonts w:ascii="Times New Roman" w:hAnsi="Times New Roman" w:cs="Times New Roman"/>
          <w:sz w:val="28"/>
          <w:szCs w:val="28"/>
        </w:rPr>
        <w:t>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6E733D" w:rsidR="006E733D">
        <w:rPr>
          <w:rFonts w:ascii="Times New Roman" w:hAnsi="Times New Roman" w:cs="Times New Roman"/>
          <w:sz w:val="28"/>
          <w:szCs w:val="28"/>
        </w:rPr>
        <w:t>0410760300175001812520135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</w:t>
      </w:r>
      <w:r w:rsidRPr="00057236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05723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2100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C7FC3"/>
    <w:rsid w:val="00424C8C"/>
    <w:rsid w:val="00442B9C"/>
    <w:rsid w:val="0049723A"/>
    <w:rsid w:val="004A528A"/>
    <w:rsid w:val="00503C8F"/>
    <w:rsid w:val="00553A22"/>
    <w:rsid w:val="005E576C"/>
    <w:rsid w:val="0060361E"/>
    <w:rsid w:val="00641795"/>
    <w:rsid w:val="00645288"/>
    <w:rsid w:val="00696ABF"/>
    <w:rsid w:val="006A24C5"/>
    <w:rsid w:val="006E733D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