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70343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</w:t>
      </w:r>
      <w:r w:rsidR="0077311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CB0664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02.07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29.05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02.07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01.09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81</w:t>
      </w:r>
      <w:r w:rsidR="0077311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70343D">
        <w:rPr>
          <w:rFonts w:ascii="Times New Roman" w:hAnsi="Times New Roman" w:cs="Times New Roman"/>
          <w:color w:val="FF0000"/>
          <w:sz w:val="28"/>
          <w:szCs w:val="28"/>
        </w:rPr>
        <w:t>29.05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</w:t>
      </w:r>
      <w:r w:rsidRPr="00057236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73116" w:rsidR="00773116">
        <w:rPr>
          <w:rFonts w:ascii="Times New Roman" w:hAnsi="Times New Roman" w:cs="Times New Roman"/>
          <w:color w:val="FF0000"/>
          <w:sz w:val="28"/>
          <w:szCs w:val="28"/>
        </w:rPr>
        <w:t>0410760300175002012520160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B0664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