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9739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220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/1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/2017</w:t>
      </w:r>
    </w:p>
    <w:p w:rsidR="00BB166D" w:rsidRPr="009739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03 июля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 2017 года                                            </w:t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="00973965">
        <w:rPr>
          <w:rFonts w:ascii="Times New Roman" w:eastAsia="Times New Roman" w:hAnsi="Times New Roman" w:cs="Times New Roman"/>
          <w:sz w:val="18"/>
          <w:szCs w:val="18"/>
        </w:rPr>
        <w:tab/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  г. Симферополь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73965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№17 Центрального судебного района  </w:t>
      </w:r>
      <w:r w:rsidRPr="00973965">
        <w:rPr>
          <w:rFonts w:ascii="Times New Roman" w:hAnsi="Times New Roman" w:cs="Times New Roman"/>
          <w:sz w:val="18"/>
          <w:szCs w:val="18"/>
        </w:rPr>
        <w:t>г. Симферополь (Центральный район городского округа Симферополя) Республики Крым Тоскина А.Л.</w:t>
      </w:r>
      <w:r w:rsidRPr="00973965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97396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973965">
        <w:rPr>
          <w:rFonts w:ascii="Times New Roman" w:hAnsi="Times New Roman" w:cs="Times New Roman"/>
          <w:sz w:val="18"/>
          <w:szCs w:val="18"/>
        </w:rPr>
        <w:t>судебного участка №17 Центрального суде</w:t>
      </w:r>
      <w:r w:rsidRPr="00973965">
        <w:rPr>
          <w:rFonts w:ascii="Times New Roman" w:hAnsi="Times New Roman" w:cs="Times New Roman"/>
          <w:sz w:val="18"/>
          <w:szCs w:val="18"/>
        </w:rPr>
        <w:t xml:space="preserve">бного района г. Симферополь, по адресу: </w:t>
      </w:r>
      <w:r w:rsidRPr="0097396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973965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BB166D" w:rsidRPr="00973965" w:rsidP="00BB166D">
      <w:pPr>
        <w:spacing w:after="0" w:line="240" w:lineRule="auto"/>
        <w:ind w:left="3408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left="3408" w:hanging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>
        <w:rPr>
          <w:rFonts w:ascii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hAnsi="Times New Roman" w:cs="Times New Roman"/>
          <w:sz w:val="18"/>
          <w:szCs w:val="18"/>
        </w:rPr>
        <w:t>Осколкова</w:t>
      </w:r>
      <w:r w:rsidRPr="00973965">
        <w:rPr>
          <w:rFonts w:ascii="Times New Roman" w:hAnsi="Times New Roman" w:cs="Times New Roman"/>
          <w:sz w:val="18"/>
          <w:szCs w:val="18"/>
        </w:rPr>
        <w:t xml:space="preserve"> О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hAnsi="Times New Roman" w:cs="Times New Roman"/>
          <w:sz w:val="18"/>
          <w:szCs w:val="18"/>
        </w:rPr>
        <w:t>В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</w:p>
    <w:p w:rsidR="00BB166D" w:rsidRPr="00973965" w:rsidP="00BB166D">
      <w:pPr>
        <w:spacing w:after="0" w:line="240" w:lineRule="auto"/>
        <w:ind w:left="3408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97396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Федерации об административных правонарушениях,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Осколков О.В., являясь генеральным директором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зарегистрированного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в нарушение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требовани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пп. 4 п. 1 ст. 23, п. 2 ст. 80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Федерации, не представил в ИФНС России по г. Симферополю, в установленный законодательством о налогах и сборах срок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(до 20.07.2016)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единую (упрощенную) декларацию за полугодие 2016 года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BB166D" w:rsidRPr="009739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заседани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Осколков О.В.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не явился, о времени и месте рассмотрения дела уведомлен надлежащим образом, о причинах неявки не сообщил, ходатайств об отложении рассмотрения дела в судебный участок не направил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Согласно ч. 2 ст. 25.1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Федерации об административных правонарушениях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 д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ходатайство оставлено без удовлетворения.</w:t>
      </w:r>
    </w:p>
    <w:p w:rsidR="00BB166D" w:rsidRPr="009739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Согласно п.6 Постановления Пленума Верховного Суда РФ № 5 от 24.03.2005 года «О некоторых вопросах, возникающих у судов при применении Кодекса РФ об административных правонарушениях», лицо, в отношении которого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том, что лицо фактически не про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х отправлений разряда «Судебное», утвержденных приказом ФГУП «Почта России» от 31 августа 2005 года №343.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Учитывая изложенное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Осколков О.В.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считается надлежаще извещенн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о времени, месте и дате рассмотрения дела об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административном правонарушении, в связ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с чем,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полагаю возможным рассмотреть дело без участия лица, в отношении которого ведется производство об административном правонарушении.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 п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B166D" w:rsidRPr="009739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05EA9" w:rsidRPr="009739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Подпунктом 4 п. 1 ст. 23 Налогового кодекса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предусмотрено, что 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05EA9" w:rsidRPr="009739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соответствии с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п.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80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а истекшими кварталом, полугодием, 9 месяцами, календарным годом.</w:t>
      </w:r>
    </w:p>
    <w:p w:rsidR="00BB166D" w:rsidRPr="009739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Согласно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одным и (или) нерабочим праздничным днем, днем окончания срока считается ближайший следующий за ним рабочий день.</w:t>
      </w:r>
    </w:p>
    <w:p w:rsidR="00BB166D" w:rsidRPr="009739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диная (упрощенная) налоговая декларация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полугодие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2016 года поданы в ИФНС России по г. Симферополю г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енеральным директором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Осколковым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О.В.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.2016, предельный срок предоставления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дин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(упрощенн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) налогов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деклараци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–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.2016, т.е. документ был предоставлен на 2 календарн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ых дня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после предельного срока  предоставления.</w:t>
      </w:r>
    </w:p>
    <w:p w:rsidR="00905EA9" w:rsidRPr="00973965" w:rsidP="0090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Ответственнос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ть по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учета.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из ЕГРЮЛ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руководителем 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973965" w:rsidR="00973965">
        <w:rPr>
          <w:rFonts w:ascii="Times New Roman" w:hAnsi="Times New Roman" w:cs="Times New Roman"/>
          <w:sz w:val="18"/>
          <w:szCs w:val="18"/>
        </w:rPr>
        <w:t>изъяты</w:t>
      </w:r>
      <w:r w:rsidRPr="00973965" w:rsidR="00973965">
        <w:rPr>
          <w:rFonts w:ascii="Times New Roman" w:hAnsi="Times New Roman" w:cs="Times New Roman"/>
          <w:sz w:val="18"/>
          <w:szCs w:val="18"/>
        </w:rPr>
        <w:t>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является Осколков О.В. При этом в силу абзаца 1 пункта 4 статьи 5 Федерального закона от 08 августа 2001 года N 129-ФЗ «О государственной регистрации юридических лиц и индивидуальных предпринима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е. 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ст. 15.5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является именно Осколков О.В. Опровергающих указанные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обстоятельства доказательств мировому судье не представлено.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Вина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Осколкова О.В. в совершении инкриминированного правонарушения подтверждается протоколом об административном правонарушении №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от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</w:t>
      </w:r>
      <w:r w:rsidRPr="00973965" w:rsidR="00973965">
        <w:rPr>
          <w:rFonts w:ascii="Times New Roman" w:hAnsi="Times New Roman" w:cs="Times New Roman"/>
          <w:sz w:val="18"/>
          <w:szCs w:val="18"/>
        </w:rPr>
        <w:t>данные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 изъяты&gt;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декларации,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актом №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реестра юридических лиц.</w:t>
      </w:r>
    </w:p>
    <w:p w:rsidR="00F90BC6" w:rsidRPr="00973965" w:rsidP="00F9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Оценив доказательства, имеющиеся в деле об административном правонарушении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в совокупности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прихожу к выводу, что Осколков О.В. - генеральный директор 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973965" w:rsidR="00973965">
        <w:rPr>
          <w:rFonts w:ascii="Times New Roman" w:hAnsi="Times New Roman" w:cs="Times New Roman"/>
          <w:sz w:val="18"/>
          <w:szCs w:val="18"/>
        </w:rPr>
        <w:t>изъяты</w:t>
      </w:r>
      <w:r w:rsidRPr="00973965" w:rsidR="00973965">
        <w:rPr>
          <w:rFonts w:ascii="Times New Roman" w:hAnsi="Times New Roman" w:cs="Times New Roman"/>
          <w:sz w:val="18"/>
          <w:szCs w:val="18"/>
        </w:rPr>
        <w:t>&gt;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15.5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, а именно: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наруш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ил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установленны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законодательством о налогах и сборах срок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представления налоговой декларации (расчета по страховым взносам) в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налоговый орган по месту учета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– не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установлено.  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Оснований для освобождения Осколкова О.В. от административной ответственности, предусмотренных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ст.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2.9. Кодекса Российской Федерации об административных правонарушениях, не имеется.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Осколкова О.В. при возбуж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дении дела об административном правонарушении нарушены не были.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наказания за административное правонарушение, мировой судья, в соответствии с требованиями ст.4.1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рушениях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B166D" w:rsidRPr="00973965" w:rsidP="00BB1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Обстоятельств, смягчающи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или отягчающих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BB166D" w:rsidRPr="00973965" w:rsidP="00BB16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ости, учитывая конкретные обстоятельства правонарушения, данные о личности виновного,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отсутствие смягчающих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и отягчающих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вину обстоятельств,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то обстоятельство, что Осколков О.В. ранее к административной ответственности за однородные правонарушения не прив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лекался (иной информации в материалах дела не имеется)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считает необходимым подвергнуть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генерального </w:t>
      </w:r>
      <w:r w:rsidRPr="00973965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973965" w:rsidR="00973965">
        <w:rPr>
          <w:rFonts w:ascii="Times New Roman" w:hAnsi="Times New Roman" w:cs="Times New Roman"/>
          <w:sz w:val="18"/>
          <w:szCs w:val="18"/>
        </w:rPr>
        <w:t>&lt;данные</w:t>
      </w:r>
      <w:r w:rsidRPr="00973965" w:rsidR="00973965">
        <w:rPr>
          <w:rFonts w:ascii="Times New Roman" w:hAnsi="Times New Roman" w:cs="Times New Roman"/>
          <w:sz w:val="18"/>
          <w:szCs w:val="18"/>
        </w:rPr>
        <w:t xml:space="preserve"> изъяты&gt;</w:t>
      </w:r>
      <w:r w:rsidRPr="00973965">
        <w:rPr>
          <w:rFonts w:ascii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hAnsi="Times New Roman" w:cs="Times New Roman"/>
          <w:sz w:val="18"/>
          <w:szCs w:val="18"/>
        </w:rPr>
        <w:t>Осколкова</w:t>
      </w:r>
      <w:r w:rsidRPr="00973965">
        <w:rPr>
          <w:rFonts w:ascii="Times New Roman" w:hAnsi="Times New Roman" w:cs="Times New Roman"/>
          <w:sz w:val="18"/>
          <w:szCs w:val="18"/>
        </w:rPr>
        <w:t xml:space="preserve"> О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hAnsi="Times New Roman" w:cs="Times New Roman"/>
          <w:sz w:val="18"/>
          <w:szCs w:val="18"/>
        </w:rPr>
        <w:t>В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предупреждения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пределах санкции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, предусмотренно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 15.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BB166D" w:rsidRPr="00973965" w:rsidP="009739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3965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BB166D" w:rsidRPr="00973965" w:rsidP="00A45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3965">
        <w:rPr>
          <w:rFonts w:ascii="Times New Roman" w:hAnsi="Times New Roman" w:cs="Times New Roman"/>
          <w:sz w:val="18"/>
          <w:szCs w:val="18"/>
        </w:rPr>
        <w:t>Осколкова</w:t>
      </w:r>
      <w:r w:rsidRPr="00973965">
        <w:rPr>
          <w:rFonts w:ascii="Times New Roman" w:hAnsi="Times New Roman" w:cs="Times New Roman"/>
          <w:sz w:val="18"/>
          <w:szCs w:val="18"/>
        </w:rPr>
        <w:t xml:space="preserve"> О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hAnsi="Times New Roman" w:cs="Times New Roman"/>
          <w:sz w:val="18"/>
          <w:szCs w:val="18"/>
        </w:rPr>
        <w:t>В</w:t>
      </w:r>
      <w:r w:rsidRPr="00973965" w:rsidR="00973965">
        <w:rPr>
          <w:rFonts w:ascii="Times New Roman" w:hAnsi="Times New Roman" w:cs="Times New Roman"/>
          <w:sz w:val="18"/>
          <w:szCs w:val="18"/>
        </w:rPr>
        <w:t>.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ст. 15.5</w:t>
      </w:r>
      <w:r w:rsidRPr="00973965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 и назнач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 xml:space="preserve">ить ему административное наказание в виде </w:t>
      </w:r>
      <w:r w:rsidRPr="00973965">
        <w:rPr>
          <w:rFonts w:ascii="Times New Roman" w:eastAsia="Times New Roman" w:hAnsi="Times New Roman" w:cs="Times New Roman"/>
          <w:sz w:val="18"/>
          <w:szCs w:val="18"/>
        </w:rPr>
        <w:t>предупреждения.</w:t>
      </w:r>
    </w:p>
    <w:p w:rsidR="00BB166D" w:rsidRPr="00973965" w:rsidP="00BB166D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973965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973965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973965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района города Симферополь </w:t>
      </w:r>
      <w:r w:rsidRPr="00973965">
        <w:rPr>
          <w:rFonts w:ascii="Times New Roman" w:hAnsi="Times New Roman"/>
          <w:sz w:val="18"/>
          <w:szCs w:val="1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BB166D" w:rsidRPr="009739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73965" w:rsidP="00BB16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C5A43" w:rsidRPr="00973965" w:rsidP="00A4537F">
      <w:pPr>
        <w:ind w:firstLine="709"/>
        <w:rPr>
          <w:sz w:val="18"/>
          <w:szCs w:val="18"/>
        </w:rPr>
      </w:pPr>
      <w:r w:rsidRPr="00973965">
        <w:rPr>
          <w:rFonts w:ascii="Times New Roman" w:hAnsi="Times New Roman" w:cs="Times New Roman"/>
          <w:sz w:val="18"/>
          <w:szCs w:val="18"/>
        </w:rPr>
        <w:t xml:space="preserve">        Мировой судья:                                     А.Л. Тоскина</w:t>
      </w:r>
    </w:p>
    <w:sectPr w:rsidSect="00F65CCB">
      <w:footerReference w:type="default" r:id="rId4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965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