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087D56">
        <w:rPr>
          <w:rFonts w:ascii="Times New Roman" w:eastAsia="Times New Roman" w:hAnsi="Times New Roman" w:cs="Times New Roman"/>
          <w:sz w:val="27"/>
          <w:szCs w:val="27"/>
        </w:rPr>
        <w:t>80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FC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с участием лица, в отношении которого ведется производства по делу об административном правонарушении – Шепетяка В.В.,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рассмо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Крестьянского (фермерского) хозяйства «Родничок» </w:t>
      </w:r>
      <w:r w:rsidR="00145FC6">
        <w:rPr>
          <w:rFonts w:ascii="Times New Roman" w:hAnsi="Times New Roman" w:cs="Times New Roman"/>
          <w:sz w:val="27"/>
          <w:szCs w:val="27"/>
        </w:rPr>
        <w:t>Шепетяка</w:t>
      </w:r>
      <w:r w:rsidR="00145FC6">
        <w:rPr>
          <w:rFonts w:ascii="Times New Roman" w:hAnsi="Times New Roman" w:cs="Times New Roman"/>
          <w:sz w:val="27"/>
          <w:szCs w:val="27"/>
        </w:rPr>
        <w:t xml:space="preserve"> Василия Васильевича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316913" w:rsidR="0031691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5FC6">
        <w:rPr>
          <w:rFonts w:ascii="Times New Roman" w:hAnsi="Times New Roman" w:cs="Times New Roman"/>
          <w:sz w:val="27"/>
          <w:szCs w:val="27"/>
        </w:rPr>
        <w:t>Шепетяк</w:t>
      </w:r>
      <w:r>
        <w:rPr>
          <w:rFonts w:ascii="Times New Roman" w:hAnsi="Times New Roman" w:cs="Times New Roman"/>
          <w:sz w:val="27"/>
          <w:szCs w:val="27"/>
        </w:rPr>
        <w:t xml:space="preserve">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>
        <w:rPr>
          <w:rFonts w:ascii="Times New Roman" w:hAnsi="Times New Roman" w:cs="Times New Roman"/>
          <w:sz w:val="27"/>
          <w:szCs w:val="27"/>
        </w:rPr>
        <w:t>руководителя Крестьянского (фермерского) хозяйства «Родничок»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316913" w:rsidR="0031691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</w:t>
      </w:r>
      <w:r w:rsidRPr="00F56819">
        <w:rPr>
          <w:rFonts w:ascii="Times New Roman" w:hAnsi="Times New Roman" w:cs="Times New Roman"/>
          <w:sz w:val="27"/>
          <w:szCs w:val="27"/>
        </w:rPr>
        <w:t>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обязательное социальное страхование от несчастных случаев на производстве и профессиональных заболеваний (ЕФС-1)») за 202</w:t>
      </w:r>
      <w:r w:rsidR="00087D56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 w:rsidR="00087D56">
        <w:rPr>
          <w:rFonts w:ascii="Times New Roman" w:hAnsi="Times New Roman" w:cs="Times New Roman"/>
          <w:sz w:val="27"/>
          <w:szCs w:val="27"/>
        </w:rPr>
        <w:t>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03.02.2025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судебно</w:t>
      </w:r>
      <w:r w:rsidR="00145FC6">
        <w:rPr>
          <w:rFonts w:ascii="Times New Roman" w:hAnsi="Times New Roman" w:cs="Times New Roman"/>
          <w:sz w:val="27"/>
          <w:szCs w:val="27"/>
        </w:rPr>
        <w:t>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145FC6">
        <w:rPr>
          <w:rFonts w:ascii="Times New Roman" w:hAnsi="Times New Roman" w:cs="Times New Roman"/>
          <w:sz w:val="27"/>
          <w:szCs w:val="27"/>
        </w:rPr>
        <w:t>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  <w:r w:rsidR="00145FC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оспаривал, указав, что отёчность была направлена в электронном виде 16.01.2025, однако по независящим от него обстоятельствам  не была получена административным органом, повторно отчетность в электронном виде направлена 03.02.2025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</w:t>
      </w:r>
      <w:r w:rsidRPr="00F56819">
        <w:rPr>
          <w:rFonts w:ascii="Times New Roman" w:hAnsi="Times New Roman" w:cs="Times New Roman"/>
          <w:sz w:val="27"/>
          <w:szCs w:val="27"/>
        </w:rPr>
        <w:t>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</w:t>
      </w:r>
      <w:r w:rsidRPr="00F56819">
        <w:rPr>
          <w:rFonts w:ascii="Times New Roman" w:hAnsi="Times New Roman" w:cs="Times New Roman"/>
          <w:sz w:val="27"/>
          <w:szCs w:val="27"/>
        </w:rPr>
        <w:t>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ляют в территориальный орган страховщика по месту </w:t>
      </w:r>
      <w:r w:rsidRPr="00F56819">
        <w:rPr>
          <w:rFonts w:ascii="Times New Roman" w:hAnsi="Times New Roman" w:cs="Times New Roman"/>
          <w:sz w:val="27"/>
          <w:szCs w:val="27"/>
        </w:rPr>
        <w:t>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</w:t>
      </w:r>
      <w:r w:rsidRPr="00F56819">
        <w:rPr>
          <w:rFonts w:ascii="Times New Roman" w:hAnsi="Times New Roman" w:cs="Times New Roman"/>
          <w:sz w:val="27"/>
          <w:szCs w:val="27"/>
        </w:rPr>
        <w:t>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</w:t>
      </w:r>
      <w:r w:rsidRPr="00F56819">
        <w:rPr>
          <w:rFonts w:ascii="Times New Roman" w:hAnsi="Times New Roman" w:cs="Times New Roman"/>
          <w:sz w:val="27"/>
          <w:szCs w:val="27"/>
        </w:rPr>
        <w:t>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Pr="00087D56" w:rsidR="00087D56">
        <w:rPr>
          <w:rFonts w:ascii="Times New Roman" w:hAnsi="Times New Roman" w:cs="Times New Roman"/>
          <w:sz w:val="27"/>
          <w:szCs w:val="27"/>
        </w:rPr>
        <w:t>2025 год по сроку представления 27.01.2025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45FC6">
        <w:rPr>
          <w:rFonts w:ascii="Times New Roman" w:hAnsi="Times New Roman" w:cs="Times New Roman"/>
          <w:sz w:val="27"/>
          <w:szCs w:val="27"/>
        </w:rPr>
        <w:t>03.02.2025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</w:t>
      </w:r>
      <w:r w:rsidR="00145FC6">
        <w:rPr>
          <w:rFonts w:ascii="Times New Roman" w:hAnsi="Times New Roman" w:cs="Times New Roman"/>
          <w:sz w:val="27"/>
          <w:szCs w:val="27"/>
        </w:rPr>
        <w:t xml:space="preserve">как и доказательств невозможности представления отчетности по объективным причинам, </w:t>
      </w:r>
      <w:r w:rsidRPr="00F56819">
        <w:rPr>
          <w:rFonts w:ascii="Times New Roman" w:hAnsi="Times New Roman" w:cs="Times New Roman"/>
          <w:sz w:val="27"/>
          <w:szCs w:val="27"/>
        </w:rPr>
        <w:t>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Шепетяк В.В.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45FC6" w:rsidR="00145FC6">
        <w:rPr>
          <w:rFonts w:ascii="Times New Roman" w:hAnsi="Times New Roman" w:cs="Times New Roman"/>
          <w:sz w:val="27"/>
          <w:szCs w:val="27"/>
        </w:rPr>
        <w:t>Шепетяк</w:t>
      </w:r>
      <w:r w:rsidR="00145FC6">
        <w:rPr>
          <w:rFonts w:ascii="Times New Roman" w:hAnsi="Times New Roman" w:cs="Times New Roman"/>
          <w:sz w:val="27"/>
          <w:szCs w:val="27"/>
        </w:rPr>
        <w:t>а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</w:t>
      </w:r>
      <w:r w:rsidRPr="00F56819">
        <w:rPr>
          <w:rFonts w:ascii="Times New Roman" w:hAnsi="Times New Roman" w:cs="Times New Roman"/>
          <w:sz w:val="27"/>
          <w:szCs w:val="27"/>
        </w:rPr>
        <w:t>казательствами: протоколом об административном правонарушении №</w:t>
      </w:r>
      <w:r w:rsidR="00145FC6">
        <w:rPr>
          <w:rFonts w:ascii="Times New Roman" w:hAnsi="Times New Roman" w:cs="Times New Roman"/>
          <w:sz w:val="27"/>
          <w:szCs w:val="27"/>
        </w:rPr>
        <w:t>783</w:t>
      </w:r>
      <w:r w:rsidR="00087D56">
        <w:rPr>
          <w:rFonts w:ascii="Times New Roman" w:hAnsi="Times New Roman" w:cs="Times New Roman"/>
          <w:sz w:val="27"/>
          <w:szCs w:val="27"/>
        </w:rPr>
        <w:t>836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45FC6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7F2591">
        <w:rPr>
          <w:rFonts w:ascii="Times New Roman" w:hAnsi="Times New Roman" w:cs="Times New Roman"/>
          <w:sz w:val="27"/>
          <w:szCs w:val="27"/>
        </w:rPr>
        <w:t xml:space="preserve">копией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7F2591">
        <w:rPr>
          <w:rFonts w:ascii="Times New Roman" w:hAnsi="Times New Roman" w:cs="Times New Roman"/>
          <w:sz w:val="27"/>
          <w:szCs w:val="27"/>
        </w:rPr>
        <w:t>протокола проверки отчетности в электронном виде, копией уведомления о доставке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казательства, имеющиеся в деле об административном правонарушении в их совокупности, прихожу к выводу, что 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Шепетяк В.В.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>страховых взносах в территориальный орган Фонда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</w:t>
      </w:r>
      <w:r w:rsidRPr="00F56819">
        <w:rPr>
          <w:rFonts w:ascii="Times New Roman" w:hAnsi="Times New Roman" w:cs="Times New Roman"/>
          <w:sz w:val="27"/>
          <w:szCs w:val="27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2591" w:rsidR="007F2591">
        <w:rPr>
          <w:rFonts w:ascii="Times New Roman" w:hAnsi="Times New Roman" w:cs="Times New Roman"/>
          <w:sz w:val="27"/>
          <w:szCs w:val="27"/>
        </w:rPr>
        <w:t>Шепетяк</w:t>
      </w:r>
      <w:r w:rsidR="007F2591">
        <w:rPr>
          <w:rFonts w:ascii="Times New Roman" w:hAnsi="Times New Roman" w:cs="Times New Roman"/>
          <w:sz w:val="27"/>
          <w:szCs w:val="27"/>
        </w:rPr>
        <w:t>а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 </w:t>
      </w:r>
      <w:r w:rsidRPr="00F56819">
        <w:rPr>
          <w:rFonts w:ascii="Times New Roman" w:hAnsi="Times New Roman" w:cs="Times New Roman"/>
          <w:sz w:val="27"/>
          <w:szCs w:val="27"/>
        </w:rPr>
        <w:t>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</w:t>
      </w:r>
      <w:r w:rsidRPr="00F56819">
        <w:rPr>
          <w:rFonts w:ascii="Times New Roman" w:hAnsi="Times New Roman" w:cs="Times New Roman"/>
          <w:sz w:val="27"/>
          <w:szCs w:val="27"/>
        </w:rPr>
        <w:t>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</w:t>
      </w:r>
      <w:r w:rsidRPr="00F56819">
        <w:rPr>
          <w:rFonts w:ascii="Times New Roman" w:hAnsi="Times New Roman" w:cs="Times New Roman"/>
          <w:sz w:val="27"/>
          <w:szCs w:val="27"/>
        </w:rPr>
        <w:t>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</w:t>
      </w:r>
      <w:r w:rsidRPr="00F56819">
        <w:rPr>
          <w:rFonts w:ascii="Times New Roman" w:hAnsi="Times New Roman" w:cs="Times New Roman"/>
          <w:sz w:val="27"/>
          <w:szCs w:val="27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фа </w:t>
      </w:r>
      <w:r w:rsidRPr="00F56819">
        <w:rPr>
          <w:rFonts w:ascii="Times New Roman" w:hAnsi="Times New Roman" w:cs="Times New Roman"/>
          <w:sz w:val="27"/>
          <w:szCs w:val="27"/>
        </w:rPr>
        <w:t>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</w:t>
      </w:r>
      <w:r w:rsidRPr="00F56819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назначить </w:t>
      </w:r>
      <w:r w:rsidRPr="007F2591" w:rsidR="007F2591">
        <w:rPr>
          <w:rFonts w:ascii="Times New Roman" w:hAnsi="Times New Roman" w:cs="Times New Roman"/>
          <w:sz w:val="27"/>
          <w:szCs w:val="27"/>
        </w:rPr>
        <w:t>Шепетяк</w:t>
      </w:r>
      <w:r w:rsidR="007F2591">
        <w:rPr>
          <w:rFonts w:ascii="Times New Roman" w:hAnsi="Times New Roman" w:cs="Times New Roman"/>
          <w:sz w:val="27"/>
          <w:szCs w:val="27"/>
        </w:rPr>
        <w:t>у</w:t>
      </w:r>
      <w:r w:rsidRPr="007F2591" w:rsidR="007F2591">
        <w:rPr>
          <w:rFonts w:ascii="Times New Roman" w:hAnsi="Times New Roman" w:cs="Times New Roman"/>
          <w:sz w:val="27"/>
          <w:szCs w:val="27"/>
        </w:rPr>
        <w:t xml:space="preserve"> В.В.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правонарушениях, 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591">
        <w:rPr>
          <w:rFonts w:ascii="Times New Roman" w:hAnsi="Times New Roman" w:cs="Times New Roman"/>
          <w:sz w:val="27"/>
          <w:szCs w:val="27"/>
        </w:rPr>
        <w:t xml:space="preserve">Шепетяка Василия Васильевича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</w:t>
      </w:r>
      <w:r w:rsidRPr="00F56819">
        <w:rPr>
          <w:rFonts w:ascii="Times New Roman" w:hAnsi="Times New Roman" w:cs="Times New Roman"/>
          <w:sz w:val="27"/>
          <w:szCs w:val="27"/>
        </w:rPr>
        <w:t>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1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87D56"/>
    <w:rsid w:val="0009665A"/>
    <w:rsid w:val="000976E4"/>
    <w:rsid w:val="000A04C7"/>
    <w:rsid w:val="000B1323"/>
    <w:rsid w:val="000C67D6"/>
    <w:rsid w:val="00145FC6"/>
    <w:rsid w:val="001945F6"/>
    <w:rsid w:val="001B0B30"/>
    <w:rsid w:val="001E0764"/>
    <w:rsid w:val="00245104"/>
    <w:rsid w:val="002549D5"/>
    <w:rsid w:val="00293320"/>
    <w:rsid w:val="002C1AED"/>
    <w:rsid w:val="002F0EC3"/>
    <w:rsid w:val="0031691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6F6BC6"/>
    <w:rsid w:val="00723EFD"/>
    <w:rsid w:val="00743776"/>
    <w:rsid w:val="00747C2B"/>
    <w:rsid w:val="00754EA3"/>
    <w:rsid w:val="007B5434"/>
    <w:rsid w:val="007E6AD1"/>
    <w:rsid w:val="007F259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