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0F54" w:rsidRPr="00D51817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D51817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307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4D0F54" w:rsidRPr="00D51817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D51817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октября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51817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D51817">
        <w:rPr>
          <w:rFonts w:ascii="Times New Roman" w:eastAsia="Times New Roman" w:hAnsi="Times New Roman" w:cs="Times New Roman"/>
          <w:i/>
          <w:sz w:val="16"/>
          <w:szCs w:val="16"/>
        </w:rPr>
        <w:t>,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D5181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D51817">
        <w:rPr>
          <w:rFonts w:ascii="Times New Roman" w:hAnsi="Times New Roman" w:cs="Times New Roman"/>
          <w:sz w:val="16"/>
          <w:szCs w:val="16"/>
        </w:rPr>
        <w:t xml:space="preserve">судебного участка №17 Центрального судебного района г. Симферополь, по </w:t>
      </w:r>
      <w:r w:rsidRPr="00D51817">
        <w:rPr>
          <w:rFonts w:ascii="Times New Roman" w:hAnsi="Times New Roman" w:cs="Times New Roman"/>
          <w:sz w:val="16"/>
          <w:szCs w:val="16"/>
        </w:rPr>
        <w:t xml:space="preserve">адресу: </w:t>
      </w:r>
      <w:r w:rsidRPr="00D5181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D51817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4D0F54" w:rsidRPr="00D51817" w:rsidP="004D0F54">
      <w:pPr>
        <w:spacing w:after="0" w:line="240" w:lineRule="auto"/>
        <w:ind w:left="2410"/>
        <w:jc w:val="both"/>
        <w:rPr>
          <w:rFonts w:ascii="Times New Roman" w:hAnsi="Times New Roman" w:cs="Times New Roman"/>
          <w:sz w:val="16"/>
          <w:szCs w:val="16"/>
        </w:rPr>
      </w:pPr>
      <w:r w:rsidRPr="00D51817">
        <w:rPr>
          <w:rFonts w:ascii="Times New Roman" w:hAnsi="Times New Roman" w:cs="Times New Roman"/>
          <w:sz w:val="16"/>
          <w:szCs w:val="16"/>
        </w:rPr>
        <w:t xml:space="preserve">генерального </w:t>
      </w:r>
      <w:r w:rsidRPr="00D51817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D51817" w:rsidR="00D5181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D51817">
        <w:rPr>
          <w:rFonts w:ascii="Times New Roman" w:hAnsi="Times New Roman" w:cs="Times New Roman"/>
          <w:sz w:val="16"/>
          <w:szCs w:val="16"/>
        </w:rPr>
        <w:t xml:space="preserve"> </w:t>
      </w:r>
      <w:r w:rsidRPr="00D51817">
        <w:rPr>
          <w:rFonts w:ascii="Times New Roman" w:hAnsi="Times New Roman" w:cs="Times New Roman"/>
          <w:sz w:val="16"/>
          <w:szCs w:val="16"/>
        </w:rPr>
        <w:t>Мнацаканяна</w:t>
      </w:r>
      <w:r w:rsidRPr="00D51817">
        <w:rPr>
          <w:rFonts w:ascii="Times New Roman" w:hAnsi="Times New Roman" w:cs="Times New Roman"/>
          <w:sz w:val="16"/>
          <w:szCs w:val="16"/>
        </w:rPr>
        <w:t xml:space="preserve"> </w:t>
      </w:r>
      <w:r w:rsidRPr="00D51817" w:rsidR="00D51817">
        <w:rPr>
          <w:rFonts w:ascii="Times New Roman" w:hAnsi="Times New Roman" w:cs="Times New Roman"/>
          <w:sz w:val="16"/>
          <w:szCs w:val="16"/>
        </w:rPr>
        <w:t>В</w:t>
      </w:r>
      <w:r w:rsidRPr="00D51817" w:rsidR="00D51817">
        <w:rPr>
          <w:rFonts w:ascii="Times New Roman" w:hAnsi="Times New Roman" w:cs="Times New Roman"/>
          <w:sz w:val="16"/>
          <w:szCs w:val="16"/>
        </w:rPr>
        <w:t>,Е</w:t>
      </w:r>
      <w:r w:rsidRPr="00D51817" w:rsidR="00D51817">
        <w:rPr>
          <w:rFonts w:ascii="Times New Roman" w:hAnsi="Times New Roman" w:cs="Times New Roman"/>
          <w:sz w:val="16"/>
          <w:szCs w:val="16"/>
        </w:rPr>
        <w:t>.</w:t>
      </w:r>
      <w:r w:rsidRPr="00D51817">
        <w:rPr>
          <w:rFonts w:ascii="Times New Roman" w:hAnsi="Times New Roman" w:cs="Times New Roman"/>
          <w:sz w:val="16"/>
          <w:szCs w:val="16"/>
        </w:rPr>
        <w:t xml:space="preserve">, </w:t>
      </w:r>
      <w:r w:rsidRPr="00D51817" w:rsidR="00D51817">
        <w:rPr>
          <w:rFonts w:ascii="Times New Roman" w:hAnsi="Times New Roman" w:cs="Times New Roman"/>
          <w:sz w:val="16"/>
          <w:szCs w:val="16"/>
        </w:rPr>
        <w:t>&lt;данные изъяты&gt;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ч.1 ст.15.6</w:t>
      </w:r>
      <w:r w:rsidRPr="00D51817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шениях,</w:t>
      </w:r>
    </w:p>
    <w:p w:rsidR="004D0F54" w:rsidRPr="00D51817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Мнацаканян В.Е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., являясь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генеральным </w:t>
      </w:r>
      <w:r w:rsidRPr="00D51817">
        <w:rPr>
          <w:rFonts w:ascii="Times New Roman" w:hAnsi="Times New Roman" w:cs="Times New Roman"/>
          <w:sz w:val="16"/>
          <w:szCs w:val="16"/>
        </w:rPr>
        <w:t>директор</w:t>
      </w:r>
      <w:r w:rsidRPr="00D51817">
        <w:rPr>
          <w:rFonts w:ascii="Times New Roman" w:hAnsi="Times New Roman" w:cs="Times New Roman"/>
          <w:sz w:val="16"/>
          <w:szCs w:val="16"/>
        </w:rPr>
        <w:t>ом</w:t>
      </w:r>
      <w:r w:rsidRPr="00D51817">
        <w:rPr>
          <w:rFonts w:ascii="Times New Roman" w:hAnsi="Times New Roman" w:cs="Times New Roman"/>
          <w:sz w:val="16"/>
          <w:szCs w:val="16"/>
        </w:rPr>
        <w:t xml:space="preserve"> </w:t>
      </w:r>
      <w:r w:rsidRPr="00D51817" w:rsidR="00D5181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D51817" w:rsidR="00D51817">
        <w:rPr>
          <w:rFonts w:ascii="Times New Roman" w:hAnsi="Times New Roman" w:cs="Times New Roman"/>
          <w:sz w:val="16"/>
          <w:szCs w:val="16"/>
        </w:rPr>
        <w:t xml:space="preserve">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зарегистрированно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D51817" w:rsidR="00D5181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, оф.1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D51817">
        <w:rPr>
          <w:rStyle w:val="FontStyle12"/>
          <w:sz w:val="16"/>
          <w:szCs w:val="16"/>
          <w:lang w:eastAsia="uk-UA"/>
        </w:rPr>
        <w:t xml:space="preserve">не предоставил в </w:t>
      </w:r>
      <w:r w:rsidRPr="00D51817">
        <w:rPr>
          <w:rStyle w:val="FontStyle12"/>
          <w:sz w:val="16"/>
          <w:szCs w:val="16"/>
          <w:lang w:eastAsia="uk-UA"/>
        </w:rPr>
        <w:t xml:space="preserve"> ИФНС России по г. Симферополю в установленный законодате</w:t>
      </w:r>
      <w:r w:rsidRPr="00D51817">
        <w:rPr>
          <w:rStyle w:val="FontStyle12"/>
          <w:sz w:val="16"/>
          <w:szCs w:val="16"/>
          <w:lang w:eastAsia="uk-UA"/>
        </w:rPr>
        <w:t xml:space="preserve">льством о налогах и сборах срок, расчет сумм налога на доходы физических лиц, исчисленных и удержанных налоговым агентом (по форме 6 – НДФЛ) за 9 месяцев 2016 (форма по КНД 1151099). </w:t>
      </w:r>
    </w:p>
    <w:p w:rsidR="00695708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В судебное заседание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Мнацаканян В.Е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явил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ся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, о дате, времени и ме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сте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рассмотрения дела уведомлен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надлежащим образом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телефонограммой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причинах неявки не сообщил, ходатайств об отложении рассмотрении дела в судебный участок не направил. 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надлежащее извещение лица, в отношении которого ведется производство по делу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 административном правонарушении, считаю возможным рассмотреть дело в отсутствии </w:t>
      </w:r>
      <w:r w:rsidRPr="00D51817">
        <w:rPr>
          <w:rFonts w:ascii="Times New Roman" w:hAnsi="Times New Roman" w:cs="Times New Roman"/>
          <w:sz w:val="16"/>
          <w:szCs w:val="16"/>
        </w:rPr>
        <w:t>Мнацаканян В.Е</w:t>
      </w:r>
      <w:r w:rsidRPr="00D51817">
        <w:rPr>
          <w:rFonts w:ascii="Times New Roman" w:hAnsi="Times New Roman" w:cs="Times New Roman"/>
          <w:sz w:val="16"/>
          <w:szCs w:val="16"/>
        </w:rPr>
        <w:t>.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4D0F54" w:rsidRPr="00D51817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ответстве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D0F54" w:rsidRPr="00D51817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0955" w:rsidRPr="00D51817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Согласно абз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. 2 п.2 ст.230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ев – не позднее последнего дня месяца, следующего за соответствующим периодом, за год – не позднее 1 апреля года, следующего за истекшим налоговым периодом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, по форме, форматам и в порядке, которые утверждены федеральным органом исполнительной власти, уполн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омоченным по контролю и надзору в области налогов и сборов.</w:t>
      </w:r>
    </w:p>
    <w:p w:rsidR="004D0F54" w:rsidRPr="00D51817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выходным и (или) нерабочим праздничным днем, днем окончания срока считается ближайший следующий за ним рабочий день.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Из материалов дела усматривается,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что расчет сумм налога на доходы физических лиц, исчисленных и удержанных налоговым агентом (форма 6-НДФЛ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) за 9 месяцев 2016 (форма по КНД 1151099) подан в ИФНС России по г. Симферополю генеральным директором </w:t>
      </w:r>
      <w:r w:rsidRPr="00D51817" w:rsidR="00D5181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Мнацаканян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В.Е. 23.11.2016 (вх.№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4606560), предельный срок предоставления налогового расчета – 31.10.2016, т.е. документ был пред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оставлен на 23 календарный день после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предельного срока предоставления расчета.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искаженном виде, за исключением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предусмотренных частью 2 настоящей статьи.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Согласно сведениям из Единого государственного реестра юридических лиц,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генеральным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директором </w:t>
      </w:r>
      <w:r w:rsidRPr="00D51817" w:rsidR="00D51817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D51817" w:rsidR="00D51817">
        <w:rPr>
          <w:rFonts w:ascii="Times New Roman" w:hAnsi="Times New Roman" w:cs="Times New Roman"/>
          <w:sz w:val="16"/>
          <w:szCs w:val="16"/>
        </w:rPr>
        <w:t>изъяты</w:t>
      </w:r>
      <w:r w:rsidRPr="00D51817" w:rsidR="00D51817">
        <w:rPr>
          <w:rFonts w:ascii="Times New Roman" w:hAnsi="Times New Roman" w:cs="Times New Roman"/>
          <w:sz w:val="16"/>
          <w:szCs w:val="16"/>
        </w:rPr>
        <w:t>&gt;</w:t>
      </w:r>
      <w:r w:rsidRPr="00D51817">
        <w:rPr>
          <w:rFonts w:ascii="Times New Roman" w:hAnsi="Times New Roman" w:cs="Times New Roman"/>
          <w:sz w:val="16"/>
          <w:szCs w:val="16"/>
        </w:rPr>
        <w:t xml:space="preserve"> </w:t>
      </w:r>
      <w:r w:rsidRPr="00D51817">
        <w:rPr>
          <w:rFonts w:ascii="Times New Roman" w:hAnsi="Times New Roman" w:cs="Times New Roman"/>
          <w:sz w:val="16"/>
          <w:szCs w:val="16"/>
        </w:rPr>
        <w:t xml:space="preserve">является </w:t>
      </w:r>
      <w:r w:rsidRPr="00D51817">
        <w:rPr>
          <w:rFonts w:ascii="Times New Roman" w:hAnsi="Times New Roman" w:cs="Times New Roman"/>
          <w:sz w:val="16"/>
          <w:szCs w:val="16"/>
        </w:rPr>
        <w:t>Мнацаканян</w:t>
      </w:r>
      <w:r w:rsidRPr="00D51817">
        <w:rPr>
          <w:rFonts w:ascii="Times New Roman" w:hAnsi="Times New Roman" w:cs="Times New Roman"/>
          <w:sz w:val="16"/>
          <w:szCs w:val="16"/>
        </w:rPr>
        <w:t xml:space="preserve"> В.Е</w:t>
      </w:r>
      <w:r w:rsidRPr="00D51817">
        <w:rPr>
          <w:rFonts w:ascii="Times New Roman" w:hAnsi="Times New Roman" w:cs="Times New Roman"/>
          <w:sz w:val="16"/>
          <w:szCs w:val="16"/>
        </w:rPr>
        <w:t>.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D51817">
        <w:rPr>
          <w:rFonts w:ascii="Times New Roman" w:hAnsi="Times New Roman" w:cs="Times New Roman"/>
          <w:sz w:val="16"/>
          <w:szCs w:val="16"/>
        </w:rPr>
        <w:t>Мнацаканян В.Е</w:t>
      </w:r>
      <w:r w:rsidRPr="00D51817">
        <w:rPr>
          <w:rFonts w:ascii="Times New Roman" w:hAnsi="Times New Roman" w:cs="Times New Roman"/>
          <w:sz w:val="16"/>
          <w:szCs w:val="16"/>
        </w:rPr>
        <w:t>.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Опровергающих указанные обстоятельства доказате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льств мировому судье не представлено.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D51817">
        <w:rPr>
          <w:rFonts w:ascii="Times New Roman" w:hAnsi="Times New Roman" w:cs="Times New Roman"/>
          <w:sz w:val="16"/>
          <w:szCs w:val="16"/>
        </w:rPr>
        <w:t>Мнацаканяна В.Е</w:t>
      </w:r>
      <w:r w:rsidRPr="00D51817">
        <w:rPr>
          <w:rFonts w:ascii="Times New Roman" w:hAnsi="Times New Roman" w:cs="Times New Roman"/>
          <w:sz w:val="16"/>
          <w:szCs w:val="16"/>
        </w:rPr>
        <w:t>.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8749/19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30.08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.2017, скриншотом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расчета сумм налога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копией акта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№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2746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21.02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.2016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сведениями из Единого государственного реестра юридических лиц.</w:t>
      </w:r>
    </w:p>
    <w:p w:rsidR="00E978D8" w:rsidRPr="00D51817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генеральный </w:t>
      </w:r>
      <w:r w:rsidRPr="00D51817">
        <w:rPr>
          <w:rFonts w:ascii="Times New Roman" w:hAnsi="Times New Roman" w:cs="Times New Roman"/>
          <w:sz w:val="16"/>
          <w:szCs w:val="16"/>
        </w:rPr>
        <w:t xml:space="preserve">директор </w:t>
      </w:r>
      <w:r w:rsidRPr="00D51817" w:rsidR="00D5181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D51817" w:rsidR="00D51817">
        <w:rPr>
          <w:rFonts w:ascii="Times New Roman" w:hAnsi="Times New Roman" w:cs="Times New Roman"/>
          <w:sz w:val="16"/>
          <w:szCs w:val="16"/>
        </w:rPr>
        <w:t xml:space="preserve"> </w:t>
      </w:r>
      <w:r w:rsidRPr="00D51817">
        <w:rPr>
          <w:rFonts w:ascii="Times New Roman" w:hAnsi="Times New Roman" w:cs="Times New Roman"/>
          <w:sz w:val="16"/>
          <w:szCs w:val="16"/>
        </w:rPr>
        <w:t>Мнацаканян</w:t>
      </w:r>
      <w:r w:rsidRPr="00D51817">
        <w:rPr>
          <w:rFonts w:ascii="Times New Roman" w:hAnsi="Times New Roman" w:cs="Times New Roman"/>
          <w:sz w:val="16"/>
          <w:szCs w:val="16"/>
        </w:rPr>
        <w:t xml:space="preserve"> </w:t>
      </w:r>
      <w:r w:rsidRPr="00D51817" w:rsidR="00D51817">
        <w:rPr>
          <w:rFonts w:ascii="Times New Roman" w:hAnsi="Times New Roman" w:cs="Times New Roman"/>
          <w:sz w:val="16"/>
          <w:szCs w:val="16"/>
        </w:rPr>
        <w:t>В.Е.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совершил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ч.1 ст.15.6 Кодекса Российской Федерации об административных правонару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шениях, а именно: не представил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51817">
        <w:rPr>
          <w:rFonts w:ascii="Times New Roman" w:hAnsi="Times New Roman" w:cs="Times New Roman"/>
          <w:sz w:val="16"/>
          <w:szCs w:val="16"/>
        </w:rPr>
        <w:t>Мнацаканяна В.Е</w:t>
      </w:r>
      <w:r w:rsidRPr="00D51817">
        <w:rPr>
          <w:rFonts w:ascii="Times New Roman" w:hAnsi="Times New Roman" w:cs="Times New Roman"/>
          <w:sz w:val="16"/>
          <w:szCs w:val="16"/>
        </w:rPr>
        <w:t>.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мущественное положение, а также наличие обстоятельств, смягчающих или отягчающих административную ответственность.</w:t>
      </w:r>
    </w:p>
    <w:p w:rsidR="00E978D8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равонарушениях, по делу не установлено.</w:t>
      </w:r>
    </w:p>
    <w:p w:rsidR="002B60FD" w:rsidRPr="00D51817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Согласно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вного наказания в виде предупреждения не предусмотрено соответствующей статьей раздела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амене на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B60FD" w:rsidRPr="00D51817" w:rsidP="002B6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Согласно сведениям веб сайта ФНС России (https://rmsp.nalog.ru/) </w:t>
      </w:r>
      <w:r w:rsidRPr="00D51817" w:rsidR="00D51817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D51817" w:rsidR="00D51817">
        <w:rPr>
          <w:rFonts w:ascii="Times New Roman" w:hAnsi="Times New Roman" w:cs="Times New Roman"/>
          <w:sz w:val="16"/>
          <w:szCs w:val="16"/>
        </w:rPr>
        <w:t>изъяты</w:t>
      </w:r>
      <w:r w:rsidRPr="00D51817" w:rsidR="00D51817">
        <w:rPr>
          <w:rFonts w:ascii="Times New Roman" w:hAnsi="Times New Roman" w:cs="Times New Roman"/>
          <w:sz w:val="16"/>
          <w:szCs w:val="16"/>
        </w:rPr>
        <w:t>&gt;</w:t>
      </w:r>
      <w:r w:rsidRPr="00D51817">
        <w:rPr>
          <w:rFonts w:ascii="Times New Roman" w:hAnsi="Times New Roman" w:cs="Times New Roman"/>
          <w:sz w:val="16"/>
          <w:szCs w:val="16"/>
        </w:rPr>
        <w:t xml:space="preserve"> относится к субъектам малого или среднего предпринимательства (микропредприятие).</w:t>
      </w:r>
    </w:p>
    <w:p w:rsidR="002B60FD" w:rsidRPr="00D51817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 ч. 1 ст. 3.4 Кодекса Российской Федерации об административных правонарушениях предупреждение - мера администр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B60FD" w:rsidRPr="00D51817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В силу ч. 2 ст. 3.4 Кодекса Российской Федерации об административных правонарушениях предупреждение устанавливается за вп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отсутствии имущественного ущерба.</w:t>
      </w:r>
    </w:p>
    <w:p w:rsidR="002B60FD" w:rsidRPr="00D51817" w:rsidP="002B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взаимосвязанных положений ч. 2 ст. 3.4 и ч. 1 ст. 4.1.1 Кодекса Ро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Российской Федерации об администра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тивных правонарушениях.</w:t>
      </w:r>
    </w:p>
    <w:p w:rsidR="00E20860" w:rsidRPr="00D51817" w:rsidP="00E20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отношении которого возбуждено производство по делу об административном правонарушении, которая ранее к административной ответственности не привлекался </w:t>
      </w:r>
      <w:r w:rsidRPr="00D51817">
        <w:rPr>
          <w:rFonts w:ascii="Times New Roman" w:hAnsi="Times New Roman" w:cs="Times New Roman"/>
          <w:sz w:val="16"/>
          <w:szCs w:val="16"/>
        </w:rPr>
        <w:t>(иные данные в материалах дела отсутствуют)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отсутствие обстоятельств, отягчающих и смягчающих ответств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енность, предусмотренных ст. ст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4.2, 4.3 Кодекса Российской Федерации об административных правонарушениях, то обстоятельство, что</w:t>
      </w:r>
      <w:r w:rsidRPr="00D51817">
        <w:rPr>
          <w:rFonts w:ascii="Times New Roman" w:hAnsi="Times New Roman" w:cs="Times New Roman"/>
          <w:sz w:val="16"/>
          <w:szCs w:val="16"/>
        </w:rPr>
        <w:t xml:space="preserve"> допущенные ею нарушения не повлекли причинения вреда или возникновения угрозы причинения вреда жизни и здоровью людей либо др</w:t>
      </w:r>
      <w:r w:rsidRPr="00D51817">
        <w:rPr>
          <w:rFonts w:ascii="Times New Roman" w:hAnsi="Times New Roman" w:cs="Times New Roman"/>
          <w:sz w:val="16"/>
          <w:szCs w:val="16"/>
        </w:rPr>
        <w:t xml:space="preserve">угих негативных последствий, считаю возможным назначить </w:t>
      </w:r>
      <w:r w:rsidRPr="00D51817">
        <w:rPr>
          <w:rFonts w:ascii="Times New Roman" w:hAnsi="Times New Roman" w:cs="Times New Roman"/>
          <w:sz w:val="16"/>
          <w:szCs w:val="16"/>
        </w:rPr>
        <w:t>Мнацаканяну В.Е</w:t>
      </w:r>
      <w:r w:rsidRPr="00D51817">
        <w:rPr>
          <w:rFonts w:ascii="Times New Roman" w:hAnsi="Times New Roman" w:cs="Times New Roman"/>
          <w:sz w:val="16"/>
          <w:szCs w:val="16"/>
        </w:rPr>
        <w:t>.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51817">
        <w:rPr>
          <w:rFonts w:ascii="Times New Roman" w:hAnsi="Times New Roman" w:cs="Times New Roman"/>
          <w:sz w:val="16"/>
          <w:szCs w:val="16"/>
        </w:rPr>
        <w:t>наказание с применением ч. 1 ст. 4.1.1 Кодекса Российской Федерации об административных правонарушениях в виде предупреждения</w:t>
      </w:r>
      <w:r w:rsidRPr="00D51817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4D0F54" w:rsidRPr="00D5181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4.1.1, 29.9, 29.10, 29.11 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Кодекса Россий</w:t>
      </w:r>
      <w:r w:rsidRPr="00D51817">
        <w:rPr>
          <w:rFonts w:ascii="Times New Roman" w:eastAsia="Times New Roman" w:hAnsi="Times New Roman" w:cs="Times New Roman"/>
          <w:sz w:val="16"/>
          <w:szCs w:val="16"/>
        </w:rPr>
        <w:t>ской Федерации об административных правонарушениях</w:t>
      </w: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4D0F54" w:rsidRPr="00D51817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51817">
        <w:rPr>
          <w:rFonts w:ascii="Times New Roman" w:eastAsia="Times New Roman" w:hAnsi="Times New Roman" w:cs="Times New Roman"/>
          <w:color w:val="000000"/>
          <w:sz w:val="16"/>
          <w:szCs w:val="16"/>
        </w:rPr>
        <w:t>ПОСТАНОВИЛ:</w:t>
      </w:r>
    </w:p>
    <w:p w:rsidR="00695708" w:rsidRPr="00D51817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51817">
        <w:rPr>
          <w:rFonts w:ascii="Times New Roman" w:hAnsi="Times New Roman" w:cs="Times New Roman"/>
          <w:sz w:val="16"/>
          <w:szCs w:val="16"/>
        </w:rPr>
        <w:t>Мнацаканяна</w:t>
      </w:r>
      <w:r w:rsidRPr="00D51817">
        <w:rPr>
          <w:rFonts w:ascii="Times New Roman" w:hAnsi="Times New Roman" w:cs="Times New Roman"/>
          <w:sz w:val="16"/>
          <w:szCs w:val="16"/>
        </w:rPr>
        <w:t xml:space="preserve"> </w:t>
      </w:r>
      <w:r w:rsidRPr="00D51817" w:rsidR="00D51817">
        <w:rPr>
          <w:rFonts w:ascii="Times New Roman" w:hAnsi="Times New Roman" w:cs="Times New Roman"/>
          <w:sz w:val="16"/>
          <w:szCs w:val="16"/>
        </w:rPr>
        <w:t>В.Е.</w:t>
      </w:r>
      <w:r w:rsidRPr="00D51817">
        <w:rPr>
          <w:rFonts w:ascii="Times New Roman" w:hAnsi="Times New Roman" w:cs="Times New Roman"/>
          <w:sz w:val="16"/>
          <w:szCs w:val="16"/>
        </w:rPr>
        <w:t xml:space="preserve"> признать виновным</w:t>
      </w:r>
      <w:r w:rsidRPr="00D51817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D51817">
        <w:rPr>
          <w:rFonts w:ascii="Times New Roman" w:hAnsi="Times New Roman" w:cs="Times New Roman"/>
          <w:sz w:val="16"/>
          <w:szCs w:val="16"/>
        </w:rPr>
        <w:t>ч. 1 ст. 15.6</w:t>
      </w:r>
      <w:r w:rsidRPr="00D51817">
        <w:rPr>
          <w:rFonts w:ascii="Times New Roman" w:hAnsi="Times New Roman" w:cs="Times New Roman"/>
          <w:sz w:val="16"/>
          <w:szCs w:val="16"/>
        </w:rPr>
        <w:t xml:space="preserve">  Кодекса Российской Федерации об административных правонарушениях, и назначить е</w:t>
      </w:r>
      <w:r w:rsidRPr="00D51817">
        <w:rPr>
          <w:rFonts w:ascii="Times New Roman" w:hAnsi="Times New Roman" w:cs="Times New Roman"/>
          <w:sz w:val="16"/>
          <w:szCs w:val="16"/>
        </w:rPr>
        <w:t>му</w:t>
      </w:r>
      <w:r w:rsidRPr="00D51817">
        <w:rPr>
          <w:rFonts w:ascii="Times New Roman" w:hAnsi="Times New Roman" w:cs="Times New Roman"/>
          <w:sz w:val="16"/>
          <w:szCs w:val="16"/>
        </w:rPr>
        <w:t xml:space="preserve"> наказание в виде</w:t>
      </w:r>
      <w:r w:rsidRPr="00D51817">
        <w:rPr>
          <w:rFonts w:ascii="Times New Roman" w:hAnsi="Times New Roman" w:cs="Times New Roman"/>
          <w:sz w:val="16"/>
          <w:szCs w:val="16"/>
        </w:rPr>
        <w:t xml:space="preserve"> </w:t>
      </w:r>
      <w:r w:rsidRPr="00D51817">
        <w:rPr>
          <w:rFonts w:ascii="Times New Roman" w:hAnsi="Times New Roman" w:cs="Times New Roman"/>
          <w:sz w:val="16"/>
          <w:szCs w:val="16"/>
        </w:rPr>
        <w:t xml:space="preserve">в виде </w:t>
      </w:r>
      <w:r w:rsidRPr="00D51817">
        <w:rPr>
          <w:rFonts w:ascii="Times New Roman" w:hAnsi="Times New Roman" w:cs="Times New Roman"/>
          <w:sz w:val="16"/>
          <w:szCs w:val="16"/>
        </w:rPr>
        <w:t>предупреждения</w:t>
      </w:r>
      <w:r w:rsidRPr="00D51817">
        <w:rPr>
          <w:rFonts w:ascii="Times New Roman" w:hAnsi="Times New Roman" w:cs="Times New Roman"/>
          <w:sz w:val="16"/>
          <w:szCs w:val="16"/>
        </w:rPr>
        <w:t>.</w:t>
      </w:r>
    </w:p>
    <w:p w:rsidR="004D0F54" w:rsidRPr="00D51817" w:rsidP="004D0F54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D51817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D51817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D51817">
        <w:rPr>
          <w:rFonts w:ascii="Times New Roman" w:hAnsi="Times New Roman"/>
          <w:sz w:val="16"/>
          <w:szCs w:val="16"/>
        </w:rPr>
        <w:t>судебного</w:t>
      </w:r>
      <w:r w:rsidRPr="00D51817">
        <w:rPr>
          <w:rFonts w:ascii="Times New Roman" w:hAnsi="Times New Roman"/>
          <w:sz w:val="16"/>
          <w:szCs w:val="16"/>
        </w:rPr>
        <w:t xml:space="preserve">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20860" w:rsidRPr="00D51817" w:rsidP="00695708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D51817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C5A43" w:rsidRPr="00D51817" w:rsidP="00695708">
      <w:pPr>
        <w:ind w:firstLine="709"/>
        <w:rPr>
          <w:sz w:val="16"/>
          <w:szCs w:val="16"/>
        </w:rPr>
      </w:pPr>
      <w:r w:rsidRPr="00D51817">
        <w:rPr>
          <w:rFonts w:ascii="Times New Roman" w:hAnsi="Times New Roman" w:cs="Times New Roman"/>
          <w:sz w:val="16"/>
          <w:szCs w:val="16"/>
        </w:rPr>
        <w:t xml:space="preserve">Мировой судья:                               </w:t>
      </w:r>
      <w:r w:rsidRPr="00D51817">
        <w:rPr>
          <w:rFonts w:ascii="Times New Roman" w:hAnsi="Times New Roman" w:cs="Times New Roman"/>
          <w:sz w:val="16"/>
          <w:szCs w:val="16"/>
        </w:rPr>
        <w:t xml:space="preserve">                                А.Л. 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17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17"/>
    <w:rsid w:val="002B60FD"/>
    <w:rsid w:val="002C5A43"/>
    <w:rsid w:val="004D0F54"/>
    <w:rsid w:val="00695708"/>
    <w:rsid w:val="008F6886"/>
    <w:rsid w:val="00D51817"/>
    <w:rsid w:val="00E20860"/>
    <w:rsid w:val="00E978D8"/>
    <w:rsid w:val="00ED09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06EB-FB99-457E-A658-778F5AFA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