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5E7" w:rsidRPr="00634284" w:rsidP="0063428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0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321</w:t>
      </w:r>
      <w:r w:rsidR="001447CB">
        <w:rPr>
          <w:rFonts w:ascii="Times New Roman" w:eastAsia="Times New Roman" w:hAnsi="Times New Roman" w:cs="Times New Roman"/>
          <w:sz w:val="27"/>
          <w:szCs w:val="27"/>
        </w:rPr>
        <w:t>/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17/20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 июля 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   г. Симферополь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447CB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634284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                               города Симферополь (Центральный район городского округа Симферополя) Республики Крым Тоскина А.Л.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>,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34284">
        <w:rPr>
          <w:rFonts w:ascii="Times New Roman" w:hAnsi="Times New Roman" w:cs="Times New Roman"/>
          <w:sz w:val="27"/>
          <w:szCs w:val="27"/>
        </w:rPr>
        <w:t>судебного участка №17 Центрального с</w:t>
      </w:r>
      <w:r w:rsidRPr="00634284">
        <w:rPr>
          <w:rFonts w:ascii="Times New Roman" w:hAnsi="Times New Roman" w:cs="Times New Roman"/>
          <w:sz w:val="27"/>
          <w:szCs w:val="27"/>
        </w:rPr>
        <w:t>удебного района города Симферополь</w:t>
      </w:r>
      <w:r w:rsidR="00485E86">
        <w:rPr>
          <w:rFonts w:ascii="Times New Roman" w:hAnsi="Times New Roman" w:cs="Times New Roman"/>
          <w:sz w:val="27"/>
          <w:szCs w:val="27"/>
        </w:rPr>
        <w:t xml:space="preserve"> </w:t>
      </w:r>
      <w:r w:rsidRPr="00634284" w:rsidR="00485E86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34284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34284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4284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575E7" w:rsidRPr="00634284" w:rsidP="00606136">
      <w:p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606136">
        <w:rPr>
          <w:rFonts w:ascii="Times New Roman" w:hAnsi="Times New Roman" w:cs="Times New Roman"/>
          <w:sz w:val="27"/>
          <w:szCs w:val="27"/>
        </w:rPr>
        <w:t xml:space="preserve"> </w:t>
      </w:r>
      <w:r w:rsidR="001447CB"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634284"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Pr="00634284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1447CB">
        <w:rPr>
          <w:rFonts w:ascii="Times New Roman" w:hAnsi="Times New Roman" w:cs="Times New Roman"/>
          <w:sz w:val="27"/>
          <w:szCs w:val="27"/>
        </w:rPr>
        <w:t>СТГРУПП</w:t>
      </w:r>
      <w:r w:rsidRPr="00634284">
        <w:rPr>
          <w:rFonts w:ascii="Times New Roman" w:hAnsi="Times New Roman" w:cs="Times New Roman"/>
          <w:sz w:val="27"/>
          <w:szCs w:val="27"/>
        </w:rPr>
        <w:t xml:space="preserve">» </w:t>
      </w:r>
      <w:r w:rsidR="001447CB">
        <w:rPr>
          <w:rFonts w:ascii="Times New Roman" w:hAnsi="Times New Roman" w:cs="Times New Roman"/>
          <w:sz w:val="27"/>
          <w:szCs w:val="27"/>
        </w:rPr>
        <w:t>Рожновой Нины Васильевны</w:t>
      </w:r>
      <w:r w:rsidRPr="00634284">
        <w:rPr>
          <w:rFonts w:ascii="Times New Roman" w:hAnsi="Times New Roman" w:cs="Times New Roman"/>
          <w:sz w:val="27"/>
          <w:szCs w:val="27"/>
        </w:rPr>
        <w:t xml:space="preserve">, </w:t>
      </w:r>
      <w:r w:rsidRPr="001732FF" w:rsidR="001732FF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ст.15.5</w:t>
      </w:r>
      <w:r w:rsidRPr="00634284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8575E7" w:rsidRPr="00634284" w:rsidP="006342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Рожнова Н.В</w:t>
      </w:r>
      <w:r w:rsidR="00606136">
        <w:rPr>
          <w:rFonts w:ascii="Times New Roman" w:hAnsi="Times New Roman" w:cs="Times New Roman"/>
          <w:sz w:val="27"/>
          <w:szCs w:val="27"/>
        </w:rPr>
        <w:t>.</w:t>
      </w:r>
      <w:r w:rsidRPr="00634284" w:rsidR="00DC0DB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– руководителем Об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щества с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ограниченной ответственностью «</w:t>
      </w:r>
      <w:r>
        <w:rPr>
          <w:rFonts w:ascii="Times New Roman" w:hAnsi="Times New Roman" w:cs="Times New Roman"/>
          <w:sz w:val="27"/>
          <w:szCs w:val="27"/>
        </w:rPr>
        <w:t>СТГРУПП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 w:rsidRPr="00634284">
        <w:rPr>
          <w:rFonts w:ascii="Times New Roman" w:hAnsi="Times New Roman" w:cs="Times New Roman"/>
          <w:sz w:val="27"/>
          <w:szCs w:val="27"/>
        </w:rPr>
        <w:t>(далее ООО «</w:t>
      </w:r>
      <w:r>
        <w:rPr>
          <w:rFonts w:ascii="Times New Roman" w:hAnsi="Times New Roman" w:cs="Times New Roman"/>
          <w:sz w:val="27"/>
          <w:szCs w:val="27"/>
        </w:rPr>
        <w:t>СТГРУПП</w:t>
      </w:r>
      <w:r w:rsidRPr="00634284">
        <w:rPr>
          <w:rFonts w:ascii="Times New Roman" w:hAnsi="Times New Roman" w:cs="Times New Roman"/>
          <w:sz w:val="27"/>
          <w:szCs w:val="27"/>
        </w:rPr>
        <w:t>», юридическое лицо)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1732FF" w:rsidR="001732FF">
        <w:rPr>
          <w:rFonts w:ascii="Times New Roman" w:eastAsia="Times New Roman" w:hAnsi="Times New Roman" w:cs="Times New Roman"/>
          <w:sz w:val="27"/>
          <w:szCs w:val="27"/>
        </w:rPr>
        <w:t xml:space="preserve">«данные изъяты»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не предоставил</w:t>
      </w:r>
      <w:r w:rsidRPr="00634284" w:rsidR="0063428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ИФНС России по г. Симферополь, в установленный законодательством о налогах и сборах 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рок, расчет по страховым взносам за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6 месяцев, квартальный 2024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 сроку предоставления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25.07.2024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фактически расчет представлен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30.10.2024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Pr="0063428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2735E">
        <w:rPr>
          <w:rFonts w:ascii="Times New Roman" w:hAnsi="Times New Roman" w:cs="Times New Roman"/>
          <w:sz w:val="27"/>
          <w:szCs w:val="27"/>
        </w:rPr>
        <w:t xml:space="preserve">Рожнова Н.В. </w:t>
      </w:r>
      <w:r>
        <w:rPr>
          <w:rFonts w:ascii="Times New Roman" w:hAnsi="Times New Roman" w:cs="Times New Roman"/>
          <w:sz w:val="27"/>
          <w:szCs w:val="27"/>
        </w:rPr>
        <w:t xml:space="preserve">не явилась, о времени и месте рассмотрения дела уведомлена надлежаще, о </w:t>
      </w:r>
      <w:r>
        <w:rPr>
          <w:rFonts w:ascii="Times New Roman" w:hAnsi="Times New Roman" w:cs="Times New Roman"/>
          <w:sz w:val="27"/>
          <w:szCs w:val="27"/>
        </w:rPr>
        <w:t>причинах неявки не сообщила, ходатайств мировому судье не направила.</w:t>
      </w:r>
    </w:p>
    <w:p w:rsidR="00485E86" w:rsidRPr="00485E86" w:rsidP="00485E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его отсутствие.</w:t>
      </w:r>
    </w:p>
    <w:p w:rsidR="00485E86" w:rsidP="00485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85E86">
        <w:rPr>
          <w:rFonts w:ascii="Times New Roman" w:hAnsi="Times New Roman" w:cs="Times New Roman"/>
          <w:sz w:val="27"/>
          <w:szCs w:val="27"/>
        </w:rPr>
        <w:t>Исследовав ма</w:t>
      </w:r>
      <w:r w:rsidRPr="00485E86">
        <w:rPr>
          <w:rFonts w:ascii="Times New Roman" w:hAnsi="Times New Roman" w:cs="Times New Roman"/>
          <w:sz w:val="27"/>
          <w:szCs w:val="27"/>
        </w:rPr>
        <w:t>териалы дела, прихожу к следующему.</w:t>
      </w:r>
      <w:r w:rsidRPr="00485E8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м либо ненадлежащим исполнением своих служебных обязанностей.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арации (расчеты), если такая обязанность предусмотрена законодательством о налогах и сборах.</w:t>
      </w:r>
    </w:p>
    <w:p w:rsidR="008575E7" w:rsidRPr="00634284" w:rsidP="00634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п.7 ст. 431 Налогового кодекса Российской Федерации, плательщик обязан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представить </w:t>
      </w:r>
      <w:r w:rsidRPr="00634284">
        <w:rPr>
          <w:rFonts w:ascii="Times New Roman" w:hAnsi="Times New Roman" w:cs="Times New Roman"/>
          <w:sz w:val="27"/>
          <w:szCs w:val="27"/>
        </w:rPr>
        <w:t>расчет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по страховым взносам </w:t>
      </w:r>
      <w:r w:rsidRPr="00485E86" w:rsidR="00485E86">
        <w:rPr>
          <w:rFonts w:ascii="Times New Roman" w:hAnsi="Times New Roman" w:cs="Times New Roman"/>
          <w:sz w:val="27"/>
          <w:szCs w:val="27"/>
          <w:shd w:val="clear" w:color="auto" w:fill="FFFFFF"/>
        </w:rPr>
        <w:t>не позднее 25-го числа месяца, следующего за расчетным (отчетным) периодом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</w:t>
      </w:r>
      <w:r w:rsidRPr="00634284">
        <w:rPr>
          <w:rFonts w:ascii="Times New Roman" w:hAnsi="Times New Roman" w:cs="Times New Roman"/>
          <w:sz w:val="27"/>
          <w:szCs w:val="27"/>
          <w:shd w:val="clear" w:color="auto" w:fill="FFFFFF"/>
        </w:rPr>
        <w:t>физического лица, производящего выплаты и иные вознаграждения физическим лицам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законодательством Российской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 предоставления расчета по страховым взносам за</w:t>
      </w:r>
      <w:r w:rsidRPr="00634284" w:rsidR="0077628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6 месяцев 2024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25.07.2024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Из материа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лов дела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следует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что расчет по страховым взносам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за 6 месяцев 2024 года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подан в ИФНС России по г. Симферополю </w:t>
      </w:r>
      <w:r w:rsidRPr="00634284">
        <w:rPr>
          <w:rFonts w:ascii="Times New Roman" w:hAnsi="Times New Roman" w:cs="Times New Roman"/>
          <w:sz w:val="27"/>
          <w:szCs w:val="27"/>
        </w:rPr>
        <w:t xml:space="preserve">юридическим лицом </w:t>
      </w:r>
      <w:r w:rsidRPr="00634284" w:rsidR="006D3F67">
        <w:rPr>
          <w:rFonts w:ascii="Times New Roman" w:hAnsi="Times New Roman" w:cs="Times New Roman"/>
          <w:sz w:val="27"/>
          <w:szCs w:val="27"/>
        </w:rPr>
        <w:t>–</w:t>
      </w:r>
      <w:r w:rsidRPr="00634284">
        <w:rPr>
          <w:rFonts w:ascii="Times New Roman" w:hAnsi="Times New Roman" w:cs="Times New Roman"/>
          <w:sz w:val="27"/>
          <w:szCs w:val="27"/>
        </w:rPr>
        <w:t xml:space="preserve"> </w:t>
      </w:r>
      <w:r w:rsidR="00485E86">
        <w:rPr>
          <w:rFonts w:ascii="Times New Roman" w:hAnsi="Times New Roman" w:cs="Times New Roman"/>
          <w:sz w:val="27"/>
          <w:szCs w:val="27"/>
        </w:rPr>
        <w:t>30.10.2024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граничный срок представления расчета –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25.07.2024, то есть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расчет был представлен с нарушением срока установленно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го п.7 ст. 431 Налогового кодекса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кларации (расчета по страховым взносам) в налоговый орган по месту учета.</w:t>
      </w:r>
    </w:p>
    <w:p w:rsidR="00485E86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сведениям из ЕГРЮЛ руководителем юридического лица на момент совершения правонарушения являлась</w:t>
      </w:r>
      <w:r w:rsidRPr="00634284" w:rsidR="008575E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735E">
        <w:rPr>
          <w:rFonts w:ascii="Times New Roman" w:hAnsi="Times New Roman" w:cs="Times New Roman"/>
          <w:sz w:val="27"/>
          <w:szCs w:val="27"/>
        </w:rPr>
        <w:t>Рожнова Н.В</w:t>
      </w:r>
      <w:r w:rsidRPr="00634284" w:rsidR="00776281">
        <w:rPr>
          <w:rFonts w:ascii="Times New Roman" w:hAnsi="Times New Roman" w:cs="Times New Roman"/>
          <w:sz w:val="27"/>
          <w:szCs w:val="27"/>
        </w:rPr>
        <w:t>.</w:t>
      </w:r>
      <w:r w:rsidRPr="00634284" w:rsidR="008575E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D2735E">
        <w:rPr>
          <w:rFonts w:ascii="Times New Roman" w:hAnsi="Times New Roman" w:cs="Times New Roman"/>
          <w:sz w:val="27"/>
          <w:szCs w:val="27"/>
        </w:rPr>
        <w:t>Рожнова Н.В</w:t>
      </w:r>
      <w:r w:rsidRPr="00634284" w:rsidR="00634284">
        <w:rPr>
          <w:rFonts w:ascii="Times New Roman" w:hAnsi="Times New Roman" w:cs="Times New Roman"/>
          <w:sz w:val="27"/>
          <w:szCs w:val="27"/>
        </w:rPr>
        <w:t>.</w:t>
      </w:r>
      <w:r w:rsidRPr="00634284" w:rsidR="00D504E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ятельства доказательств мировому судье не представлено.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="00D2735E">
        <w:rPr>
          <w:rFonts w:ascii="Times New Roman" w:hAnsi="Times New Roman" w:cs="Times New Roman"/>
          <w:sz w:val="27"/>
          <w:szCs w:val="27"/>
        </w:rPr>
        <w:t>Рожновой Н.В</w:t>
      </w:r>
      <w:r w:rsidRPr="00634284" w:rsidR="00634284">
        <w:rPr>
          <w:rFonts w:ascii="Times New Roman" w:hAnsi="Times New Roman" w:cs="Times New Roman"/>
          <w:sz w:val="27"/>
          <w:szCs w:val="27"/>
        </w:rPr>
        <w:t>.</w:t>
      </w:r>
      <w:r w:rsidRPr="00634284" w:rsidR="00D504EB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инкриминированного правонарушения подтверждается исследованными в судебном заседании документами, а именно: протоколом об административном правонарушении №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№234868729 от 22.04.2025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копией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 (расчета), бухгалтерской (финансовой) отчетности в электронном виде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, сведениями из </w:t>
      </w:r>
      <w:r w:rsidR="00485E86">
        <w:rPr>
          <w:rFonts w:ascii="Times New Roman" w:eastAsia="Times New Roman" w:hAnsi="Times New Roman" w:cs="Times New Roman"/>
          <w:sz w:val="27"/>
          <w:szCs w:val="27"/>
        </w:rPr>
        <w:t>ЕГРЮЛ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совокупности, прихожу к выво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ду, что </w:t>
      </w:r>
      <w:r w:rsidR="00D2735E">
        <w:rPr>
          <w:rFonts w:ascii="Times New Roman" w:hAnsi="Times New Roman" w:cs="Times New Roman"/>
          <w:sz w:val="27"/>
          <w:szCs w:val="27"/>
        </w:rPr>
        <w:t>Рожнова Н.В</w:t>
      </w:r>
      <w:r w:rsidRPr="00634284" w:rsidR="00776281">
        <w:rPr>
          <w:rFonts w:ascii="Times New Roman" w:hAnsi="Times New Roman" w:cs="Times New Roman"/>
          <w:sz w:val="27"/>
          <w:szCs w:val="27"/>
        </w:rPr>
        <w:t>.</w:t>
      </w:r>
      <w:r w:rsidRPr="00634284" w:rsidR="00D504EB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Pr="00634284" w:rsidR="00DC0DB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 15.5 Кодекса Российской Федерации об административных правонарушениях, а именно: нарушил</w:t>
      </w:r>
      <w:r w:rsidRPr="00634284" w:rsidR="00DC0DB6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а по страховым взносам) в налоговый орган по месту учета.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а по данному делу не установлено.  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и законные интересы </w:t>
      </w:r>
      <w:r w:rsidR="00D2735E">
        <w:rPr>
          <w:rFonts w:ascii="Times New Roman" w:hAnsi="Times New Roman" w:cs="Times New Roman"/>
          <w:sz w:val="27"/>
          <w:szCs w:val="27"/>
        </w:rPr>
        <w:t>Рожновой Н.В</w:t>
      </w:r>
      <w:r w:rsidRPr="00634284" w:rsidR="00776281">
        <w:rPr>
          <w:rFonts w:ascii="Times New Roman" w:hAnsi="Times New Roman" w:cs="Times New Roman"/>
          <w:sz w:val="27"/>
          <w:szCs w:val="27"/>
        </w:rPr>
        <w:t>.</w:t>
      </w:r>
      <w:r w:rsidRPr="00634284" w:rsidR="00D504E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8575E7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ийской Федерации об административных правонарушениях, учитывает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ть.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ст. 4.2, 4.3 Кодекса Российской Федерации об административных правонарушениях, по делу не установлено.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упности, учитывая конкретные обстоятельства правонарушения,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</w:t>
      </w:r>
      <w:r w:rsidR="00D2735E">
        <w:rPr>
          <w:rFonts w:ascii="Times New Roman" w:hAnsi="Times New Roman" w:cs="Times New Roman"/>
          <w:sz w:val="27"/>
          <w:szCs w:val="27"/>
        </w:rPr>
        <w:t>Рожнову Н.В.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административному наказанию в виде предупр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еждения в пределах санкции, предусмотренной ст. 15.5 Кодекса Российской Федерации об административных правонарушениях.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ПОСТАНОВИЛ: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Рожнову Нину Васильевну</w:t>
      </w:r>
      <w:r w:rsidRPr="00634284">
        <w:rPr>
          <w:rFonts w:ascii="Times New Roman" w:hAnsi="Times New Roman" w:cs="Times New Roman"/>
          <w:sz w:val="27"/>
          <w:szCs w:val="27"/>
        </w:rPr>
        <w:t xml:space="preserve">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>приз</w:t>
      </w:r>
      <w:r>
        <w:rPr>
          <w:rFonts w:ascii="Times New Roman" w:eastAsia="Times New Roman" w:hAnsi="Times New Roman" w:cs="Times New Roman"/>
          <w:sz w:val="27"/>
          <w:szCs w:val="27"/>
        </w:rPr>
        <w:t>нать виновной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правонарушениях, и назначить ей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администр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ативное наказание в виде предупреждения. </w:t>
      </w:r>
    </w:p>
    <w:p w:rsidR="008575E7" w:rsidP="0063428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34284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634284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634284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</w:t>
      </w:r>
      <w:r w:rsidRPr="00634284">
        <w:rPr>
          <w:rFonts w:ascii="Times New Roman" w:hAnsi="Times New Roman"/>
          <w:sz w:val="27"/>
          <w:szCs w:val="27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34284" w:rsidRPr="00634284" w:rsidP="006342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5E7" w:rsidRPr="00634284" w:rsidP="00634284">
      <w:pPr>
        <w:spacing w:after="0" w:line="240" w:lineRule="auto"/>
        <w:ind w:firstLine="709"/>
        <w:jc w:val="both"/>
        <w:rPr>
          <w:sz w:val="27"/>
          <w:szCs w:val="27"/>
        </w:rPr>
      </w:pPr>
      <w:r w:rsidRPr="00634284">
        <w:rPr>
          <w:rFonts w:ascii="Times New Roman" w:eastAsia="Times New Roman" w:hAnsi="Times New Roman" w:cs="Times New Roman"/>
          <w:sz w:val="27"/>
          <w:szCs w:val="27"/>
        </w:rPr>
        <w:t xml:space="preserve">        Мировой судья:                                     </w:t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</w:r>
      <w:r w:rsidRPr="00634284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485E86">
      <w:footerReference w:type="default" r:id="rId4"/>
      <w:pgSz w:w="11906" w:h="16838"/>
      <w:pgMar w:top="709" w:right="707" w:bottom="709" w:left="180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2FF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E7"/>
    <w:rsid w:val="000B2F75"/>
    <w:rsid w:val="00105551"/>
    <w:rsid w:val="001447CB"/>
    <w:rsid w:val="001732FF"/>
    <w:rsid w:val="00294525"/>
    <w:rsid w:val="00326552"/>
    <w:rsid w:val="003935A1"/>
    <w:rsid w:val="003B5DE8"/>
    <w:rsid w:val="003D5509"/>
    <w:rsid w:val="00485E86"/>
    <w:rsid w:val="00562980"/>
    <w:rsid w:val="00606136"/>
    <w:rsid w:val="00634284"/>
    <w:rsid w:val="00653C82"/>
    <w:rsid w:val="006D3F67"/>
    <w:rsid w:val="00700625"/>
    <w:rsid w:val="00776281"/>
    <w:rsid w:val="007840A9"/>
    <w:rsid w:val="008575E7"/>
    <w:rsid w:val="008E3F8F"/>
    <w:rsid w:val="00C545F8"/>
    <w:rsid w:val="00C64EC6"/>
    <w:rsid w:val="00CB11F4"/>
    <w:rsid w:val="00D2735E"/>
    <w:rsid w:val="00D504EB"/>
    <w:rsid w:val="00DC0D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E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75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75E7"/>
    <w:rPr>
      <w:rFonts w:eastAsiaTheme="minorEastAsia"/>
      <w:lang w:eastAsia="ru-RU"/>
    </w:rPr>
  </w:style>
  <w:style w:type="paragraph" w:styleId="NoSpacing">
    <w:name w:val="No Spacing"/>
    <w:uiPriority w:val="1"/>
    <w:qFormat/>
    <w:rsid w:val="008575E7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3D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D550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