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B23BF" w:rsidRPr="00947B62" w:rsidP="00BB2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33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BB23BF" w:rsidRPr="00947B62" w:rsidP="00BB2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947B62" w:rsidP="00BB2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BB23BF" w:rsidRPr="00947B62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18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октября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2017 года                                               г. Симферополь</w:t>
      </w:r>
    </w:p>
    <w:p w:rsidR="00BB23BF" w:rsidRPr="00947B62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47B62">
        <w:rPr>
          <w:rFonts w:ascii="Times New Roman" w:hAnsi="Times New Roman" w:cs="Times New Roman"/>
          <w:sz w:val="16"/>
          <w:szCs w:val="16"/>
        </w:rPr>
        <w:t>Исполняющий обязанности м</w:t>
      </w:r>
      <w:r w:rsidRPr="00947B62">
        <w:rPr>
          <w:rFonts w:ascii="Times New Roman" w:hAnsi="Times New Roman" w:cs="Times New Roman"/>
          <w:sz w:val="16"/>
          <w:szCs w:val="16"/>
        </w:rPr>
        <w:t>ирово</w:t>
      </w:r>
      <w:r w:rsidRPr="00947B62">
        <w:rPr>
          <w:rFonts w:ascii="Times New Roman" w:hAnsi="Times New Roman" w:cs="Times New Roman"/>
          <w:sz w:val="16"/>
          <w:szCs w:val="16"/>
        </w:rPr>
        <w:t>го</w:t>
      </w:r>
      <w:r w:rsidRPr="00947B62">
        <w:rPr>
          <w:rFonts w:ascii="Times New Roman" w:hAnsi="Times New Roman" w:cs="Times New Roman"/>
          <w:sz w:val="16"/>
          <w:szCs w:val="16"/>
        </w:rPr>
        <w:t xml:space="preserve"> судь</w:t>
      </w:r>
      <w:r w:rsidRPr="00947B62">
        <w:rPr>
          <w:rFonts w:ascii="Times New Roman" w:hAnsi="Times New Roman" w:cs="Times New Roman"/>
          <w:sz w:val="16"/>
          <w:szCs w:val="16"/>
        </w:rPr>
        <w:t>и</w:t>
      </w:r>
      <w:r w:rsidRPr="00947B62">
        <w:rPr>
          <w:rFonts w:ascii="Times New Roman" w:hAnsi="Times New Roman" w:cs="Times New Roman"/>
          <w:sz w:val="16"/>
          <w:szCs w:val="16"/>
        </w:rPr>
        <w:t xml:space="preserve"> судебного участка №1</w:t>
      </w:r>
      <w:r w:rsidRPr="00947B62">
        <w:rPr>
          <w:rFonts w:ascii="Times New Roman" w:hAnsi="Times New Roman" w:cs="Times New Roman"/>
          <w:sz w:val="16"/>
          <w:szCs w:val="16"/>
        </w:rPr>
        <w:t xml:space="preserve">7 Центрального судебного района </w:t>
      </w:r>
      <w:r w:rsidRPr="00947B62">
        <w:rPr>
          <w:rFonts w:ascii="Times New Roman" w:hAnsi="Times New Roman" w:cs="Times New Roman"/>
          <w:sz w:val="16"/>
          <w:szCs w:val="16"/>
        </w:rPr>
        <w:t>г. Симферополь (Центральный район городского</w:t>
      </w:r>
      <w:r w:rsidRPr="00947B62">
        <w:rPr>
          <w:rFonts w:ascii="Times New Roman" w:hAnsi="Times New Roman" w:cs="Times New Roman"/>
          <w:sz w:val="16"/>
          <w:szCs w:val="16"/>
        </w:rPr>
        <w:t xml:space="preserve"> округа Симферополя) Республики Крым</w:t>
      </w:r>
      <w:r w:rsidRPr="00947B62">
        <w:rPr>
          <w:rFonts w:ascii="Times New Roman" w:hAnsi="Times New Roman" w:cs="Times New Roman"/>
          <w:sz w:val="16"/>
          <w:szCs w:val="16"/>
        </w:rPr>
        <w:t xml:space="preserve"> -</w:t>
      </w:r>
      <w:r w:rsidRPr="00947B62">
        <w:rPr>
          <w:rFonts w:ascii="Times New Roman" w:hAnsi="Times New Roman" w:cs="Times New Roman"/>
          <w:sz w:val="16"/>
          <w:szCs w:val="16"/>
        </w:rPr>
        <w:t xml:space="preserve"> </w:t>
      </w:r>
      <w:r w:rsidRPr="00947B62">
        <w:rPr>
          <w:rFonts w:ascii="Times New Roman" w:hAnsi="Times New Roman" w:cs="Times New Roman"/>
          <w:sz w:val="16"/>
          <w:szCs w:val="16"/>
        </w:rPr>
        <w:t>м</w:t>
      </w:r>
      <w:r w:rsidRPr="00947B62">
        <w:rPr>
          <w:rFonts w:ascii="Times New Roman" w:hAnsi="Times New Roman" w:cs="Times New Roman"/>
          <w:sz w:val="16"/>
          <w:szCs w:val="16"/>
        </w:rPr>
        <w:t>ировой судья судебного участка №1</w:t>
      </w:r>
      <w:r w:rsidRPr="00947B62">
        <w:rPr>
          <w:rFonts w:ascii="Times New Roman" w:hAnsi="Times New Roman" w:cs="Times New Roman"/>
          <w:sz w:val="16"/>
          <w:szCs w:val="16"/>
        </w:rPr>
        <w:t xml:space="preserve">6 Центрального судебного района </w:t>
      </w:r>
      <w:r w:rsidRPr="00947B62">
        <w:rPr>
          <w:rFonts w:ascii="Times New Roman" w:hAnsi="Times New Roman" w:cs="Times New Roman"/>
          <w:sz w:val="16"/>
          <w:szCs w:val="16"/>
        </w:rPr>
        <w:t xml:space="preserve">г. Симферополь (Центральный район городского округа Симферополя) Республики Крым </w:t>
      </w:r>
      <w:r w:rsidRPr="00947B62">
        <w:rPr>
          <w:rFonts w:ascii="Times New Roman" w:hAnsi="Times New Roman" w:cs="Times New Roman"/>
          <w:sz w:val="16"/>
          <w:szCs w:val="16"/>
        </w:rPr>
        <w:t>Чепиль О.А</w:t>
      </w:r>
      <w:r w:rsidRPr="00947B62">
        <w:rPr>
          <w:rFonts w:ascii="Times New Roman" w:hAnsi="Times New Roman" w:cs="Times New Roman"/>
          <w:sz w:val="16"/>
          <w:szCs w:val="16"/>
        </w:rPr>
        <w:t>.</w:t>
      </w:r>
      <w:r w:rsidRPr="00947B62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BB23BF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947B62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947B62">
        <w:rPr>
          <w:rFonts w:ascii="Times New Roman" w:hAnsi="Times New Roman" w:cs="Times New Roman"/>
          <w:sz w:val="16"/>
          <w:szCs w:val="16"/>
        </w:rPr>
        <w:t xml:space="preserve">судебного участка №17 Центрального судебного района г. Симферополь, по адресу: </w:t>
      </w:r>
      <w:r w:rsidRPr="00947B62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947B62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56572B" w:rsidRPr="00947B62" w:rsidP="00F6310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hAnsi="Times New Roman" w:cs="Times New Roman"/>
          <w:sz w:val="16"/>
          <w:szCs w:val="16"/>
        </w:rPr>
        <w:t>директора</w:t>
      </w:r>
      <w:r w:rsidRPr="00947B62">
        <w:rPr>
          <w:rFonts w:ascii="Times New Roman" w:hAnsi="Times New Roman" w:cs="Times New Roman"/>
          <w:sz w:val="16"/>
          <w:szCs w:val="16"/>
        </w:rPr>
        <w:t xml:space="preserve"> 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947B62">
        <w:rPr>
          <w:rFonts w:ascii="Times New Roman" w:hAnsi="Times New Roman" w:cs="Times New Roman"/>
          <w:sz w:val="16"/>
          <w:szCs w:val="16"/>
        </w:rPr>
        <w:t>Дружинец</w:t>
      </w:r>
      <w:r w:rsidRPr="00947B62">
        <w:rPr>
          <w:rFonts w:ascii="Times New Roman" w:hAnsi="Times New Roman" w:cs="Times New Roman"/>
          <w:sz w:val="16"/>
          <w:szCs w:val="16"/>
        </w:rPr>
        <w:t xml:space="preserve"> </w:t>
      </w:r>
      <w:r w:rsidRPr="00947B62" w:rsidR="00947B62">
        <w:rPr>
          <w:rFonts w:ascii="Times New Roman" w:hAnsi="Times New Roman" w:cs="Times New Roman"/>
          <w:sz w:val="16"/>
          <w:szCs w:val="16"/>
        </w:rPr>
        <w:t>Т.Ю.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</w:p>
    <w:p w:rsidR="00F63107" w:rsidRPr="00947B62" w:rsidP="00F6310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947B62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о ст.15.5</w:t>
      </w:r>
      <w:r w:rsidRPr="00947B62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BB23BF" w:rsidRPr="00947B62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947B62" w:rsidP="00BB2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4A75F5" w:rsidRPr="00947B62" w:rsidP="00220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hAnsi="Times New Roman" w:cs="Times New Roman"/>
          <w:sz w:val="16"/>
          <w:szCs w:val="16"/>
        </w:rPr>
        <w:t>Дружинец Т.Ю.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, являясь директором 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расположенного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, нарушив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 требовани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я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пп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. 4 п. 1 ст. 23, п.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ст.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80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Налогового Кодекса Российской Федерации, не представил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в ИФНС России по г. Симферополю, в установленный законодательством о налогах и сборах срок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единую (упрощенную) декларацию за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9 месяцев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2016 года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(форма по КНД 1151085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220408" w:rsidRPr="00947B62" w:rsidP="00F6310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7B62">
        <w:rPr>
          <w:rFonts w:ascii="Times New Roman" w:hAnsi="Times New Roman" w:cs="Times New Roman"/>
          <w:sz w:val="16"/>
          <w:szCs w:val="16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947B62">
        <w:rPr>
          <w:rFonts w:ascii="Times New Roman" w:hAnsi="Times New Roman" w:cs="Times New Roman"/>
          <w:sz w:val="16"/>
          <w:szCs w:val="16"/>
        </w:rPr>
        <w:t>части 2 статьи 25.1</w:t>
      </w:r>
      <w:r>
        <w:fldChar w:fldCharType="end"/>
      </w:r>
      <w:r w:rsidRPr="00947B62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</w:t>
      </w:r>
      <w:r w:rsidRPr="00947B62">
        <w:rPr>
          <w:rFonts w:ascii="Times New Roman" w:hAnsi="Times New Roman" w:cs="Times New Roman"/>
          <w:sz w:val="16"/>
          <w:szCs w:val="16"/>
        </w:rPr>
        <w:t xml:space="preserve">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947B62">
        <w:rPr>
          <w:rFonts w:ascii="Times New Roman" w:hAnsi="Times New Roman" w:cs="Times New Roman"/>
          <w:sz w:val="16"/>
          <w:szCs w:val="16"/>
        </w:rPr>
        <w:t>частью 3 статьи 28.6</w:t>
      </w:r>
      <w:r>
        <w:fldChar w:fldCharType="end"/>
      </w:r>
      <w:r w:rsidRPr="00947B62">
        <w:rPr>
          <w:rFonts w:ascii="Times New Roman" w:hAnsi="Times New Roman" w:cs="Times New Roman"/>
          <w:sz w:val="16"/>
          <w:szCs w:val="16"/>
        </w:rPr>
        <w:t xml:space="preserve"> этого Кодекса, либо если имеются данные о надлежа</w:t>
      </w:r>
      <w:r w:rsidRPr="00947B62">
        <w:rPr>
          <w:rFonts w:ascii="Times New Roman" w:hAnsi="Times New Roman" w:cs="Times New Roman"/>
          <w:sz w:val="16"/>
          <w:szCs w:val="16"/>
        </w:rPr>
        <w:t>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20408" w:rsidRPr="00947B62" w:rsidP="00F6310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7B62">
        <w:rPr>
          <w:rFonts w:ascii="Times New Roman" w:hAnsi="Times New Roman" w:cs="Times New Roman"/>
          <w:sz w:val="16"/>
          <w:szCs w:val="16"/>
        </w:rPr>
        <w:t xml:space="preserve">В судебное заседание </w:t>
      </w:r>
      <w:r w:rsidRPr="00947B62">
        <w:rPr>
          <w:rFonts w:ascii="Times New Roman" w:hAnsi="Times New Roman" w:cs="Times New Roman"/>
          <w:sz w:val="16"/>
          <w:szCs w:val="16"/>
        </w:rPr>
        <w:t>Дружинец Т.Ю.</w:t>
      </w:r>
      <w:r w:rsidRPr="00947B62">
        <w:rPr>
          <w:rFonts w:ascii="Times New Roman" w:hAnsi="Times New Roman" w:cs="Times New Roman"/>
          <w:sz w:val="16"/>
          <w:szCs w:val="16"/>
        </w:rPr>
        <w:t xml:space="preserve"> не явил</w:t>
      </w:r>
      <w:r w:rsidRPr="00947B62">
        <w:rPr>
          <w:rFonts w:ascii="Times New Roman" w:hAnsi="Times New Roman" w:cs="Times New Roman"/>
          <w:sz w:val="16"/>
          <w:szCs w:val="16"/>
        </w:rPr>
        <w:t>ась</w:t>
      </w:r>
      <w:r w:rsidRPr="00947B62">
        <w:rPr>
          <w:rFonts w:ascii="Times New Roman" w:hAnsi="Times New Roman" w:cs="Times New Roman"/>
          <w:sz w:val="16"/>
          <w:szCs w:val="16"/>
        </w:rPr>
        <w:t>, подал</w:t>
      </w:r>
      <w:r w:rsidRPr="00947B62">
        <w:rPr>
          <w:rFonts w:ascii="Times New Roman" w:hAnsi="Times New Roman" w:cs="Times New Roman"/>
          <w:sz w:val="16"/>
          <w:szCs w:val="16"/>
        </w:rPr>
        <w:t>а</w:t>
      </w:r>
      <w:r w:rsidRPr="00947B62">
        <w:rPr>
          <w:rFonts w:ascii="Times New Roman" w:hAnsi="Times New Roman" w:cs="Times New Roman"/>
          <w:sz w:val="16"/>
          <w:szCs w:val="16"/>
        </w:rPr>
        <w:t xml:space="preserve"> заявление, в котор</w:t>
      </w:r>
      <w:r w:rsidRPr="00947B62">
        <w:rPr>
          <w:rFonts w:ascii="Times New Roman" w:hAnsi="Times New Roman" w:cs="Times New Roman"/>
          <w:sz w:val="16"/>
          <w:szCs w:val="16"/>
        </w:rPr>
        <w:t>ом вину в совершении административного правонарушения, при обстоятельствах, изложенных в протоколе об административном правонарушении, признает полностью, просит рассмотреть дело в е</w:t>
      </w:r>
      <w:r w:rsidRPr="00947B62">
        <w:rPr>
          <w:rFonts w:ascii="Times New Roman" w:hAnsi="Times New Roman" w:cs="Times New Roman"/>
          <w:sz w:val="16"/>
          <w:szCs w:val="16"/>
        </w:rPr>
        <w:t>ё</w:t>
      </w:r>
      <w:r w:rsidRPr="00947B62">
        <w:rPr>
          <w:rFonts w:ascii="Times New Roman" w:hAnsi="Times New Roman" w:cs="Times New Roman"/>
          <w:sz w:val="16"/>
          <w:szCs w:val="16"/>
        </w:rPr>
        <w:t xml:space="preserve"> отсутствие.</w:t>
      </w:r>
    </w:p>
    <w:p w:rsidR="00220408" w:rsidRPr="00947B62" w:rsidP="00F6310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7B62">
        <w:rPr>
          <w:rFonts w:ascii="Times New Roman" w:hAnsi="Times New Roman" w:cs="Times New Roman"/>
          <w:sz w:val="16"/>
          <w:szCs w:val="16"/>
        </w:rPr>
        <w:t xml:space="preserve">Суд определил рассмотреть дело в отсутствие лица, в </w:t>
      </w:r>
      <w:r w:rsidRPr="00947B62">
        <w:rPr>
          <w:rFonts w:ascii="Times New Roman" w:hAnsi="Times New Roman" w:cs="Times New Roman"/>
          <w:sz w:val="16"/>
          <w:szCs w:val="16"/>
        </w:rPr>
        <w:t>отношении которого ведется производство по делу об административном правонарушении.</w:t>
      </w:r>
    </w:p>
    <w:p w:rsidR="004A75F5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счеты), если такая обязанность предусмотрена законодательством о налогах и сборах.</w:t>
      </w:r>
    </w:p>
    <w:p w:rsidR="004A75F5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учета налоговые декларации (расчеты), если такая обязанность предусмотрена законодательством о налогах и сборах.</w:t>
      </w:r>
    </w:p>
    <w:p w:rsidR="004A75F5" w:rsidRPr="00947B62" w:rsidP="00F631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В соответствии с п. 2 ст. 80 Налогового кодекса Российской Федерации, единая (упрощенная) налоговая декларация представляется в налоговый орга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4A75F5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Согласно п.7 ст.6.1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Налогового кодекса Российской Федерации в случаях, когд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A75F5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Из материалов дела усматрив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ается, что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диная (упрощенная) налоговая декларация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за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9 месяцев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2016 года подана в ИФНС России по г. Симферополю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47B62">
        <w:rPr>
          <w:rFonts w:ascii="Times New Roman" w:hAnsi="Times New Roman" w:cs="Times New Roman"/>
          <w:sz w:val="16"/>
          <w:szCs w:val="16"/>
        </w:rPr>
        <w:t>директором</w:t>
      </w:r>
      <w:r w:rsidRPr="00947B62">
        <w:rPr>
          <w:rFonts w:ascii="Times New Roman" w:hAnsi="Times New Roman" w:cs="Times New Roman"/>
          <w:sz w:val="16"/>
          <w:szCs w:val="16"/>
        </w:rPr>
        <w:t xml:space="preserve"> 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947B62">
        <w:rPr>
          <w:rFonts w:ascii="Times New Roman" w:hAnsi="Times New Roman" w:cs="Times New Roman"/>
          <w:sz w:val="16"/>
          <w:szCs w:val="16"/>
        </w:rPr>
        <w:t>Дружинец</w:t>
      </w:r>
      <w:r w:rsidRPr="00947B62">
        <w:rPr>
          <w:rFonts w:ascii="Times New Roman" w:hAnsi="Times New Roman" w:cs="Times New Roman"/>
          <w:sz w:val="16"/>
          <w:szCs w:val="16"/>
        </w:rPr>
        <w:t xml:space="preserve"> Т.Ю</w:t>
      </w:r>
      <w:r w:rsidRPr="00947B62">
        <w:rPr>
          <w:rFonts w:ascii="Times New Roman" w:hAnsi="Times New Roman" w:cs="Times New Roman"/>
          <w:sz w:val="16"/>
          <w:szCs w:val="16"/>
        </w:rPr>
        <w:t xml:space="preserve">. </w:t>
      </w:r>
      <w:r w:rsidRPr="00947B62">
        <w:rPr>
          <w:rFonts w:ascii="Times New Roman" w:hAnsi="Times New Roman" w:cs="Times New Roman"/>
          <w:sz w:val="16"/>
          <w:szCs w:val="16"/>
        </w:rPr>
        <w:t>2</w:t>
      </w:r>
      <w:r w:rsidRPr="00947B62">
        <w:rPr>
          <w:rFonts w:ascii="Times New Roman" w:hAnsi="Times New Roman" w:cs="Times New Roman"/>
          <w:sz w:val="16"/>
          <w:szCs w:val="16"/>
        </w:rPr>
        <w:t>4</w:t>
      </w:r>
      <w:r w:rsidRPr="00947B62">
        <w:rPr>
          <w:rFonts w:ascii="Times New Roman" w:hAnsi="Times New Roman" w:cs="Times New Roman"/>
          <w:sz w:val="16"/>
          <w:szCs w:val="16"/>
        </w:rPr>
        <w:t>.10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.2016, предельный срок предоставления налоговой декларации –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20.10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.2016, т.е. документ был предоставлен на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календарны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х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д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ней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после предельного срока  предоставления.</w:t>
      </w:r>
    </w:p>
    <w:p w:rsidR="004A75F5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ах и сборах сроков представления налоговой декларации (расчета по страховым взносам) в налоговый орган по месту учета.</w:t>
      </w:r>
    </w:p>
    <w:p w:rsidR="004A75F5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ЕГРЮЛ, руководителем 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&lt;данные 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изъяты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&gt;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является </w:t>
      </w:r>
      <w:r w:rsidRPr="00947B62">
        <w:rPr>
          <w:rFonts w:ascii="Times New Roman" w:hAnsi="Times New Roman" w:cs="Times New Roman"/>
          <w:sz w:val="16"/>
          <w:szCs w:val="16"/>
        </w:rPr>
        <w:t>Дружинец</w:t>
      </w:r>
      <w:r w:rsidRPr="00947B62">
        <w:rPr>
          <w:rFonts w:ascii="Times New Roman" w:hAnsi="Times New Roman" w:cs="Times New Roman"/>
          <w:sz w:val="16"/>
          <w:szCs w:val="16"/>
        </w:rPr>
        <w:t xml:space="preserve"> Т.Ю</w:t>
      </w:r>
      <w:r w:rsidRPr="00947B62">
        <w:rPr>
          <w:rFonts w:ascii="Times New Roman" w:hAnsi="Times New Roman" w:cs="Times New Roman"/>
          <w:sz w:val="16"/>
          <w:szCs w:val="16"/>
        </w:rPr>
        <w:t>.</w:t>
      </w:r>
      <w:r w:rsidRPr="00947B62">
        <w:rPr>
          <w:rFonts w:ascii="Times New Roman" w:hAnsi="Times New Roman" w:cs="Times New Roman"/>
          <w:sz w:val="16"/>
          <w:szCs w:val="16"/>
        </w:rPr>
        <w:t xml:space="preserve">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При этом в силу абзаца 1 пункта 4 статьи 5 Федерального закона от 08 августа 2001 года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4A75F5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случае с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947B62">
        <w:rPr>
          <w:rFonts w:ascii="Times New Roman" w:hAnsi="Times New Roman" w:cs="Times New Roman"/>
          <w:sz w:val="16"/>
          <w:szCs w:val="16"/>
        </w:rPr>
        <w:t>Дружинец Т.Ю</w:t>
      </w:r>
      <w:r w:rsidRPr="00947B62">
        <w:rPr>
          <w:rFonts w:ascii="Times New Roman" w:hAnsi="Times New Roman" w:cs="Times New Roman"/>
          <w:sz w:val="16"/>
          <w:szCs w:val="16"/>
        </w:rPr>
        <w:t xml:space="preserve">.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Опровергающих указанные обстоятельства доказательств мировому судье не представлено.</w:t>
      </w:r>
    </w:p>
    <w:p w:rsidR="00220408" w:rsidRPr="00947B62" w:rsidP="00F63107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Оценив доказательства, и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меющиеся в деле об административном правонарушении, мировой судья приходит к выводу, что </w:t>
      </w:r>
      <w:r w:rsidRPr="00947B62">
        <w:rPr>
          <w:rFonts w:ascii="Times New Roman" w:hAnsi="Times New Roman" w:cs="Times New Roman"/>
          <w:sz w:val="16"/>
          <w:szCs w:val="16"/>
        </w:rPr>
        <w:t xml:space="preserve">директор 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&lt;данные 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изъяты&gt;</w:t>
      </w:r>
      <w:r w:rsidRPr="00947B62">
        <w:rPr>
          <w:rFonts w:ascii="Times New Roman" w:hAnsi="Times New Roman" w:cs="Times New Roman"/>
          <w:sz w:val="16"/>
          <w:szCs w:val="16"/>
        </w:rPr>
        <w:t xml:space="preserve"> </w:t>
      </w:r>
      <w:r w:rsidRPr="00947B62">
        <w:rPr>
          <w:rFonts w:ascii="Times New Roman" w:hAnsi="Times New Roman" w:cs="Times New Roman"/>
          <w:sz w:val="16"/>
          <w:szCs w:val="16"/>
        </w:rPr>
        <w:t>Дружинец</w:t>
      </w:r>
      <w:r w:rsidRPr="00947B62">
        <w:rPr>
          <w:rFonts w:ascii="Times New Roman" w:hAnsi="Times New Roman" w:cs="Times New Roman"/>
          <w:sz w:val="16"/>
          <w:szCs w:val="16"/>
        </w:rPr>
        <w:t xml:space="preserve"> Т.Ю.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совершила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ст.15.5 КоАП РФ, а именно: нарушение установленных законодательством о налогах и сборах с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роков предоставления налоговой декларации в налоговый орган по месту учёта.</w:t>
      </w:r>
    </w:p>
    <w:p w:rsidR="00220408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Вина </w:t>
      </w:r>
      <w:r w:rsidRPr="00947B62">
        <w:rPr>
          <w:rFonts w:ascii="Times New Roman" w:hAnsi="Times New Roman" w:cs="Times New Roman"/>
          <w:sz w:val="16"/>
          <w:szCs w:val="16"/>
        </w:rPr>
        <w:t xml:space="preserve">Дружинец Т.Ю.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в совершении инкриминированного правонарушения подтверждается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исследованными в судебном заседании документами, а именно: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протоколом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об административном правонару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шении №8818/17 от 11.09.2017, копией акта №17/12270 от 03.02.2017, выпиской из Единого государственного реестра юридических лиц.</w:t>
      </w:r>
    </w:p>
    <w:p w:rsidR="00220408" w:rsidRPr="00947B62" w:rsidP="00F63107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Согласно п.1 п.4.5 КоАП РФ, за нарушение законодательства Российской Федерации о налогах и сборах срок привлечения к администра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установлено.  </w:t>
      </w:r>
    </w:p>
    <w:p w:rsidR="00220408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наказания за административное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имущественное положение, а также обстоятельства, смягчающие или отягчающие административную ответственность.</w:t>
      </w:r>
    </w:p>
    <w:p w:rsidR="00220408" w:rsidRPr="00947B62" w:rsidP="00044CE2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eastAsiaTheme="minorHAnsi" w:cs="Times New Roman"/>
          <w:sz w:val="16"/>
          <w:szCs w:val="16"/>
        </w:rPr>
      </w:pPr>
      <w:r w:rsidRPr="00947B62">
        <w:rPr>
          <w:rFonts w:ascii="Times New Roman" w:hAnsi="Times New Roman" w:eastAsiaTheme="minorHAnsi" w:cs="Times New Roman"/>
          <w:sz w:val="16"/>
          <w:szCs w:val="16"/>
        </w:rPr>
        <w:t xml:space="preserve">Обстоятельств, смягчающих </w:t>
      </w:r>
      <w:r w:rsidRPr="00947B62">
        <w:rPr>
          <w:rFonts w:ascii="Times New Roman" w:hAnsi="Times New Roman" w:cs="Times New Roman"/>
          <w:sz w:val="16"/>
          <w:szCs w:val="16"/>
          <w:shd w:val="clear" w:color="auto" w:fill="FFFFFF"/>
        </w:rPr>
        <w:t>административную ответственность</w:t>
      </w:r>
      <w:r w:rsidRPr="00947B62">
        <w:rPr>
          <w:rFonts w:ascii="Times New Roman" w:hAnsi="Times New Roman" w:eastAsiaTheme="minorHAnsi" w:cs="Times New Roman"/>
          <w:sz w:val="16"/>
          <w:szCs w:val="16"/>
        </w:rPr>
        <w:t>, судом не установлено.</w:t>
      </w:r>
    </w:p>
    <w:p w:rsidR="006D2FB6" w:rsidRPr="00947B62" w:rsidP="006D2F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eastAsia="en-US"/>
        </w:rPr>
      </w:pPr>
      <w:r w:rsidRPr="00947B62"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eastAsia="en-US"/>
        </w:rPr>
        <w:t xml:space="preserve">Обстоятельством, отягчающим административную ответственность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Друж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инец Т.Ю. </w:t>
      </w:r>
      <w:r w:rsidRPr="00947B62"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eastAsia="en-US"/>
        </w:rPr>
        <w:t>является</w:t>
      </w:r>
      <w:r w:rsidRPr="00947B62"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eastAsia="en-US"/>
        </w:rPr>
        <w:t xml:space="preserve"> совершение однородного административного правонарушения, если за совершение первого административного правонарушения лицо </w:t>
      </w:r>
      <w:r w:rsidRPr="00947B62"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eastAsia="en-US"/>
        </w:rPr>
        <w:t>уже подвергалось административному наказанию, по которому не истек срок, предусмотренный </w:t>
      </w:r>
      <w:r w:rsidRPr="00947B62">
        <w:rPr>
          <w:rFonts w:ascii="Times New Roman" w:eastAsia="Calibri" w:hAnsi="Times New Roman" w:cs="Times New Roman"/>
          <w:bCs/>
          <w:sz w:val="16"/>
          <w:szCs w:val="16"/>
          <w:bdr w:val="none" w:sz="0" w:space="0" w:color="auto" w:frame="1"/>
          <w:lang w:eastAsia="en-US"/>
        </w:rPr>
        <w:t>ст. 4.6 КоАП РФ</w:t>
      </w:r>
      <w:r w:rsidRPr="00947B62">
        <w:rPr>
          <w:rFonts w:ascii="Times New Roman" w:eastAsia="Calibri" w:hAnsi="Times New Roman" w:cs="Times New Roman"/>
          <w:b/>
          <w:bCs/>
          <w:sz w:val="16"/>
          <w:szCs w:val="16"/>
          <w:bdr w:val="none" w:sz="0" w:space="0" w:color="auto" w:frame="1"/>
          <w:lang w:eastAsia="en-US"/>
        </w:rPr>
        <w:t> </w:t>
      </w:r>
      <w:r w:rsidRPr="00947B62"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eastAsia="en-US"/>
        </w:rPr>
        <w:t>(</w:t>
      </w:r>
      <w:r w:rsidRPr="00947B62"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eastAsia="en-US"/>
        </w:rPr>
        <w:t>постановл</w:t>
      </w:r>
      <w:r w:rsidRPr="00947B62"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eastAsia="en-US"/>
        </w:rPr>
        <w:t>ение мирового судьи от 20.07.2017 г.</w:t>
      </w:r>
      <w:r w:rsidRPr="00947B62"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eastAsia="en-US"/>
        </w:rPr>
        <w:t>)</w:t>
      </w:r>
    </w:p>
    <w:p w:rsidR="004A75F5" w:rsidRPr="00947B62" w:rsidP="00044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законные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интересы </w:t>
      </w:r>
      <w:r w:rsidRPr="00947B62">
        <w:rPr>
          <w:rFonts w:ascii="Times New Roman" w:hAnsi="Times New Roman" w:cs="Times New Roman"/>
          <w:sz w:val="16"/>
          <w:szCs w:val="16"/>
        </w:rPr>
        <w:t>Дружинец Т.Ю</w:t>
      </w:r>
      <w:r w:rsidRPr="00947B62">
        <w:rPr>
          <w:rFonts w:ascii="Times New Roman" w:hAnsi="Times New Roman" w:cs="Times New Roman"/>
          <w:sz w:val="16"/>
          <w:szCs w:val="16"/>
        </w:rPr>
        <w:t xml:space="preserve">.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при возбуждении дела об административном правонарушении нарушены не были.</w:t>
      </w:r>
    </w:p>
    <w:p w:rsidR="00044CE2" w:rsidRPr="00947B62" w:rsidP="00044CE2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ельства правонарушения, данные о личности виновно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привлечение </w:t>
      </w:r>
      <w:r w:rsidRPr="00947B62">
        <w:rPr>
          <w:rFonts w:ascii="Times New Roman" w:hAnsi="Times New Roman" w:cs="Times New Roman"/>
          <w:sz w:val="16"/>
          <w:szCs w:val="16"/>
        </w:rPr>
        <w:t>Дружине</w:t>
      </w:r>
      <w:r w:rsidRPr="00947B62">
        <w:rPr>
          <w:rFonts w:ascii="Times New Roman" w:hAnsi="Times New Roman" w:cs="Times New Roman"/>
          <w:sz w:val="16"/>
          <w:szCs w:val="16"/>
        </w:rPr>
        <w:t>ц</w:t>
      </w:r>
      <w:r w:rsidRPr="00947B62">
        <w:rPr>
          <w:rFonts w:ascii="Times New Roman" w:hAnsi="Times New Roman" w:cs="Times New Roman"/>
          <w:sz w:val="16"/>
          <w:szCs w:val="16"/>
        </w:rPr>
        <w:t xml:space="preserve"> Т.Ю.</w:t>
      </w:r>
      <w:r w:rsidRPr="00947B62">
        <w:rPr>
          <w:rFonts w:ascii="Times New Roman" w:hAnsi="Times New Roman" w:cs="Times New Roman"/>
          <w:sz w:val="16"/>
          <w:szCs w:val="16"/>
        </w:rPr>
        <w:t xml:space="preserve">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к административной ответственности за аналогичное правонарушение ранее,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 считает необходимым назначить </w:t>
      </w:r>
      <w:r w:rsidRPr="00947B62">
        <w:rPr>
          <w:rFonts w:ascii="Times New Roman" w:hAnsi="Times New Roman" w:cs="Times New Roman"/>
          <w:sz w:val="16"/>
          <w:szCs w:val="16"/>
        </w:rPr>
        <w:t xml:space="preserve">директору 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947B62">
        <w:rPr>
          <w:rFonts w:ascii="Times New Roman" w:hAnsi="Times New Roman" w:cs="Times New Roman"/>
          <w:sz w:val="16"/>
          <w:szCs w:val="16"/>
        </w:rPr>
        <w:t xml:space="preserve"> </w:t>
      </w:r>
      <w:r w:rsidRPr="00947B62">
        <w:rPr>
          <w:rFonts w:ascii="Times New Roman" w:hAnsi="Times New Roman" w:cs="Times New Roman"/>
          <w:sz w:val="16"/>
          <w:szCs w:val="16"/>
        </w:rPr>
        <w:t>Дружинец</w:t>
      </w:r>
      <w:r w:rsidRPr="00947B62">
        <w:rPr>
          <w:rFonts w:ascii="Times New Roman" w:hAnsi="Times New Roman" w:cs="Times New Roman"/>
          <w:sz w:val="16"/>
          <w:szCs w:val="16"/>
        </w:rPr>
        <w:t xml:space="preserve"> Т.Ю. </w:t>
      </w:r>
      <w:r w:rsidRPr="00947B6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административное наказание в виде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штрафа</w:t>
      </w:r>
      <w:r w:rsidRP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044CE2" w:rsidRPr="00947B62" w:rsidP="00044CE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ст.15.</w:t>
      </w:r>
      <w:r w:rsidRP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r w:rsidRP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ст.ст. 29.9, 29.10, 29.11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044CE2" w:rsidRPr="00947B62" w:rsidP="00044CE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A75F5" w:rsidRPr="00947B62" w:rsidP="00F631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ПОСТАНОВИЛ:</w:t>
      </w:r>
    </w:p>
    <w:p w:rsidR="004A75F5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hAnsi="Times New Roman" w:cs="Times New Roman"/>
          <w:sz w:val="16"/>
          <w:szCs w:val="16"/>
        </w:rPr>
        <w:t>Признать</w:t>
      </w:r>
      <w:r w:rsidRPr="00947B62">
        <w:rPr>
          <w:rFonts w:ascii="Times New Roman" w:hAnsi="Times New Roman" w:cs="Times New Roman"/>
          <w:sz w:val="16"/>
          <w:szCs w:val="16"/>
        </w:rPr>
        <w:t xml:space="preserve"> директора</w:t>
      </w:r>
      <w:r w:rsidRPr="00947B62">
        <w:rPr>
          <w:rFonts w:ascii="Times New Roman" w:hAnsi="Times New Roman" w:cs="Times New Roman"/>
          <w:sz w:val="16"/>
          <w:szCs w:val="16"/>
        </w:rPr>
        <w:t xml:space="preserve"> </w:t>
      </w:r>
      <w:r w:rsidRPr="00947B62" w:rsidR="00947B62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947B62">
        <w:rPr>
          <w:rFonts w:ascii="Times New Roman" w:hAnsi="Times New Roman" w:cs="Times New Roman"/>
          <w:sz w:val="16"/>
          <w:szCs w:val="16"/>
        </w:rPr>
        <w:t xml:space="preserve"> </w:t>
      </w:r>
      <w:r w:rsidRPr="00947B62">
        <w:rPr>
          <w:rFonts w:ascii="Times New Roman" w:hAnsi="Times New Roman" w:cs="Times New Roman"/>
          <w:sz w:val="16"/>
          <w:szCs w:val="16"/>
        </w:rPr>
        <w:t>Дружинец</w:t>
      </w:r>
      <w:r w:rsidRPr="00947B62">
        <w:rPr>
          <w:rFonts w:ascii="Times New Roman" w:hAnsi="Times New Roman" w:cs="Times New Roman"/>
          <w:sz w:val="16"/>
          <w:szCs w:val="16"/>
        </w:rPr>
        <w:t xml:space="preserve"> </w:t>
      </w:r>
      <w:r w:rsidRPr="00947B62" w:rsidR="00947B62">
        <w:rPr>
          <w:rFonts w:ascii="Times New Roman" w:hAnsi="Times New Roman" w:cs="Times New Roman"/>
          <w:sz w:val="16"/>
          <w:szCs w:val="16"/>
        </w:rPr>
        <w:t>Т.Ю.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виновн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ой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и назначить е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административное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наказание в виде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штрафа в размере 300 (триста) рублей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15C92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>Реквизиты для перечисления: счет 40101810335100010001, ОКТМО 35701000, ИНН получателя 7707831115, КПП получателя 910201001, Получатель – УФК по Республике Крым (ИФНС по г. Симферополю), банк получателя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– Отделение Республика Крым, БИК 043510001, КБК 182 116 03030 01 6000 140.</w:t>
      </w:r>
    </w:p>
    <w:p w:rsidR="004A75F5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города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Симферополя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Республики Крым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через мирового судью судебного участка №1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Центрального су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A75F5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A75F5" w:rsidRPr="00947B62" w:rsidP="00F6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A75F5" w:rsidRPr="00947B62" w:rsidP="00F63107">
      <w:pPr>
        <w:spacing w:after="0" w:line="240" w:lineRule="auto"/>
        <w:ind w:firstLine="567"/>
        <w:jc w:val="both"/>
        <w:rPr>
          <w:sz w:val="16"/>
          <w:szCs w:val="16"/>
        </w:rPr>
      </w:pP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судья:                                    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ab/>
      </w:r>
      <w:r w:rsidRPr="00947B62">
        <w:rPr>
          <w:rFonts w:ascii="Times New Roman" w:eastAsia="Times New Roman" w:hAnsi="Times New Roman" w:cs="Times New Roman"/>
          <w:sz w:val="16"/>
          <w:szCs w:val="16"/>
        </w:rPr>
        <w:tab/>
      </w:r>
      <w:r w:rsidRPr="00947B62">
        <w:rPr>
          <w:rFonts w:ascii="Times New Roman" w:eastAsia="Times New Roman" w:hAnsi="Times New Roman" w:cs="Times New Roman"/>
          <w:sz w:val="16"/>
          <w:szCs w:val="16"/>
        </w:rPr>
        <w:tab/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О.А.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47B62">
        <w:rPr>
          <w:rFonts w:ascii="Times New Roman" w:eastAsia="Times New Roman" w:hAnsi="Times New Roman" w:cs="Times New Roman"/>
          <w:sz w:val="16"/>
          <w:szCs w:val="16"/>
        </w:rPr>
        <w:t>Чепиль</w:t>
      </w:r>
    </w:p>
    <w:p w:rsidR="004A75F5" w:rsidRPr="00947B62" w:rsidP="00F63107">
      <w:pPr>
        <w:ind w:firstLine="567"/>
        <w:rPr>
          <w:sz w:val="16"/>
          <w:szCs w:val="16"/>
        </w:rPr>
      </w:pPr>
    </w:p>
    <w:sectPr w:rsidSect="00F63107">
      <w:footerReference w:type="default" r:id="rId5"/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B62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A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A75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0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063C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E767-5446-41C5-B697-EF235C94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