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D7ADC" w:rsidRPr="00CF42C4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338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8D7ADC" w:rsidRPr="00CF42C4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D7ADC" w:rsidRPr="00CF42C4" w:rsidP="008D7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08 ноября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F42C4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CF42C4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CF42C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CF42C4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CF42C4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CF42C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CF42C4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8D7ADC" w:rsidRPr="00CF42C4" w:rsidP="008D7ADC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hAnsi="Times New Roman" w:cs="Times New Roman"/>
          <w:sz w:val="16"/>
          <w:szCs w:val="16"/>
        </w:rPr>
        <w:t xml:space="preserve">генерального директора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CF42C4">
        <w:rPr>
          <w:rFonts w:ascii="Times New Roman" w:hAnsi="Times New Roman" w:cs="Times New Roman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 xml:space="preserve">Ильиной </w:t>
      </w:r>
      <w:r w:rsidRPr="00CF42C4" w:rsidR="00CF42C4">
        <w:rPr>
          <w:rFonts w:ascii="Times New Roman" w:hAnsi="Times New Roman" w:cs="Times New Roman"/>
          <w:sz w:val="16"/>
          <w:szCs w:val="16"/>
        </w:rPr>
        <w:t>Т.Н.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по признакам правонарушения, предусмотренного ч.1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ст.15.6</w:t>
      </w:r>
      <w:r w:rsidRPr="00CF42C4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8D7ADC" w:rsidRPr="00CF42C4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CF42C4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Ильина Т.Н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., являясь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генеральным директором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не представил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в ИФНС России по г. Симферополю в установленный законодательством о налогах и сборах срок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, сведения о доходах физических лиц по форме 2-НДФЛ за 2016 год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764910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Ильина Т.Н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. не явил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ь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, о дате и времени судебного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разбирательства уведомлен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а надлежащим образом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CF42C4">
        <w:rPr>
          <w:rFonts w:ascii="Times New Roman" w:hAnsi="Times New Roman" w:cs="Times New Roman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 xml:space="preserve">судебная повестка о дате, времени и месте рассмотрения дела направленная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по адресу места жительства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Ильиной Т.Н. вернулась обратно с отметкой почты «истек срок хранения»,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о причинах неявки не сообщил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, ходата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йств об отложении рассмотрении дела в судебный участок не направил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а.</w:t>
      </w:r>
    </w:p>
    <w:p w:rsidR="008D7ADC" w:rsidRPr="00CF42C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Ильиной Т.Н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4D0F54" w:rsidRPr="00CF42C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CF42C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Статья 23 Налогового кодекса Российской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D0F54" w:rsidRPr="00CF42C4" w:rsidP="00073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пунктом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статьи 2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Нал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огового кодекса Российской Федерации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налоговые агенты предоставляют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ации за этот налоговый период ежегодно не позднее 1 апреля года, следующего за истекшим налоговым периодом.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Следовательно, генеральным директором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сведения по форме 2 – НДФЛ за 2016 год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должны быть предоставлены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не позднее 03.04.2017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4D0F54" w:rsidRPr="00CF42C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В соот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читается ближайший следующий за ним рабочий день.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генеральный директор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изъяты&gt;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>Ильина Т.Н</w:t>
      </w:r>
      <w:r w:rsidRPr="00CF42C4">
        <w:rPr>
          <w:rFonts w:ascii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42C4">
        <w:rPr>
          <w:rStyle w:val="FontStyle12"/>
          <w:sz w:val="16"/>
          <w:szCs w:val="16"/>
          <w:lang w:eastAsia="uk-UA"/>
        </w:rPr>
        <w:t>не предоставил</w:t>
      </w:r>
      <w:r w:rsidRPr="00CF42C4">
        <w:rPr>
          <w:rStyle w:val="FontStyle12"/>
          <w:sz w:val="16"/>
          <w:szCs w:val="16"/>
          <w:lang w:eastAsia="uk-UA"/>
        </w:rPr>
        <w:t>а</w:t>
      </w:r>
      <w:r w:rsidRPr="00CF42C4">
        <w:rPr>
          <w:rStyle w:val="FontStyle12"/>
          <w:sz w:val="16"/>
          <w:szCs w:val="16"/>
          <w:lang w:eastAsia="uk-UA"/>
        </w:rPr>
        <w:t xml:space="preserve"> в срок до </w:t>
      </w:r>
      <w:r w:rsidRPr="00CF42C4">
        <w:rPr>
          <w:rStyle w:val="FontStyle12"/>
          <w:sz w:val="16"/>
          <w:szCs w:val="16"/>
          <w:lang w:eastAsia="uk-UA"/>
        </w:rPr>
        <w:t>03.04.2017</w:t>
      </w:r>
      <w:r w:rsidRPr="00CF42C4">
        <w:rPr>
          <w:rStyle w:val="FontStyle12"/>
          <w:sz w:val="16"/>
          <w:szCs w:val="16"/>
          <w:lang w:eastAsia="uk-UA"/>
        </w:rPr>
        <w:t xml:space="preserve"> в налоговый орган </w:t>
      </w:r>
      <w:r w:rsidRPr="00CF42C4">
        <w:rPr>
          <w:rStyle w:val="FontStyle12"/>
          <w:sz w:val="16"/>
          <w:szCs w:val="16"/>
          <w:lang w:eastAsia="uk-UA"/>
        </w:rPr>
        <w:t xml:space="preserve">сведения о доходах физических лиц по форме 2- НДФЛ за </w:t>
      </w:r>
      <w:r w:rsidRPr="00CF42C4">
        <w:rPr>
          <w:rStyle w:val="FontStyle12"/>
          <w:sz w:val="16"/>
          <w:szCs w:val="16"/>
          <w:lang w:eastAsia="uk-UA"/>
        </w:rPr>
        <w:t xml:space="preserve">2016 год. Фактически </w:t>
      </w:r>
      <w:r w:rsidRPr="00CF42C4">
        <w:rPr>
          <w:rStyle w:val="FontStyle12"/>
          <w:sz w:val="16"/>
          <w:szCs w:val="16"/>
          <w:lang w:eastAsia="uk-UA"/>
        </w:rPr>
        <w:t>сведения</w:t>
      </w:r>
      <w:r w:rsidRPr="00CF42C4">
        <w:rPr>
          <w:rStyle w:val="FontStyle12"/>
          <w:sz w:val="16"/>
          <w:szCs w:val="16"/>
          <w:lang w:eastAsia="uk-UA"/>
        </w:rPr>
        <w:t xml:space="preserve"> предоставлен</w:t>
      </w:r>
      <w:r w:rsidRPr="00CF42C4">
        <w:rPr>
          <w:rStyle w:val="FontStyle12"/>
          <w:sz w:val="16"/>
          <w:szCs w:val="16"/>
          <w:lang w:eastAsia="uk-UA"/>
        </w:rPr>
        <w:t>ы</w:t>
      </w:r>
      <w:r w:rsidRPr="00CF42C4">
        <w:rPr>
          <w:rStyle w:val="FontStyle12"/>
          <w:sz w:val="16"/>
          <w:szCs w:val="16"/>
          <w:lang w:eastAsia="uk-UA"/>
        </w:rPr>
        <w:t xml:space="preserve"> </w:t>
      </w:r>
      <w:r w:rsidRPr="00CF42C4">
        <w:rPr>
          <w:rStyle w:val="FontStyle12"/>
          <w:sz w:val="16"/>
          <w:szCs w:val="16"/>
          <w:lang w:eastAsia="uk-UA"/>
        </w:rPr>
        <w:t>05.04.2017</w:t>
      </w:r>
      <w:r w:rsidRPr="00CF42C4">
        <w:rPr>
          <w:rStyle w:val="FontStyle12"/>
          <w:sz w:val="16"/>
          <w:szCs w:val="16"/>
          <w:lang w:eastAsia="uk-UA"/>
        </w:rPr>
        <w:t xml:space="preserve">, т.е. на </w:t>
      </w:r>
      <w:r w:rsidRPr="00CF42C4">
        <w:rPr>
          <w:rStyle w:val="FontStyle12"/>
          <w:sz w:val="16"/>
          <w:szCs w:val="16"/>
          <w:lang w:eastAsia="uk-UA"/>
        </w:rPr>
        <w:t>2</w:t>
      </w:r>
      <w:r w:rsidRPr="00CF42C4">
        <w:rPr>
          <w:rStyle w:val="FontStyle12"/>
          <w:sz w:val="16"/>
          <w:szCs w:val="16"/>
          <w:lang w:eastAsia="uk-UA"/>
        </w:rPr>
        <w:t xml:space="preserve"> календарный день после предельного срока предоставления </w:t>
      </w:r>
      <w:r w:rsidRPr="00CF42C4">
        <w:rPr>
          <w:rStyle w:val="FontStyle12"/>
          <w:sz w:val="16"/>
          <w:szCs w:val="16"/>
          <w:lang w:eastAsia="uk-UA"/>
        </w:rPr>
        <w:t>сведений</w:t>
      </w:r>
      <w:r w:rsidRPr="00CF42C4">
        <w:rPr>
          <w:rStyle w:val="FontStyle12"/>
          <w:sz w:val="16"/>
          <w:szCs w:val="16"/>
          <w:lang w:eastAsia="uk-UA"/>
        </w:rPr>
        <w:t>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правонарушениях наступает за непредставлен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представление таких сведений в неполном объеме или в искаженном виде, за исключением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Согласно сведениям из Единого государственного реестра юридических лиц,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лицом, имеющим право действовать от имени юриди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ческого лица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&gt;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без доверенности </w:t>
      </w:r>
      <w:r w:rsidRPr="00CF42C4">
        <w:rPr>
          <w:rFonts w:ascii="Times New Roman" w:hAnsi="Times New Roman" w:cs="Times New Roman"/>
          <w:sz w:val="16"/>
          <w:szCs w:val="16"/>
        </w:rPr>
        <w:t xml:space="preserve">является </w:t>
      </w:r>
      <w:r w:rsidRPr="00CF42C4">
        <w:rPr>
          <w:rFonts w:ascii="Times New Roman" w:hAnsi="Times New Roman" w:cs="Times New Roman"/>
          <w:sz w:val="16"/>
          <w:szCs w:val="16"/>
        </w:rPr>
        <w:t>Ильина Т.Н</w:t>
      </w:r>
      <w:r w:rsidRPr="00CF42C4">
        <w:rPr>
          <w:rFonts w:ascii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Ильина Т.Н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бстоятельства доказательств мировому судье не представлено.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Ильиной Т.Н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8913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19.09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2017,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акт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№ 351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19.04.2017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сведениями из Единого государственного реестра юридических лиц.</w:t>
      </w:r>
    </w:p>
    <w:p w:rsidR="00E978D8" w:rsidRPr="00CF42C4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генеральный директор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>Ильина Т.Н</w:t>
      </w:r>
      <w:r w:rsidRPr="00CF42C4">
        <w:rPr>
          <w:rFonts w:ascii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совершил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ч.1 ст.15.6 Кодекса Российской Федерации об административных правонару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шениях, а именно: не представил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нном порядке документы, необходимые для осуществления налогового контроля.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щения производства по данному делу не установлено.  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Права и законные интересы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Ильиной Т.Н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4D0F54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твенность.</w:t>
      </w:r>
    </w:p>
    <w:p w:rsidR="00E978D8" w:rsidRPr="00CF42C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8125FB" w:rsidRPr="00CF42C4" w:rsidP="00812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Согласно ч. 1 ст. 4.1.1 Кодекса Российской Федерации об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II настоя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наличии обстоятельств, предусмотренных частью 2 статьи 3.4 настоящег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о Кодекса, за исключением случаев, предусмотренных частью 2 настоящей статьи.</w:t>
      </w:r>
    </w:p>
    <w:p w:rsidR="008125FB" w:rsidRPr="00CF42C4" w:rsidP="00812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Согласно сведениям веб сайта ФНС России (https://rmsp.nalog.ru/)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&gt;</w:t>
      </w:r>
      <w:r w:rsidRPr="00CF42C4" w:rsid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>относится к субъектам малого или среднего предпринимательства</w:t>
      </w:r>
      <w:r w:rsidRPr="00CF42C4">
        <w:rPr>
          <w:rFonts w:ascii="Times New Roman" w:hAnsi="Times New Roman" w:cs="Times New Roman"/>
          <w:sz w:val="16"/>
          <w:szCs w:val="16"/>
        </w:rPr>
        <w:t xml:space="preserve"> (микропредприятие).</w:t>
      </w:r>
    </w:p>
    <w:p w:rsidR="008125FB" w:rsidRPr="00CF42C4" w:rsidP="00812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сится в письменной форме.</w:t>
      </w:r>
    </w:p>
    <w:p w:rsidR="008125FB" w:rsidRPr="00CF42C4" w:rsidP="00812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о и техногенного характера, а также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отсутствии имущественного ущерба.</w:t>
      </w:r>
    </w:p>
    <w:p w:rsidR="008125FB" w:rsidRPr="00CF42C4" w:rsidP="00812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</w:t>
      </w:r>
    </w:p>
    <w:p w:rsidR="008125FB" w:rsidRPr="00CF42C4" w:rsidP="0081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которая ранее к ад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министративной ответственности не привлекался </w:t>
      </w:r>
      <w:r w:rsidRPr="00CF42C4">
        <w:rPr>
          <w:rFonts w:ascii="Times New Roman" w:hAnsi="Times New Roman" w:cs="Times New Roman"/>
          <w:sz w:val="16"/>
          <w:szCs w:val="16"/>
        </w:rPr>
        <w:t>(иные данные в материалах дела отсутствуют)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, отсутствие обстоятельств, отягчающих и смягчающих ответственность, предусмотренных ст. ст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4.2, 4.3 Кодекса Российской Федерации об административных правонарушениях,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то обстоятельство, что</w:t>
      </w:r>
      <w:r w:rsidRPr="00CF42C4">
        <w:rPr>
          <w:rFonts w:ascii="Times New Roman" w:hAnsi="Times New Roman" w:cs="Times New Roman"/>
          <w:sz w:val="16"/>
          <w:szCs w:val="16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CF42C4">
        <w:rPr>
          <w:rFonts w:ascii="Times New Roman" w:hAnsi="Times New Roman" w:cs="Times New Roman"/>
          <w:sz w:val="16"/>
          <w:szCs w:val="16"/>
        </w:rPr>
        <w:t>Ильиной Т.Н</w:t>
      </w:r>
      <w:r w:rsidRPr="00CF42C4">
        <w:rPr>
          <w:rFonts w:ascii="Times New Roman" w:hAnsi="Times New Roman" w:cs="Times New Roman"/>
          <w:sz w:val="16"/>
          <w:szCs w:val="16"/>
        </w:rPr>
        <w:t>.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>наказание с применением ч. 1 ст. 4.1.1</w:t>
      </w:r>
      <w:r w:rsidRPr="00CF42C4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 в виде предупреждения. </w:t>
      </w:r>
    </w:p>
    <w:p w:rsidR="008D7ADC" w:rsidRPr="00CF42C4" w:rsidP="00812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4.1.1, 29.9, 29.10, 29.11 </w:t>
      </w:r>
      <w:r w:rsidRPr="00CF42C4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</w:t>
      </w: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– </w:t>
      </w:r>
    </w:p>
    <w:p w:rsidR="004D0F54" w:rsidRPr="00CF42C4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F42C4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695708" w:rsidRPr="00CF42C4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F42C4">
        <w:rPr>
          <w:rFonts w:ascii="Times New Roman" w:hAnsi="Times New Roman" w:cs="Times New Roman"/>
          <w:sz w:val="16"/>
          <w:szCs w:val="16"/>
        </w:rPr>
        <w:t xml:space="preserve">Ильину </w:t>
      </w:r>
      <w:r w:rsidRPr="00CF42C4" w:rsidR="00CF42C4">
        <w:rPr>
          <w:rFonts w:ascii="Times New Roman" w:hAnsi="Times New Roman" w:cs="Times New Roman"/>
          <w:sz w:val="16"/>
          <w:szCs w:val="16"/>
        </w:rPr>
        <w:t>Т.Н.</w:t>
      </w:r>
      <w:r w:rsidRPr="00CF42C4">
        <w:rPr>
          <w:rFonts w:ascii="Times New Roman" w:hAnsi="Times New Roman" w:cs="Times New Roman"/>
          <w:sz w:val="16"/>
          <w:szCs w:val="16"/>
        </w:rPr>
        <w:t xml:space="preserve"> признать виновным</w:t>
      </w:r>
      <w:r w:rsidRPr="00CF42C4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CF42C4">
        <w:rPr>
          <w:rFonts w:ascii="Times New Roman" w:hAnsi="Times New Roman" w:cs="Times New Roman"/>
          <w:sz w:val="16"/>
          <w:szCs w:val="16"/>
        </w:rPr>
        <w:t>ч. 1 ст. 15.6</w:t>
      </w:r>
      <w:r w:rsidRPr="00CF42C4">
        <w:rPr>
          <w:rFonts w:ascii="Times New Roman" w:hAnsi="Times New Roman" w:cs="Times New Roman"/>
          <w:sz w:val="16"/>
          <w:szCs w:val="16"/>
        </w:rPr>
        <w:t xml:space="preserve">  Кодекса Российской Федерации об административных правонарушениях, и назначить е</w:t>
      </w:r>
      <w:r w:rsidRPr="00CF42C4">
        <w:rPr>
          <w:rFonts w:ascii="Times New Roman" w:hAnsi="Times New Roman" w:cs="Times New Roman"/>
          <w:sz w:val="16"/>
          <w:szCs w:val="16"/>
        </w:rPr>
        <w:t>й</w:t>
      </w:r>
      <w:r w:rsidRPr="00CF42C4">
        <w:rPr>
          <w:rFonts w:ascii="Times New Roman" w:hAnsi="Times New Roman" w:cs="Times New Roman"/>
          <w:sz w:val="16"/>
          <w:szCs w:val="16"/>
        </w:rPr>
        <w:t xml:space="preserve"> наказание в виде</w:t>
      </w:r>
      <w:r w:rsidRPr="00CF42C4">
        <w:rPr>
          <w:rFonts w:ascii="Times New Roman" w:hAnsi="Times New Roman" w:cs="Times New Roman"/>
          <w:sz w:val="16"/>
          <w:szCs w:val="16"/>
        </w:rPr>
        <w:t xml:space="preserve"> </w:t>
      </w:r>
      <w:r w:rsidRPr="00CF42C4">
        <w:rPr>
          <w:rFonts w:ascii="Times New Roman" w:hAnsi="Times New Roman" w:cs="Times New Roman"/>
          <w:sz w:val="16"/>
          <w:szCs w:val="16"/>
        </w:rPr>
        <w:t xml:space="preserve">в виде </w:t>
      </w:r>
      <w:r w:rsidRPr="00CF42C4">
        <w:rPr>
          <w:rFonts w:ascii="Times New Roman" w:hAnsi="Times New Roman" w:cs="Times New Roman"/>
          <w:sz w:val="16"/>
          <w:szCs w:val="16"/>
        </w:rPr>
        <w:t>предупреждения</w:t>
      </w:r>
      <w:r w:rsidRPr="00CF42C4">
        <w:rPr>
          <w:rFonts w:ascii="Times New Roman" w:hAnsi="Times New Roman" w:cs="Times New Roman"/>
          <w:sz w:val="16"/>
          <w:szCs w:val="16"/>
        </w:rPr>
        <w:t>.</w:t>
      </w:r>
    </w:p>
    <w:p w:rsidR="00594B61" w:rsidRPr="00CF42C4" w:rsidP="00594B61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CF42C4">
        <w:rPr>
          <w:rFonts w:ascii="Times New Roman" w:hAnsi="Times New Roman"/>
          <w:sz w:val="16"/>
          <w:szCs w:val="16"/>
        </w:rPr>
        <w:t>Постановление может быть обжаловано в</w:t>
      </w:r>
      <w:r w:rsidRPr="00CF42C4">
        <w:rPr>
          <w:rFonts w:ascii="Times New Roman" w:hAnsi="Times New Roman"/>
          <w:sz w:val="16"/>
          <w:szCs w:val="16"/>
        </w:rPr>
        <w:t xml:space="preserve"> апелляционном порядке в Центральный районный суд г. Симферополя через </w:t>
      </w:r>
      <w:r w:rsidRPr="00CF42C4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CF42C4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CF42C4">
        <w:rPr>
          <w:rFonts w:ascii="Times New Roman" w:hAnsi="Times New Roman"/>
          <w:sz w:val="16"/>
          <w:szCs w:val="16"/>
        </w:rPr>
        <w:t>учения или получения копии постановления.</w:t>
      </w:r>
    </w:p>
    <w:p w:rsidR="00E20860" w:rsidRPr="00CF42C4" w:rsidP="00695708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CF42C4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CF42C4" w:rsidP="00695708">
      <w:pPr>
        <w:ind w:firstLine="709"/>
        <w:rPr>
          <w:sz w:val="16"/>
          <w:szCs w:val="16"/>
        </w:rPr>
      </w:pPr>
      <w:r w:rsidRPr="00CF42C4">
        <w:rPr>
          <w:rFonts w:ascii="Times New Roman" w:hAnsi="Times New Roman" w:cs="Times New Roman"/>
          <w:sz w:val="16"/>
          <w:szCs w:val="16"/>
        </w:rPr>
        <w:t>Мировой судья:                                                               А.Л. Тоскина</w:t>
      </w:r>
    </w:p>
    <w:sectPr w:rsidSect="003677AC">
      <w:footerReference w:type="default" r:id="rId5"/>
      <w:pgSz w:w="11906" w:h="16838"/>
      <w:pgMar w:top="1134" w:right="42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2C4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2EF9-2A10-4E54-A7AF-EA043405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