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Pr="00DB4DE0" w:rsidR="008863DE">
        <w:rPr>
          <w:rFonts w:ascii="Times New Roman" w:eastAsia="Times New Roman" w:hAnsi="Times New Roman" w:cs="Times New Roman"/>
          <w:sz w:val="27"/>
          <w:szCs w:val="27"/>
        </w:rPr>
        <w:t>3</w:t>
      </w:r>
      <w:r w:rsidR="00770660">
        <w:rPr>
          <w:rFonts w:ascii="Times New Roman" w:eastAsia="Times New Roman" w:hAnsi="Times New Roman" w:cs="Times New Roman"/>
          <w:sz w:val="27"/>
          <w:szCs w:val="27"/>
        </w:rPr>
        <w:t>4</w:t>
      </w:r>
      <w:r w:rsidR="0007650B">
        <w:rPr>
          <w:rFonts w:ascii="Times New Roman" w:eastAsia="Times New Roman" w:hAnsi="Times New Roman" w:cs="Times New Roman"/>
          <w:sz w:val="27"/>
          <w:szCs w:val="27"/>
        </w:rPr>
        <w:t>8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10 июля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E588B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8E588B">
        <w:rPr>
          <w:rFonts w:ascii="Times New Roman" w:hAnsi="Times New Roman" w:eastAsiaTheme="minorEastAsia" w:cs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26694E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770660"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 w:rsidR="0007650B">
        <w:rPr>
          <w:rFonts w:ascii="Times New Roman" w:hAnsi="Times New Roman" w:cs="Times New Roman"/>
          <w:sz w:val="27"/>
          <w:szCs w:val="27"/>
        </w:rPr>
        <w:t>руководителя</w:t>
      </w:r>
      <w:r w:rsidRPr="00770660">
        <w:rPr>
          <w:rFonts w:ascii="Times New Roman" w:hAnsi="Times New Roman" w:cs="Times New Roman"/>
          <w:sz w:val="27"/>
          <w:szCs w:val="27"/>
        </w:rPr>
        <w:t xml:space="preserve"> </w:t>
      </w:r>
      <w:r w:rsidR="0007650B">
        <w:rPr>
          <w:rFonts w:ascii="Times New Roman" w:hAnsi="Times New Roman" w:cs="Times New Roman"/>
          <w:sz w:val="27"/>
          <w:szCs w:val="27"/>
        </w:rPr>
        <w:t>Автономной некоммерческой организации Центр помощи военнослужащим и членам их семей «АРХАНГЕЛ ПОБЕДЫ»</w:t>
      </w:r>
      <w:r w:rsidRPr="00770660">
        <w:rPr>
          <w:rFonts w:ascii="Times New Roman" w:hAnsi="Times New Roman" w:cs="Times New Roman"/>
          <w:sz w:val="27"/>
          <w:szCs w:val="27"/>
        </w:rPr>
        <w:t xml:space="preserve"> </w:t>
      </w:r>
      <w:r w:rsidR="0007650B">
        <w:rPr>
          <w:rFonts w:ascii="Times New Roman" w:hAnsi="Times New Roman" w:cs="Times New Roman"/>
          <w:sz w:val="27"/>
          <w:szCs w:val="27"/>
        </w:rPr>
        <w:t xml:space="preserve">Оганесова Владимира Шагеновича, </w:t>
      </w:r>
      <w:r w:rsidRPr="00074AC2" w:rsidR="00074AC2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Оганесов В.Ш.</w:t>
      </w:r>
      <w:r w:rsidRPr="00770660" w:rsidR="00770660">
        <w:rPr>
          <w:rFonts w:ascii="Times New Roman" w:hAnsi="Times New Roman" w:cs="Times New Roman"/>
          <w:sz w:val="27"/>
          <w:szCs w:val="27"/>
        </w:rPr>
        <w:t xml:space="preserve">, </w:t>
      </w:r>
      <w:r w:rsidR="00770660">
        <w:rPr>
          <w:rFonts w:ascii="Times New Roman" w:hAnsi="Times New Roman" w:cs="Times New Roman"/>
          <w:sz w:val="27"/>
          <w:szCs w:val="27"/>
        </w:rPr>
        <w:t xml:space="preserve">будучи должностным лицом </w:t>
      </w:r>
      <w:r>
        <w:rPr>
          <w:rFonts w:ascii="Times New Roman" w:hAnsi="Times New Roman" w:cs="Times New Roman"/>
          <w:sz w:val="27"/>
          <w:szCs w:val="27"/>
        </w:rPr>
        <w:t>–</w:t>
      </w:r>
      <w:r w:rsidRPr="00770660" w:rsidR="0077066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руководителем </w:t>
      </w:r>
      <w:r w:rsidRPr="0007650B">
        <w:rPr>
          <w:rFonts w:ascii="Times New Roman" w:hAnsi="Times New Roman" w:cs="Times New Roman"/>
          <w:sz w:val="27"/>
          <w:szCs w:val="27"/>
        </w:rPr>
        <w:t>Автономной некоммерческой организации Центр помощи военнослужащим и членам их семей «АРХАНГЕЛ ПОБЕДЫ»</w:t>
      </w:r>
      <w:r w:rsidRPr="00770660" w:rsidR="00770660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Pr="00074AC2" w:rsidR="00074AC2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  <w:r w:rsidRPr="00F56819">
        <w:rPr>
          <w:rFonts w:ascii="Times New Roman" w:hAnsi="Times New Roman" w:cs="Times New Roman"/>
          <w:sz w:val="27"/>
          <w:szCs w:val="27"/>
        </w:rPr>
        <w:t>, не представил в территориальный орган Фонда пенсионного и социального страхования Российской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</w:t>
      </w:r>
      <w:r w:rsidRPr="00F56819">
        <w:rPr>
          <w:rFonts w:ascii="Times New Roman" w:hAnsi="Times New Roman" w:cs="Times New Roman"/>
          <w:sz w:val="27"/>
          <w:szCs w:val="27"/>
        </w:rPr>
        <w:t xml:space="preserve">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8863DE">
        <w:rPr>
          <w:rFonts w:ascii="Times New Roman" w:hAnsi="Times New Roman" w:cs="Times New Roman"/>
          <w:sz w:val="27"/>
          <w:szCs w:val="27"/>
        </w:rPr>
        <w:t>2024 год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по сроку представления </w:t>
      </w:r>
      <w:r w:rsidR="008863DE">
        <w:rPr>
          <w:rFonts w:ascii="Times New Roman" w:hAnsi="Times New Roman" w:cs="Times New Roman"/>
          <w:sz w:val="27"/>
          <w:szCs w:val="27"/>
        </w:rPr>
        <w:t>27</w:t>
      </w:r>
      <w:r>
        <w:rPr>
          <w:rFonts w:ascii="Times New Roman" w:hAnsi="Times New Roman" w:cs="Times New Roman"/>
          <w:sz w:val="27"/>
          <w:szCs w:val="27"/>
        </w:rPr>
        <w:t>.</w:t>
      </w:r>
      <w:r w:rsidR="008863DE">
        <w:rPr>
          <w:rFonts w:ascii="Times New Roman" w:hAnsi="Times New Roman" w:cs="Times New Roman"/>
          <w:sz w:val="27"/>
          <w:szCs w:val="27"/>
        </w:rPr>
        <w:t>01.2025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770660">
        <w:rPr>
          <w:rFonts w:ascii="Times New Roman" w:hAnsi="Times New Roman" w:cs="Times New Roman"/>
          <w:sz w:val="27"/>
          <w:szCs w:val="27"/>
        </w:rPr>
        <w:t>2</w:t>
      </w:r>
      <w:r>
        <w:rPr>
          <w:rFonts w:ascii="Times New Roman" w:hAnsi="Times New Roman" w:cs="Times New Roman"/>
          <w:sz w:val="27"/>
          <w:szCs w:val="27"/>
        </w:rPr>
        <w:t>5</w:t>
      </w:r>
      <w:r w:rsidR="00770660">
        <w:rPr>
          <w:rFonts w:ascii="Times New Roman" w:hAnsi="Times New Roman" w:cs="Times New Roman"/>
          <w:sz w:val="27"/>
          <w:szCs w:val="27"/>
        </w:rPr>
        <w:t>.02</w:t>
      </w:r>
      <w:r w:rsidR="008863DE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судебн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ое заседание </w:t>
      </w:r>
      <w:r w:rsidRPr="0007650B" w:rsidR="0007650B">
        <w:rPr>
          <w:rFonts w:ascii="Times New Roman" w:hAnsi="Times New Roman" w:cs="Times New Roman"/>
          <w:sz w:val="27"/>
          <w:szCs w:val="27"/>
        </w:rPr>
        <w:t>Оганесов В.Ш.</w:t>
      </w:r>
      <w:r w:rsidR="0007650B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явился, о месте и времени рассмотрения дела уведомлен надлежащим образом, о причинах неявки не сообщил.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</w:t>
      </w:r>
      <w:r w:rsidRPr="00F56819">
        <w:rPr>
          <w:rFonts w:ascii="Times New Roman" w:hAnsi="Times New Roman" w:cs="Times New Roman"/>
          <w:sz w:val="27"/>
          <w:szCs w:val="27"/>
        </w:rPr>
        <w:t>считаю возможным рассмотреть дело в его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</w:t>
      </w:r>
      <w:r w:rsidRPr="00F56819">
        <w:rPr>
          <w:rFonts w:ascii="Times New Roman" w:hAnsi="Times New Roman" w:cs="Times New Roman"/>
          <w:sz w:val="27"/>
          <w:szCs w:val="27"/>
        </w:rPr>
        <w:t>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(«Об обязательном социальном страховании от несчастных случаев на пр</w:t>
      </w:r>
      <w:r w:rsidRPr="00F56819">
        <w:rPr>
          <w:rFonts w:ascii="Times New Roman" w:hAnsi="Times New Roman" w:cs="Times New Roman"/>
          <w:sz w:val="27"/>
          <w:szCs w:val="27"/>
        </w:rPr>
        <w:t>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</w:t>
      </w:r>
      <w:r w:rsidRPr="00F56819">
        <w:rPr>
          <w:rFonts w:ascii="Times New Roman" w:hAnsi="Times New Roman" w:cs="Times New Roman"/>
          <w:sz w:val="27"/>
          <w:szCs w:val="27"/>
        </w:rPr>
        <w:t>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</w:t>
      </w:r>
      <w:r w:rsidRPr="00F56819">
        <w:rPr>
          <w:rFonts w:ascii="Times New Roman" w:hAnsi="Times New Roman" w:cs="Times New Roman"/>
          <w:sz w:val="27"/>
          <w:szCs w:val="27"/>
        </w:rPr>
        <w:t xml:space="preserve">х взносах в составе единой формы сведений, предусмотренной статьей 8 Федерального закона от 01.04.1996 </w:t>
      </w:r>
      <w:r w:rsidRPr="00F56819">
        <w:rPr>
          <w:rFonts w:ascii="Times New Roman" w:hAnsi="Times New Roman" w:cs="Times New Roman"/>
          <w:sz w:val="27"/>
          <w:szCs w:val="27"/>
        </w:rPr>
        <w:t>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Из предс</w:t>
      </w:r>
      <w:r w:rsidRPr="00F56819">
        <w:rPr>
          <w:rFonts w:ascii="Times New Roman" w:hAnsi="Times New Roman" w:cs="Times New Roman"/>
          <w:sz w:val="27"/>
          <w:szCs w:val="27"/>
        </w:rPr>
        <w:t xml:space="preserve">тавленных документов установлено, что </w:t>
      </w:r>
      <w:r w:rsidRPr="0007650B" w:rsidR="0007650B">
        <w:rPr>
          <w:rFonts w:ascii="Times New Roman" w:hAnsi="Times New Roman" w:cs="Times New Roman"/>
          <w:sz w:val="27"/>
          <w:szCs w:val="27"/>
        </w:rPr>
        <w:t>Оганесов В.Ш.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 в территориальный орган Фонда пенсионного и социального страхования Российской Федерации сведения о начисленных страховых взносах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 обязательное социальное страхование от несчастных случаев на производстве и профессиональных заболеваний (персонифицированного) учета и сведения о начисленных страховых взносах на обязательное социальное страхование от несчастных случаев на производств</w:t>
      </w:r>
      <w:r w:rsidRPr="00F56819">
        <w:rPr>
          <w:rFonts w:ascii="Times New Roman" w:hAnsi="Times New Roman" w:cs="Times New Roman"/>
          <w:sz w:val="27"/>
          <w:szCs w:val="27"/>
        </w:rPr>
        <w:t xml:space="preserve">е и профессиональных заболеваний (ЕФС-1)») за </w:t>
      </w:r>
      <w:r w:rsidR="008863DE">
        <w:rPr>
          <w:rFonts w:ascii="Times New Roman" w:hAnsi="Times New Roman" w:cs="Times New Roman"/>
          <w:sz w:val="27"/>
          <w:szCs w:val="27"/>
        </w:rPr>
        <w:t>2024 год по сроку представления 27.01.2025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07650B">
        <w:rPr>
          <w:rFonts w:ascii="Times New Roman" w:hAnsi="Times New Roman" w:cs="Times New Roman"/>
          <w:sz w:val="27"/>
          <w:szCs w:val="27"/>
        </w:rPr>
        <w:t>25</w:t>
      </w:r>
      <w:r w:rsidR="00770660">
        <w:rPr>
          <w:rFonts w:ascii="Times New Roman" w:hAnsi="Times New Roman" w:cs="Times New Roman"/>
          <w:sz w:val="27"/>
          <w:szCs w:val="27"/>
        </w:rPr>
        <w:t>.02</w:t>
      </w:r>
      <w:r w:rsidR="008863DE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Доказательств исполнения возложенной законом обязанности по представлению в установленный действующим законодательством </w:t>
      </w:r>
      <w:r w:rsidRPr="00F56819">
        <w:rPr>
          <w:rFonts w:ascii="Times New Roman" w:hAnsi="Times New Roman" w:cs="Times New Roman"/>
          <w:sz w:val="27"/>
          <w:szCs w:val="27"/>
        </w:rPr>
        <w:t>срок необходимых сведений в территориальный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</w:t>
      </w:r>
      <w:r w:rsidRPr="00F56819">
        <w:rPr>
          <w:rFonts w:ascii="Times New Roman" w:hAnsi="Times New Roman" w:cs="Times New Roman"/>
          <w:sz w:val="27"/>
          <w:szCs w:val="27"/>
        </w:rPr>
        <w:t>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</w:t>
      </w:r>
      <w:r w:rsidRPr="00F56819">
        <w:rPr>
          <w:rFonts w:ascii="Times New Roman" w:hAnsi="Times New Roman" w:cs="Times New Roman"/>
          <w:sz w:val="27"/>
          <w:szCs w:val="27"/>
        </w:rPr>
        <w:t xml:space="preserve">иальные органы Фонда пенсионного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Pr="0007650B" w:rsidR="0007650B">
        <w:rPr>
          <w:rFonts w:ascii="Times New Roman" w:hAnsi="Times New Roman" w:cs="Times New Roman"/>
          <w:sz w:val="27"/>
          <w:szCs w:val="27"/>
        </w:rPr>
        <w:t>Оганесов В.Ш.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</w:t>
      </w:r>
      <w:r w:rsidRPr="00F56819">
        <w:rPr>
          <w:rFonts w:ascii="Times New Roman" w:hAnsi="Times New Roman" w:cs="Times New Roman"/>
          <w:sz w:val="27"/>
          <w:szCs w:val="27"/>
        </w:rPr>
        <w:t xml:space="preserve">инистративных правонарушениях, является именно </w:t>
      </w:r>
      <w:r w:rsidRPr="0007650B" w:rsidR="0007650B">
        <w:rPr>
          <w:rFonts w:ascii="Times New Roman" w:hAnsi="Times New Roman" w:cs="Times New Roman"/>
          <w:sz w:val="27"/>
          <w:szCs w:val="27"/>
        </w:rPr>
        <w:t>Оганесов В.Ш.</w:t>
      </w:r>
      <w:r w:rsidR="0007650B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07650B" w:rsidR="0007650B">
        <w:rPr>
          <w:rFonts w:ascii="Times New Roman" w:hAnsi="Times New Roman" w:cs="Times New Roman"/>
          <w:sz w:val="27"/>
          <w:szCs w:val="27"/>
        </w:rPr>
        <w:t>Оганесов</w:t>
      </w:r>
      <w:r w:rsidR="0007650B">
        <w:rPr>
          <w:rFonts w:ascii="Times New Roman" w:hAnsi="Times New Roman" w:cs="Times New Roman"/>
          <w:sz w:val="27"/>
          <w:szCs w:val="27"/>
        </w:rPr>
        <w:t>а</w:t>
      </w:r>
      <w:r w:rsidRPr="0007650B" w:rsidR="0007650B">
        <w:rPr>
          <w:rFonts w:ascii="Times New Roman" w:hAnsi="Times New Roman" w:cs="Times New Roman"/>
          <w:sz w:val="27"/>
          <w:szCs w:val="27"/>
        </w:rPr>
        <w:t xml:space="preserve"> В.Ш.</w:t>
      </w:r>
      <w:r w:rsidR="0007650B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исследованными в судебном заседании </w:t>
      </w:r>
      <w:r w:rsidRPr="00F56819">
        <w:rPr>
          <w:rFonts w:ascii="Times New Roman" w:hAnsi="Times New Roman" w:cs="Times New Roman"/>
          <w:sz w:val="27"/>
          <w:szCs w:val="27"/>
        </w:rPr>
        <w:t>доказательствами: протоколом об административном правонарушении №</w:t>
      </w:r>
      <w:r w:rsidR="0007650B">
        <w:rPr>
          <w:rFonts w:ascii="Times New Roman" w:hAnsi="Times New Roman" w:cs="Times New Roman"/>
          <w:sz w:val="27"/>
          <w:szCs w:val="27"/>
        </w:rPr>
        <w:t xml:space="preserve">848432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от </w:t>
      </w:r>
      <w:r w:rsidR="00770660">
        <w:rPr>
          <w:rFonts w:ascii="Times New Roman" w:hAnsi="Times New Roman" w:cs="Times New Roman"/>
          <w:sz w:val="27"/>
          <w:szCs w:val="27"/>
        </w:rPr>
        <w:t>03.06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.2025, копией сведений, копией </w:t>
      </w:r>
      <w:r w:rsidR="008863DE">
        <w:rPr>
          <w:rFonts w:ascii="Times New Roman" w:hAnsi="Times New Roman" w:cs="Times New Roman"/>
          <w:sz w:val="27"/>
          <w:szCs w:val="27"/>
        </w:rPr>
        <w:t>уведомления</w:t>
      </w:r>
      <w:r w:rsidRPr="00567007" w:rsidR="00567007">
        <w:rPr>
          <w:rFonts w:ascii="Times New Roman" w:hAnsi="Times New Roman" w:cs="Times New Roman"/>
          <w:sz w:val="27"/>
          <w:szCs w:val="27"/>
        </w:rPr>
        <w:t xml:space="preserve"> </w:t>
      </w:r>
      <w:r w:rsidRPr="00F56819" w:rsidR="00567007">
        <w:rPr>
          <w:rFonts w:ascii="Times New Roman" w:hAnsi="Times New Roman" w:cs="Times New Roman"/>
          <w:sz w:val="27"/>
          <w:szCs w:val="27"/>
        </w:rPr>
        <w:t>о доставке</w:t>
      </w:r>
      <w:r w:rsidR="008863DE">
        <w:rPr>
          <w:rFonts w:ascii="Times New Roman" w:hAnsi="Times New Roman" w:cs="Times New Roman"/>
          <w:sz w:val="27"/>
          <w:szCs w:val="27"/>
        </w:rPr>
        <w:t xml:space="preserve"> в электронном виде, копией протокола проверки в электронном виде</w:t>
      </w:r>
      <w:r w:rsidRPr="00F56819">
        <w:rPr>
          <w:rFonts w:ascii="Times New Roman" w:hAnsi="Times New Roman" w:cs="Times New Roman"/>
          <w:sz w:val="27"/>
          <w:szCs w:val="27"/>
        </w:rPr>
        <w:t>, 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Оценив доказательства, имеющиеся в де</w:t>
      </w:r>
      <w:r w:rsidRPr="00F56819">
        <w:rPr>
          <w:rFonts w:ascii="Times New Roman" w:hAnsi="Times New Roman" w:cs="Times New Roman"/>
          <w:sz w:val="27"/>
          <w:szCs w:val="27"/>
        </w:rPr>
        <w:t xml:space="preserve">ле об административном правонарушении в их совокупности, прихожу к выводу, что </w:t>
      </w:r>
      <w:r w:rsidRPr="0007650B" w:rsidR="0007650B">
        <w:rPr>
          <w:rFonts w:ascii="Times New Roman" w:hAnsi="Times New Roman" w:cs="Times New Roman"/>
          <w:sz w:val="27"/>
          <w:szCs w:val="27"/>
        </w:rPr>
        <w:t>Оганесов В.Ш.</w:t>
      </w:r>
      <w:r w:rsidR="0007650B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совершил правонарушение, предусмотренное ч. 2 ст.15.33 Кодекса Российской Федерации об административных правонарушениях, а именно: нарушил установленные </w:t>
      </w:r>
      <w:r w:rsidRPr="00F56819">
        <w:rPr>
          <w:rFonts w:ascii="Times New Roman" w:hAnsi="Times New Roman" w:cs="Times New Roman"/>
          <w:sz w:val="27"/>
          <w:szCs w:val="27"/>
        </w:rPr>
        <w:t>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территориальный орган Фонда пенсионного и соци</w:t>
      </w:r>
      <w:r w:rsidRPr="00F56819">
        <w:rPr>
          <w:rFonts w:ascii="Times New Roman" w:hAnsi="Times New Roman" w:cs="Times New Roman"/>
          <w:sz w:val="27"/>
          <w:szCs w:val="27"/>
        </w:rPr>
        <w:t xml:space="preserve">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ия административного правонарушения. Учитывая установленные мировым судьей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Процессуал</w:t>
      </w:r>
      <w:r w:rsidRPr="00F56819">
        <w:rPr>
          <w:rFonts w:ascii="Times New Roman" w:hAnsi="Times New Roman" w:cs="Times New Roman"/>
          <w:sz w:val="27"/>
          <w:szCs w:val="27"/>
        </w:rPr>
        <w:t xml:space="preserve">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7650B" w:rsidR="0007650B">
        <w:rPr>
          <w:rFonts w:ascii="Times New Roman" w:hAnsi="Times New Roman" w:cs="Times New Roman"/>
          <w:sz w:val="27"/>
          <w:szCs w:val="27"/>
        </w:rPr>
        <w:t xml:space="preserve">Оганесова </w:t>
      </w:r>
      <w:r w:rsidR="0007650B">
        <w:rPr>
          <w:rFonts w:ascii="Times New Roman" w:hAnsi="Times New Roman" w:cs="Times New Roman"/>
          <w:sz w:val="27"/>
          <w:szCs w:val="27"/>
        </w:rPr>
        <w:t>В.Ш.</w:t>
      </w:r>
      <w:r w:rsidRPr="0007650B" w:rsidR="0007650B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</w:t>
      </w:r>
      <w:r w:rsidRPr="00F56819">
        <w:rPr>
          <w:rFonts w:ascii="Times New Roman" w:hAnsi="Times New Roman" w:cs="Times New Roman"/>
          <w:sz w:val="27"/>
          <w:szCs w:val="27"/>
        </w:rPr>
        <w:t>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</w:t>
      </w:r>
      <w:r w:rsidRPr="00F56819">
        <w:rPr>
          <w:rFonts w:ascii="Times New Roman" w:hAnsi="Times New Roman" w:cs="Times New Roman"/>
          <w:sz w:val="27"/>
          <w:szCs w:val="27"/>
        </w:rPr>
        <w:t>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 4.2, 4.3 Кодекс</w:t>
      </w:r>
      <w:r w:rsidRPr="00F56819">
        <w:rPr>
          <w:rFonts w:ascii="Times New Roman" w:hAnsi="Times New Roman" w:cs="Times New Roman"/>
          <w:sz w:val="27"/>
          <w:szCs w:val="27"/>
        </w:rPr>
        <w:t xml:space="preserve">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ч. 1 ст. 4.1.1 Кодекса Р</w:t>
      </w:r>
      <w:r w:rsidRPr="00F56819">
        <w:rPr>
          <w:rFonts w:ascii="Times New Roman" w:hAnsi="Times New Roman" w:cs="Times New Roman"/>
          <w:sz w:val="27"/>
          <w:szCs w:val="27"/>
        </w:rPr>
        <w:t>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</w:t>
      </w:r>
      <w:r w:rsidRPr="00F56819">
        <w:rPr>
          <w:rFonts w:ascii="Times New Roman" w:hAnsi="Times New Roman" w:cs="Times New Roman"/>
          <w:sz w:val="27"/>
          <w:szCs w:val="27"/>
        </w:rPr>
        <w:t>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</w:t>
      </w:r>
      <w:r w:rsidRPr="00F56819">
        <w:rPr>
          <w:rFonts w:ascii="Times New Roman" w:hAnsi="Times New Roman" w:cs="Times New Roman"/>
          <w:sz w:val="27"/>
          <w:szCs w:val="27"/>
        </w:rPr>
        <w:t>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</w:t>
      </w:r>
      <w:r w:rsidRPr="00F56819">
        <w:rPr>
          <w:rFonts w:ascii="Times New Roman" w:hAnsi="Times New Roman" w:cs="Times New Roman"/>
          <w:sz w:val="27"/>
          <w:szCs w:val="27"/>
        </w:rPr>
        <w:t>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</w:t>
      </w:r>
      <w:r w:rsidRPr="00F56819">
        <w:rPr>
          <w:rFonts w:ascii="Times New Roman" w:hAnsi="Times New Roman" w:cs="Times New Roman"/>
          <w:sz w:val="27"/>
          <w:szCs w:val="27"/>
        </w:rPr>
        <w:t>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</w:t>
      </w:r>
      <w:r w:rsidRPr="00F56819">
        <w:rPr>
          <w:rFonts w:ascii="Times New Roman" w:hAnsi="Times New Roman" w:cs="Times New Roman"/>
          <w:sz w:val="27"/>
          <w:szCs w:val="27"/>
        </w:rPr>
        <w:t>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</w:t>
      </w:r>
      <w:r w:rsidRPr="00F56819">
        <w:rPr>
          <w:rFonts w:ascii="Times New Roman" w:hAnsi="Times New Roman" w:cs="Times New Roman"/>
          <w:sz w:val="27"/>
          <w:szCs w:val="27"/>
        </w:rPr>
        <w:t>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</w:t>
      </w:r>
      <w:r w:rsidRPr="00F56819">
        <w:rPr>
          <w:rFonts w:ascii="Times New Roman" w:hAnsi="Times New Roman" w:cs="Times New Roman"/>
          <w:sz w:val="27"/>
          <w:szCs w:val="27"/>
        </w:rPr>
        <w:t>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 учетом взаимосвязанных положений ч. ч. 2, 3 ст. 3.4 и ч. 1 ст. 4.1.1 Кодекса Российской Федерации об </w:t>
      </w:r>
      <w:r w:rsidRPr="00F56819">
        <w:rPr>
          <w:rFonts w:ascii="Times New Roman" w:hAnsi="Times New Roman" w:cs="Times New Roman"/>
          <w:sz w:val="27"/>
          <w:szCs w:val="27"/>
        </w:rPr>
        <w:t xml:space="preserve">административных правонарушениях замена наказания в виде административного штрафа предупреждением допускается при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</w:t>
      </w:r>
      <w:r w:rsidRPr="00F56819">
        <w:rPr>
          <w:rFonts w:ascii="Times New Roman" w:hAnsi="Times New Roman" w:cs="Times New Roman"/>
          <w:sz w:val="27"/>
          <w:szCs w:val="27"/>
        </w:rPr>
        <w:t>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виновного, который ранее (на момен</w:t>
      </w:r>
      <w:r w:rsidRPr="00F56819">
        <w:rPr>
          <w:rFonts w:ascii="Times New Roman" w:hAnsi="Times New Roman" w:cs="Times New Roman"/>
          <w:sz w:val="27"/>
          <w:szCs w:val="27"/>
        </w:rPr>
        <w:t>т совершения вмененного правонарушения) к административной ответственности не привлекался (иные данные в материалах дела отсутствуют), отсутствие обстоятельств, отягчающих и смягчающих ответственность, предусмотренных ст. ст. 4.2, 4.3 Кодекса Российской Фе</w:t>
      </w:r>
      <w:r w:rsidRPr="00F56819">
        <w:rPr>
          <w:rFonts w:ascii="Times New Roman" w:hAnsi="Times New Roman" w:cs="Times New Roman"/>
          <w:sz w:val="27"/>
          <w:szCs w:val="27"/>
        </w:rPr>
        <w:t xml:space="preserve">дерации об административных правонарушениях, то обстоятельство, что допущенные им нарушения не повлекли негативных последствий, предусмотренных ч. 2 ст. 3.4 Кодекса Российской Федерации об административных правонарушениях, считаю возможным назначить </w:t>
      </w:r>
      <w:r w:rsidRPr="0007650B" w:rsidR="0007650B">
        <w:rPr>
          <w:rFonts w:ascii="Times New Roman" w:hAnsi="Times New Roman" w:cs="Times New Roman"/>
          <w:sz w:val="27"/>
          <w:szCs w:val="27"/>
        </w:rPr>
        <w:t>Оганесов</w:t>
      </w:r>
      <w:r w:rsidR="0007650B">
        <w:rPr>
          <w:rFonts w:ascii="Times New Roman" w:hAnsi="Times New Roman" w:cs="Times New Roman"/>
          <w:sz w:val="27"/>
          <w:szCs w:val="27"/>
        </w:rPr>
        <w:t>у</w:t>
      </w:r>
      <w:r w:rsidRPr="0007650B" w:rsidR="0007650B">
        <w:rPr>
          <w:rFonts w:ascii="Times New Roman" w:hAnsi="Times New Roman" w:cs="Times New Roman"/>
          <w:sz w:val="27"/>
          <w:szCs w:val="27"/>
        </w:rPr>
        <w:t xml:space="preserve"> В.Ш.</w:t>
      </w:r>
      <w:r w:rsidR="0007650B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</w:t>
      </w:r>
      <w:r w:rsidRPr="00F56819">
        <w:rPr>
          <w:rFonts w:ascii="Times New Roman" w:hAnsi="Times New Roman" w:cs="Times New Roman"/>
          <w:sz w:val="27"/>
          <w:szCs w:val="27"/>
        </w:rPr>
        <w:t xml:space="preserve">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7650B">
        <w:rPr>
          <w:rFonts w:ascii="Times New Roman" w:hAnsi="Times New Roman" w:cs="Times New Roman"/>
          <w:sz w:val="27"/>
          <w:szCs w:val="27"/>
        </w:rPr>
        <w:t xml:space="preserve">Оганесова Владимира Шагеновича </w:t>
      </w:r>
      <w:r w:rsidRPr="00F56819">
        <w:rPr>
          <w:rFonts w:ascii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ч. 2 ст. 15.33  Кодекса Российской Федерации об административных правонарушениях, и назначить ему наказание в виде штраф</w:t>
      </w:r>
      <w:r w:rsidRPr="00F56819">
        <w:rPr>
          <w:rFonts w:ascii="Times New Roman" w:hAnsi="Times New Roman" w:cs="Times New Roman"/>
          <w:sz w:val="27"/>
          <w:szCs w:val="27"/>
        </w:rPr>
        <w:t>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</w:t>
      </w:r>
      <w:r w:rsidRPr="00F56819">
        <w:rPr>
          <w:rFonts w:ascii="Times New Roman" w:hAnsi="Times New Roman" w:cs="Times New Roman"/>
          <w:sz w:val="27"/>
          <w:szCs w:val="27"/>
        </w:rPr>
        <w:t>ый суд города Симферополя Республики Крым через мирового судью 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</w:t>
      </w:r>
      <w:r w:rsidRPr="00F56819">
        <w:rPr>
          <w:rFonts w:ascii="Times New Roman" w:hAnsi="Times New Roman" w:cs="Times New Roman"/>
          <w:sz w:val="27"/>
          <w:szCs w:val="27"/>
        </w:rPr>
        <w:t>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           </w:t>
      </w:r>
      <w:r w:rsidR="008E588B">
        <w:rPr>
          <w:rFonts w:ascii="Times New Roman" w:hAnsi="Times New Roman" w:cs="Times New Roman"/>
          <w:sz w:val="27"/>
          <w:szCs w:val="27"/>
        </w:rPr>
        <w:t>А.Л. 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AC2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74AC2"/>
    <w:rsid w:val="0007650B"/>
    <w:rsid w:val="0009665A"/>
    <w:rsid w:val="000976E4"/>
    <w:rsid w:val="000A04C7"/>
    <w:rsid w:val="000C67D6"/>
    <w:rsid w:val="001945F6"/>
    <w:rsid w:val="001B0B30"/>
    <w:rsid w:val="001E0764"/>
    <w:rsid w:val="00245104"/>
    <w:rsid w:val="002549D5"/>
    <w:rsid w:val="0026694E"/>
    <w:rsid w:val="00293320"/>
    <w:rsid w:val="002C1AED"/>
    <w:rsid w:val="002F0EC3"/>
    <w:rsid w:val="003B33FF"/>
    <w:rsid w:val="003C105B"/>
    <w:rsid w:val="004A285E"/>
    <w:rsid w:val="004C25E1"/>
    <w:rsid w:val="004C51F3"/>
    <w:rsid w:val="00567007"/>
    <w:rsid w:val="00573AAB"/>
    <w:rsid w:val="005D4B3E"/>
    <w:rsid w:val="006111F0"/>
    <w:rsid w:val="00643801"/>
    <w:rsid w:val="006F0953"/>
    <w:rsid w:val="006F54A0"/>
    <w:rsid w:val="006F66CE"/>
    <w:rsid w:val="00723EFD"/>
    <w:rsid w:val="00743776"/>
    <w:rsid w:val="00747C2B"/>
    <w:rsid w:val="00754EA3"/>
    <w:rsid w:val="00770660"/>
    <w:rsid w:val="007B5434"/>
    <w:rsid w:val="007E6AD1"/>
    <w:rsid w:val="008863DE"/>
    <w:rsid w:val="008B3F1B"/>
    <w:rsid w:val="008D67D1"/>
    <w:rsid w:val="008E588B"/>
    <w:rsid w:val="009715E5"/>
    <w:rsid w:val="00981FC4"/>
    <w:rsid w:val="009C1507"/>
    <w:rsid w:val="00A77FD4"/>
    <w:rsid w:val="00B11D38"/>
    <w:rsid w:val="00B27F38"/>
    <w:rsid w:val="00B61871"/>
    <w:rsid w:val="00B750D7"/>
    <w:rsid w:val="00CC2833"/>
    <w:rsid w:val="00CF1EB4"/>
    <w:rsid w:val="00D277DD"/>
    <w:rsid w:val="00D904BB"/>
    <w:rsid w:val="00DB4DE0"/>
    <w:rsid w:val="00E50383"/>
    <w:rsid w:val="00E57979"/>
    <w:rsid w:val="00E92DF5"/>
    <w:rsid w:val="00EC1360"/>
    <w:rsid w:val="00EC4B06"/>
    <w:rsid w:val="00ED1FFB"/>
    <w:rsid w:val="00EE0E9D"/>
    <w:rsid w:val="00EE7B85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