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594" w:rsidP="00A7059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E215BE">
        <w:rPr>
          <w:rFonts w:ascii="Times New Roman" w:hAnsi="Times New Roman" w:cs="Times New Roman"/>
          <w:sz w:val="27"/>
          <w:szCs w:val="27"/>
        </w:rPr>
        <w:t>358</w:t>
      </w:r>
      <w:r>
        <w:rPr>
          <w:rFonts w:ascii="Times New Roman" w:hAnsi="Times New Roman" w:cs="Times New Roman"/>
          <w:sz w:val="27"/>
          <w:szCs w:val="27"/>
        </w:rPr>
        <w:t>/17/2024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 декабря</w:t>
      </w:r>
      <w:r w:rsidR="006E07FF">
        <w:rPr>
          <w:rFonts w:ascii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    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E215BE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старшего помощника прокурора города Симферополя Республики Крым – Пучкова А.Ю.,</w:t>
      </w:r>
      <w:r>
        <w:rPr>
          <w:rFonts w:ascii="Times New Roman" w:hAnsi="Times New Roman" w:cs="Times New Roman"/>
          <w:sz w:val="27"/>
          <w:szCs w:val="27"/>
        </w:rPr>
        <w:t xml:space="preserve"> защитника лица, в отношении которого ведется производство по делу об административном правонарушении – Михеева А.Е.,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Симферополь, расположенног</w:t>
      </w:r>
      <w:r>
        <w:rPr>
          <w:rFonts w:ascii="Times New Roman" w:hAnsi="Times New Roman" w:cs="Times New Roman"/>
          <w:sz w:val="27"/>
          <w:szCs w:val="27"/>
        </w:rPr>
        <w:t xml:space="preserve">о по адресу: г. Симферополь, ул. Крымских партизан, 3а дело об административном правонарушении в отношении </w:t>
      </w:r>
    </w:p>
    <w:p w:rsidR="00A70594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должностного лица</w:t>
      </w:r>
      <w:r w:rsidRPr="007B75B2" w:rsidR="007B75B2">
        <w:rPr>
          <w:rFonts w:ascii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hAnsi="Times New Roman" w:cs="Times New Roman"/>
          <w:sz w:val="27"/>
          <w:szCs w:val="27"/>
        </w:rPr>
        <w:t xml:space="preserve"> директора </w:t>
      </w:r>
      <w:r w:rsidRPr="00E215B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«МИЛТОШ»</w:t>
      </w:r>
      <w:r w:rsidRPr="007B75B2" w:rsidR="007B75B2">
        <w:rPr>
          <w:rFonts w:ascii="Times New Roman" w:hAnsi="Times New Roman" w:cs="Times New Roman"/>
          <w:sz w:val="27"/>
          <w:szCs w:val="27"/>
        </w:rPr>
        <w:t xml:space="preserve"> </w:t>
      </w:r>
      <w:r w:rsidRPr="00E215BE">
        <w:rPr>
          <w:rFonts w:ascii="Times New Roman" w:hAnsi="Times New Roman" w:cs="Times New Roman"/>
          <w:sz w:val="27"/>
          <w:szCs w:val="27"/>
        </w:rPr>
        <w:t xml:space="preserve">Булгаковой Елены Дмитриевны, </w:t>
      </w:r>
      <w:r w:rsidR="00BE461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BE4619">
        <w:rPr>
          <w:rFonts w:ascii="Times New Roman" w:eastAsia="Times New Roman" w:hAnsi="Times New Roman"/>
          <w:sz w:val="28"/>
          <w:szCs w:val="28"/>
        </w:rPr>
        <w:t>,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 об административных правонарушениях,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6E07FF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15BE">
        <w:rPr>
          <w:rFonts w:ascii="Times New Roman" w:hAnsi="Times New Roman" w:cs="Times New Roman"/>
          <w:sz w:val="27"/>
          <w:szCs w:val="27"/>
        </w:rPr>
        <w:t>Булгакова Е.Д., будучи должностным лицом – директором  Общества с ограниченной ответственностью «МИЛТОШ» (далее ООО «МИЛТОШ», юридическое лицо), зарегистрированного по адресу: г. Симферополь, ул. Севастопо</w:t>
      </w:r>
      <w:r w:rsidRPr="00E215BE">
        <w:rPr>
          <w:rFonts w:ascii="Times New Roman" w:hAnsi="Times New Roman" w:cs="Times New Roman"/>
          <w:sz w:val="27"/>
          <w:szCs w:val="27"/>
        </w:rPr>
        <w:t>льская, 31А/2, кб. 1,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422F7">
        <w:rPr>
          <w:rFonts w:ascii="Times New Roman" w:hAnsi="Times New Roman" w:cs="Times New Roman"/>
          <w:sz w:val="27"/>
          <w:szCs w:val="27"/>
        </w:rPr>
        <w:t>нарушил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="002422F7">
        <w:rPr>
          <w:rFonts w:ascii="Times New Roman" w:hAnsi="Times New Roman" w:cs="Times New Roman"/>
          <w:sz w:val="27"/>
          <w:szCs w:val="27"/>
        </w:rPr>
        <w:t>е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</w:t>
      </w:r>
      <w:r w:rsidR="002422F7">
        <w:rPr>
          <w:rFonts w:ascii="Times New Roman" w:hAnsi="Times New Roman" w:cs="Times New Roman"/>
          <w:sz w:val="27"/>
          <w:szCs w:val="27"/>
        </w:rPr>
        <w:t>объект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7B75B2">
        <w:rPr>
          <w:rFonts w:ascii="Times New Roman" w:hAnsi="Times New Roman" w:cs="Times New Roman"/>
          <w:sz w:val="27"/>
          <w:szCs w:val="27"/>
        </w:rPr>
        <w:t xml:space="preserve"> – магазин «Яблоко», 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="007B75B2">
        <w:rPr>
          <w:rFonts w:ascii="Times New Roman" w:hAnsi="Times New Roman" w:cs="Times New Roman"/>
          <w:sz w:val="27"/>
          <w:szCs w:val="27"/>
        </w:rPr>
        <w:t xml:space="preserve"> по адрес</w:t>
      </w:r>
      <w:r>
        <w:rPr>
          <w:rFonts w:ascii="Times New Roman" w:hAnsi="Times New Roman" w:cs="Times New Roman"/>
          <w:sz w:val="27"/>
          <w:szCs w:val="27"/>
        </w:rPr>
        <w:t>у</w:t>
      </w:r>
      <w:r w:rsidR="007B75B2">
        <w:rPr>
          <w:rFonts w:ascii="Times New Roman" w:hAnsi="Times New Roman" w:cs="Times New Roman"/>
          <w:sz w:val="27"/>
          <w:szCs w:val="27"/>
        </w:rPr>
        <w:t xml:space="preserve">: г. </w:t>
      </w:r>
      <w:r>
        <w:rPr>
          <w:rFonts w:ascii="Times New Roman" w:hAnsi="Times New Roman" w:cs="Times New Roman"/>
          <w:sz w:val="27"/>
          <w:szCs w:val="27"/>
        </w:rPr>
        <w:t>Симферополь, ул. М. Жукова, 21</w:t>
      </w:r>
      <w:r w:rsidR="002422F7">
        <w:rPr>
          <w:rFonts w:ascii="Times New Roman" w:hAnsi="Times New Roman" w:cs="Times New Roman"/>
          <w:sz w:val="27"/>
          <w:szCs w:val="27"/>
        </w:rPr>
        <w:t>,</w:t>
      </w:r>
      <w:r w:rsidR="007B75B2">
        <w:rPr>
          <w:rFonts w:ascii="Times New Roman" w:hAnsi="Times New Roman" w:cs="Times New Roman"/>
          <w:sz w:val="27"/>
          <w:szCs w:val="27"/>
        </w:rPr>
        <w:t xml:space="preserve"> включенн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="007B75B2">
        <w:rPr>
          <w:rFonts w:ascii="Times New Roman" w:hAnsi="Times New Roman" w:cs="Times New Roman"/>
          <w:sz w:val="27"/>
          <w:szCs w:val="27"/>
        </w:rPr>
        <w:t xml:space="preserve"> в перечень </w:t>
      </w:r>
      <w:r>
        <w:rPr>
          <w:rFonts w:ascii="Times New Roman" w:hAnsi="Times New Roman" w:cs="Times New Roman"/>
          <w:sz w:val="27"/>
          <w:szCs w:val="27"/>
        </w:rPr>
        <w:t>торговых</w:t>
      </w:r>
      <w:r w:rsidR="007B75B2">
        <w:rPr>
          <w:rFonts w:ascii="Times New Roman" w:hAnsi="Times New Roman" w:cs="Times New Roman"/>
          <w:sz w:val="27"/>
          <w:szCs w:val="27"/>
        </w:rPr>
        <w:t xml:space="preserve"> объектов, подлежащих категорированию,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обеспечил</w:t>
      </w:r>
      <w:r w:rsidR="00E575A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антитеррористискую защищенность объекта</w:t>
      </w:r>
      <w:r w:rsidR="002422F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а именно: на основании приказа от 29.09.2023 не обеспечила работу комиссии</w:t>
      </w:r>
      <w:r w:rsidR="007B75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обследованию и категорированию торгового объекта</w:t>
      </w:r>
      <w:r w:rsidR="00E575A1">
        <w:rPr>
          <w:rFonts w:ascii="Times New Roman" w:hAnsi="Times New Roman" w:cs="Times New Roman"/>
          <w:sz w:val="27"/>
          <w:szCs w:val="27"/>
        </w:rPr>
        <w:t>, по результаты работы которой составляется акт обследования и категорирования торгового объекта</w:t>
      </w:r>
      <w:r w:rsidR="00BA7B82">
        <w:rPr>
          <w:rFonts w:ascii="Times New Roman" w:hAnsi="Times New Roman" w:cs="Times New Roman"/>
          <w:sz w:val="27"/>
          <w:szCs w:val="27"/>
        </w:rPr>
        <w:t xml:space="preserve">, </w:t>
      </w:r>
      <w:r w:rsidR="00A4218F">
        <w:rPr>
          <w:rFonts w:ascii="Times New Roman" w:hAnsi="Times New Roman" w:cs="Times New Roman"/>
          <w:sz w:val="27"/>
          <w:szCs w:val="27"/>
        </w:rPr>
        <w:t xml:space="preserve">не </w:t>
      </w:r>
      <w:r w:rsidR="00D67DB7">
        <w:rPr>
          <w:rFonts w:ascii="Times New Roman" w:hAnsi="Times New Roman" w:cs="Times New Roman"/>
          <w:sz w:val="27"/>
          <w:szCs w:val="27"/>
        </w:rPr>
        <w:t xml:space="preserve">обеспечила </w:t>
      </w:r>
      <w:r w:rsidR="00A4218F">
        <w:rPr>
          <w:rFonts w:ascii="Times New Roman" w:hAnsi="Times New Roman" w:cs="Times New Roman"/>
          <w:sz w:val="27"/>
          <w:szCs w:val="27"/>
        </w:rPr>
        <w:t>разработ</w:t>
      </w:r>
      <w:r w:rsidR="00D67DB7">
        <w:rPr>
          <w:rFonts w:ascii="Times New Roman" w:hAnsi="Times New Roman" w:cs="Times New Roman"/>
          <w:sz w:val="27"/>
          <w:szCs w:val="27"/>
        </w:rPr>
        <w:t>ку</w:t>
      </w:r>
      <w:r w:rsidR="00A4218F">
        <w:rPr>
          <w:rFonts w:ascii="Times New Roman" w:hAnsi="Times New Roman" w:cs="Times New Roman"/>
          <w:sz w:val="27"/>
          <w:szCs w:val="27"/>
        </w:rPr>
        <w:t xml:space="preserve"> паспорт безопасности </w:t>
      </w:r>
      <w:r w:rsidR="00E575A1">
        <w:rPr>
          <w:rFonts w:ascii="Times New Roman" w:hAnsi="Times New Roman" w:cs="Times New Roman"/>
          <w:sz w:val="27"/>
          <w:szCs w:val="27"/>
        </w:rPr>
        <w:t xml:space="preserve">торгового </w:t>
      </w:r>
      <w:r w:rsidR="00A4218F">
        <w:rPr>
          <w:rFonts w:ascii="Times New Roman" w:hAnsi="Times New Roman" w:cs="Times New Roman"/>
          <w:sz w:val="27"/>
          <w:szCs w:val="27"/>
        </w:rPr>
        <w:t xml:space="preserve">объекта по сроку исполнения </w:t>
      </w:r>
      <w:r w:rsidR="00E575A1">
        <w:rPr>
          <w:rFonts w:ascii="Times New Roman" w:hAnsi="Times New Roman" w:cs="Times New Roman"/>
          <w:sz w:val="27"/>
          <w:szCs w:val="27"/>
        </w:rPr>
        <w:t xml:space="preserve">- </w:t>
      </w:r>
      <w:r w:rsidR="00A4218F">
        <w:rPr>
          <w:rFonts w:ascii="Times New Roman" w:hAnsi="Times New Roman" w:cs="Times New Roman"/>
          <w:sz w:val="27"/>
          <w:szCs w:val="27"/>
        </w:rPr>
        <w:t>10.07.2024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A7B82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A4218F">
        <w:rPr>
          <w:rFonts w:ascii="Times New Roman" w:hAnsi="Times New Roman" w:cs="Times New Roman"/>
          <w:sz w:val="27"/>
          <w:szCs w:val="27"/>
        </w:rPr>
        <w:t>помощник прокурора города Симферополя Республики Крым</w:t>
      </w:r>
      <w:r>
        <w:rPr>
          <w:rFonts w:ascii="Times New Roman" w:hAnsi="Times New Roman" w:cs="Times New Roman"/>
          <w:sz w:val="27"/>
          <w:szCs w:val="27"/>
        </w:rPr>
        <w:t xml:space="preserve"> настаивал на привлечении Булгаковой Е.Д. к административной ответственност</w:t>
      </w:r>
      <w:r>
        <w:rPr>
          <w:rFonts w:ascii="Times New Roman" w:hAnsi="Times New Roman" w:cs="Times New Roman"/>
          <w:sz w:val="27"/>
          <w:szCs w:val="27"/>
        </w:rPr>
        <w:t xml:space="preserve">и, указав на наличие в бездействии последней признаков состава правонарушения, предусмотренного </w:t>
      </w:r>
      <w:r w:rsidRPr="00E17C23" w:rsidR="00E17C23">
        <w:rPr>
          <w:rFonts w:ascii="Times New Roman" w:hAnsi="Times New Roman" w:cs="Times New Roman"/>
          <w:sz w:val="27"/>
          <w:szCs w:val="27"/>
        </w:rPr>
        <w:t>частью 1 статьи 20.35 Кодекса Российской Федерации об административных правонарушениях</w:t>
      </w:r>
      <w:r w:rsidR="00E17C23">
        <w:rPr>
          <w:rFonts w:ascii="Times New Roman" w:hAnsi="Times New Roman" w:cs="Times New Roman"/>
          <w:sz w:val="27"/>
          <w:szCs w:val="27"/>
        </w:rPr>
        <w:t>.</w:t>
      </w:r>
    </w:p>
    <w:p w:rsidR="00E17C23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Защитник лица, в отношении которого ведется производство по делу об адми</w:t>
      </w:r>
      <w:r>
        <w:rPr>
          <w:rFonts w:ascii="Times New Roman" w:hAnsi="Times New Roman" w:cs="Times New Roman"/>
          <w:sz w:val="27"/>
          <w:szCs w:val="27"/>
        </w:rPr>
        <w:t xml:space="preserve">нистративном правонарушении, </w:t>
      </w:r>
      <w:r w:rsidR="00E575A1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>обстоятельства, установленные в постановлении о возбуждении дела об административном правонарушении, не оспаривал.</w:t>
      </w:r>
    </w:p>
    <w:p w:rsidR="00E17C23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участников процесса, исследовав материалы дела, прихожу к следующему.</w:t>
      </w:r>
    </w:p>
    <w:p w:rsidR="00F80155" w:rsidRPr="00F80155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</w:t>
      </w:r>
      <w:r w:rsidRPr="00F80155">
        <w:rPr>
          <w:rFonts w:ascii="Times New Roman" w:hAnsi="Times New Roman" w:cs="Times New Roman"/>
          <w:sz w:val="27"/>
          <w:szCs w:val="27"/>
        </w:rPr>
        <w:t>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72A4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</w:t>
      </w:r>
      <w:r w:rsidRPr="002A5C7A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правонарушениях, если эти действия не содержат признаков уголовно наказуемого деяния, </w:t>
      </w:r>
      <w:r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состава правонарушения, предусмотренного частью 1 статьи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</w:t>
      </w:r>
      <w:r w:rsidRPr="002A5C7A">
        <w:rPr>
          <w:rFonts w:ascii="Times New Roman" w:hAnsi="Times New Roman" w:cs="Times New Roman"/>
          <w:sz w:val="27"/>
          <w:szCs w:val="27"/>
        </w:rPr>
        <w:t>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влекут </w:t>
      </w:r>
      <w:r w:rsidRPr="002A5C7A">
        <w:rPr>
          <w:rFonts w:ascii="Times New Roman" w:hAnsi="Times New Roman" w:cs="Times New Roman"/>
          <w:sz w:val="27"/>
          <w:szCs w:val="27"/>
        </w:rPr>
        <w:t>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</w:t>
      </w:r>
      <w:r w:rsidRPr="002A5C7A">
        <w:rPr>
          <w:rFonts w:ascii="Times New Roman" w:hAnsi="Times New Roman" w:cs="Times New Roman"/>
          <w:sz w:val="27"/>
          <w:szCs w:val="27"/>
        </w:rPr>
        <w:t>ческих лиц - от ста тысяч до пятисот тысяч рублей.</w:t>
      </w:r>
    </w:p>
    <w:p w:rsidR="002A5C7A" w:rsidRP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 xml:space="preserve">35-ФЗ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>О противодействии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приоритета мер предупреждения терроризм</w:t>
      </w:r>
      <w:r w:rsidRPr="002A5C7A">
        <w:rPr>
          <w:rFonts w:ascii="Times New Roman" w:hAnsi="Times New Roman" w:cs="Times New Roman"/>
          <w:sz w:val="27"/>
          <w:szCs w:val="27"/>
        </w:rPr>
        <w:t>а, минимизации и (или) ликвидации последствий его проявлений.</w:t>
      </w:r>
    </w:p>
    <w:p w:rsid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</w:t>
      </w:r>
      <w:r w:rsidRPr="002A5C7A">
        <w:rPr>
          <w:rFonts w:ascii="Times New Roman" w:hAnsi="Times New Roman" w:cs="Times New Roman"/>
          <w:sz w:val="27"/>
          <w:szCs w:val="27"/>
        </w:rPr>
        <w:t>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</w:t>
      </w:r>
      <w:r w:rsidRPr="002A5C7A">
        <w:rPr>
          <w:rFonts w:ascii="Times New Roman" w:hAnsi="Times New Roman" w:cs="Times New Roman"/>
          <w:sz w:val="27"/>
          <w:szCs w:val="27"/>
        </w:rPr>
        <w:t>нспортных средств и объектов топливно-энергетического комплекса).</w:t>
      </w:r>
    </w:p>
    <w:p w:rsidR="00E215BE" w:rsidP="00E21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BA7B82">
        <w:rPr>
          <w:rFonts w:ascii="Times New Roman" w:hAnsi="Times New Roman" w:cs="Times New Roman"/>
          <w:sz w:val="27"/>
          <w:szCs w:val="27"/>
        </w:rPr>
        <w:t xml:space="preserve"> от </w:t>
      </w:r>
      <w:r w:rsidR="007B75B2">
        <w:rPr>
          <w:rFonts w:ascii="Times New Roman" w:hAnsi="Times New Roman" w:cs="Times New Roman"/>
          <w:sz w:val="27"/>
          <w:szCs w:val="27"/>
        </w:rPr>
        <w:t>19.10</w:t>
      </w:r>
      <w:r w:rsidRPr="00BA7B82">
        <w:rPr>
          <w:rFonts w:ascii="Times New Roman" w:hAnsi="Times New Roman" w:cs="Times New Roman"/>
          <w:sz w:val="27"/>
          <w:szCs w:val="27"/>
        </w:rPr>
        <w:t xml:space="preserve">.2017 </w:t>
      </w:r>
      <w:r>
        <w:rPr>
          <w:rFonts w:ascii="Times New Roman" w:hAnsi="Times New Roman" w:cs="Times New Roman"/>
          <w:sz w:val="27"/>
          <w:szCs w:val="27"/>
        </w:rPr>
        <w:t>№</w:t>
      </w:r>
      <w:r w:rsidR="007B75B2">
        <w:rPr>
          <w:rFonts w:ascii="Times New Roman" w:hAnsi="Times New Roman" w:cs="Times New Roman"/>
          <w:sz w:val="27"/>
          <w:szCs w:val="27"/>
        </w:rPr>
        <w:t>1273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7B75B2" w:rsidR="007B75B2">
        <w:rPr>
          <w:rFonts w:ascii="Times New Roman" w:hAnsi="Times New Roman" w:cs="Times New Roman"/>
          <w:sz w:val="27"/>
          <w:szCs w:val="27"/>
        </w:rPr>
        <w:t>Об утверждении требований к антитеррористической защищенности торговых объектов (территорий) и формы паспорта безопасности</w:t>
      </w:r>
      <w:r w:rsidR="007B75B2">
        <w:rPr>
          <w:rFonts w:ascii="Times New Roman" w:hAnsi="Times New Roman" w:cs="Times New Roman"/>
          <w:sz w:val="27"/>
          <w:szCs w:val="27"/>
        </w:rPr>
        <w:t xml:space="preserve"> торгового объекта (территории)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(далее также Требования) </w:t>
      </w:r>
      <w:r w:rsidRPr="00BA7B82">
        <w:rPr>
          <w:rFonts w:ascii="Times New Roman" w:hAnsi="Times New Roman" w:cs="Times New Roman"/>
          <w:sz w:val="27"/>
          <w:szCs w:val="27"/>
        </w:rPr>
        <w:t xml:space="preserve">утверждены требования к </w:t>
      </w:r>
      <w:r w:rsidRPr="007B75B2" w:rsidR="007B75B2">
        <w:rPr>
          <w:rFonts w:ascii="Times New Roman" w:hAnsi="Times New Roman" w:cs="Times New Roman"/>
          <w:sz w:val="27"/>
          <w:szCs w:val="27"/>
        </w:rPr>
        <w:t>антитеррористической защищенности торговых объектов (территорий) и формы паспорта безопасности торгового объекта (территории)</w:t>
      </w:r>
      <w:r w:rsidRPr="00BA7B82">
        <w:rPr>
          <w:rFonts w:ascii="Times New Roman" w:hAnsi="Times New Roman" w:cs="Times New Roman"/>
          <w:sz w:val="27"/>
          <w:szCs w:val="27"/>
        </w:rPr>
        <w:t>.</w:t>
      </w:r>
    </w:p>
    <w:p w:rsidR="005358FD" w:rsidP="00535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 w:rsidR="007B75B2">
        <w:rPr>
          <w:rFonts w:ascii="Times New Roman" w:hAnsi="Times New Roman" w:cs="Times New Roman"/>
          <w:sz w:val="27"/>
          <w:szCs w:val="27"/>
        </w:rPr>
        <w:t xml:space="preserve">14 раздела </w:t>
      </w:r>
      <w:r w:rsidR="007B75B2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7B75B2">
        <w:rPr>
          <w:rFonts w:ascii="Times New Roman" w:hAnsi="Times New Roman" w:cs="Times New Roman"/>
          <w:sz w:val="27"/>
          <w:szCs w:val="27"/>
        </w:rPr>
        <w:t xml:space="preserve"> указанных Требований</w:t>
      </w:r>
      <w:r w:rsidRPr="007B75B2" w:rsidR="007B75B2">
        <w:t xml:space="preserve"> </w:t>
      </w:r>
      <w:r w:rsidR="007B75B2">
        <w:rPr>
          <w:rFonts w:ascii="Times New Roman" w:hAnsi="Times New Roman" w:cs="Times New Roman"/>
          <w:sz w:val="27"/>
          <w:szCs w:val="27"/>
        </w:rPr>
        <w:t>д</w:t>
      </w:r>
      <w:r w:rsidRPr="007B75B2" w:rsidR="007B75B2">
        <w:rPr>
          <w:rFonts w:ascii="Times New Roman" w:hAnsi="Times New Roman" w:cs="Times New Roman"/>
          <w:sz w:val="27"/>
          <w:szCs w:val="27"/>
        </w:rPr>
        <w:t>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(далее - комиссия) в течение 1 месяца со дня получения уведомления о включении этого торгового объекта (территории) в перечень, предусмотренный пунктом 5 настоящих требований.</w:t>
      </w:r>
      <w:r w:rsidR="007B75B2">
        <w:rPr>
          <w:rFonts w:ascii="Times New Roman" w:hAnsi="Times New Roman" w:cs="Times New Roman"/>
          <w:sz w:val="27"/>
          <w:szCs w:val="27"/>
        </w:rPr>
        <w:t xml:space="preserve"> </w:t>
      </w:r>
      <w:r w:rsidRPr="007B75B2" w:rsidR="007B75B2">
        <w:rPr>
          <w:rFonts w:ascii="Times New Roman" w:hAnsi="Times New Roman" w:cs="Times New Roman"/>
          <w:sz w:val="27"/>
          <w:szCs w:val="27"/>
        </w:rPr>
        <w:t>Срок работы комиссии составляет 30 рабочих дней.</w:t>
      </w:r>
      <w:r w:rsidRPr="00E215BE" w:rsidR="00E215BE">
        <w:t xml:space="preserve"> </w:t>
      </w:r>
      <w:r w:rsidRPr="00E215BE" w:rsidR="00E215BE">
        <w:rPr>
          <w:rFonts w:ascii="Times New Roman" w:hAnsi="Times New Roman" w:cs="Times New Roman"/>
          <w:sz w:val="27"/>
          <w:szCs w:val="27"/>
        </w:rPr>
        <w:t>Срок работы комиссии составляет 30 рабочих дней.</w:t>
      </w:r>
    </w:p>
    <w:p w:rsidR="005358FD" w:rsidRPr="005358FD" w:rsidP="00535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58FD">
        <w:rPr>
          <w:rFonts w:ascii="Times New Roman" w:hAnsi="Times New Roman" w:cs="Times New Roman"/>
          <w:sz w:val="27"/>
          <w:szCs w:val="27"/>
        </w:rPr>
        <w:t>Результаты раб</w:t>
      </w:r>
      <w:r w:rsidRPr="005358FD">
        <w:rPr>
          <w:rFonts w:ascii="Times New Roman" w:hAnsi="Times New Roman" w:cs="Times New Roman"/>
          <w:sz w:val="27"/>
          <w:szCs w:val="27"/>
        </w:rPr>
        <w:t>оты комиссии оформляются актом обследования и категорирования торгового объекта (территории), который составляется в произвольной форме и содержит сведения, подтверждающие принятие комиссией решения о присвоении торговому объекту (территории) соответствующ</w:t>
      </w:r>
      <w:r w:rsidRPr="005358FD">
        <w:rPr>
          <w:rFonts w:ascii="Times New Roman" w:hAnsi="Times New Roman" w:cs="Times New Roman"/>
          <w:sz w:val="27"/>
          <w:szCs w:val="27"/>
        </w:rPr>
        <w:t>ей категории, выводы об эффективности существующей антитеррористической защищенности торгового объекта (территории), а также рекомендации и перечень мер по приведению его антитеррористической защищенности в соответствие с настоящими требованиями</w:t>
      </w:r>
      <w:r>
        <w:rPr>
          <w:rFonts w:ascii="Times New Roman" w:hAnsi="Times New Roman" w:cs="Times New Roman"/>
          <w:sz w:val="27"/>
          <w:szCs w:val="27"/>
        </w:rPr>
        <w:t xml:space="preserve"> (пункт 18 </w:t>
      </w:r>
      <w:r>
        <w:rPr>
          <w:rFonts w:ascii="Times New Roman" w:hAnsi="Times New Roman" w:cs="Times New Roman"/>
          <w:sz w:val="27"/>
          <w:szCs w:val="27"/>
        </w:rPr>
        <w:t>Требований)</w:t>
      </w:r>
      <w:r w:rsidRPr="005358FD">
        <w:rPr>
          <w:rFonts w:ascii="Times New Roman" w:hAnsi="Times New Roman" w:cs="Times New Roman"/>
          <w:sz w:val="27"/>
          <w:szCs w:val="27"/>
        </w:rPr>
        <w:t>.</w:t>
      </w:r>
    </w:p>
    <w:p w:rsidR="00E17C23" w:rsidRPr="00E17C23" w:rsidP="00E17C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пункту 21 данных Требований</w:t>
      </w:r>
      <w:r w:rsidRPr="00E17C23">
        <w:t xml:space="preserve"> </w:t>
      </w:r>
      <w:r>
        <w:t>н</w:t>
      </w:r>
      <w:r w:rsidRPr="00E17C23">
        <w:rPr>
          <w:rFonts w:ascii="Times New Roman" w:hAnsi="Times New Roman" w:cs="Times New Roman"/>
          <w:sz w:val="27"/>
          <w:szCs w:val="27"/>
        </w:rPr>
        <w:t>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</w:t>
      </w:r>
      <w:r w:rsidRPr="00E17C23">
        <w:rPr>
          <w:rFonts w:ascii="Times New Roman" w:hAnsi="Times New Roman" w:cs="Times New Roman"/>
          <w:sz w:val="27"/>
          <w:szCs w:val="27"/>
        </w:rPr>
        <w:t>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</w:t>
      </w:r>
      <w:r w:rsidRPr="00E17C23">
        <w:rPr>
          <w:rFonts w:ascii="Times New Roman" w:hAnsi="Times New Roman" w:cs="Times New Roman"/>
          <w:sz w:val="27"/>
          <w:szCs w:val="27"/>
        </w:rPr>
        <w:t>нию) террористических актов на торговом объекте (территории).</w:t>
      </w:r>
    </w:p>
    <w:p w:rsidR="00E17C23" w:rsidRPr="00E17C23" w:rsidP="00E17C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17C23">
        <w:rPr>
          <w:rFonts w:ascii="Times New Roman" w:hAnsi="Times New Roman" w:cs="Times New Roman"/>
          <w:sz w:val="27"/>
          <w:szCs w:val="27"/>
        </w:rPr>
        <w:t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</w:t>
      </w:r>
      <w:r w:rsidRPr="00E17C23">
        <w:rPr>
          <w:rFonts w:ascii="Times New Roman" w:hAnsi="Times New Roman" w:cs="Times New Roman"/>
          <w:sz w:val="27"/>
          <w:szCs w:val="27"/>
        </w:rPr>
        <w:t>тствии с их компетенцией, и утверждается правообладателем торгового объекта (территории) либо уполномоченным им должностным лицом.</w:t>
      </w:r>
    </w:p>
    <w:p w:rsidR="00E17C23" w:rsidRPr="00E215BE" w:rsidP="00E17C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17C23">
        <w:rPr>
          <w:rFonts w:ascii="Times New Roman" w:hAnsi="Times New Roman" w:cs="Times New Roman"/>
          <w:sz w:val="27"/>
          <w:szCs w:val="27"/>
        </w:rPr>
        <w:t xml:space="preserve">Паспорт безопасности в течение 30 дней со дня его составления подлежит согласованию с руководителями территориального органа </w:t>
      </w:r>
      <w:r w:rsidRPr="00E17C23">
        <w:rPr>
          <w:rFonts w:ascii="Times New Roman" w:hAnsi="Times New Roman" w:cs="Times New Roman"/>
          <w:sz w:val="27"/>
          <w:szCs w:val="27"/>
        </w:rPr>
        <w:t>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</w:t>
      </w:r>
      <w:r w:rsidRPr="00E17C23">
        <w:rPr>
          <w:rFonts w:ascii="Times New Roman" w:hAnsi="Times New Roman" w:cs="Times New Roman"/>
          <w:sz w:val="27"/>
          <w:szCs w:val="27"/>
        </w:rPr>
        <w:t>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E17C23" w:rsidP="000E44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судебном</w:t>
      </w:r>
      <w:r>
        <w:rPr>
          <w:rFonts w:ascii="Times New Roman" w:hAnsi="Times New Roman" w:cs="Times New Roman"/>
          <w:sz w:val="27"/>
          <w:szCs w:val="27"/>
        </w:rPr>
        <w:t xml:space="preserve"> заседании установлено, что торговый объект - </w:t>
      </w:r>
      <w:r w:rsidRPr="00E17C23">
        <w:rPr>
          <w:rFonts w:ascii="Times New Roman" w:hAnsi="Times New Roman" w:cs="Times New Roman"/>
          <w:sz w:val="27"/>
          <w:szCs w:val="27"/>
        </w:rPr>
        <w:t>магазин «Яблоко», расположенн</w:t>
      </w:r>
      <w:r>
        <w:rPr>
          <w:rFonts w:ascii="Times New Roman" w:hAnsi="Times New Roman" w:cs="Times New Roman"/>
          <w:sz w:val="27"/>
          <w:szCs w:val="27"/>
        </w:rPr>
        <w:t>ый</w:t>
      </w:r>
      <w:r w:rsidRPr="00E17C23">
        <w:rPr>
          <w:rFonts w:ascii="Times New Roman" w:hAnsi="Times New Roman" w:cs="Times New Roman"/>
          <w:sz w:val="27"/>
          <w:szCs w:val="27"/>
        </w:rPr>
        <w:t xml:space="preserve"> по адресу: г. Симферополь, ул. М. Жукова, 21, </w:t>
      </w:r>
      <w:r>
        <w:rPr>
          <w:rFonts w:ascii="Times New Roman" w:hAnsi="Times New Roman" w:cs="Times New Roman"/>
          <w:sz w:val="27"/>
          <w:szCs w:val="27"/>
        </w:rPr>
        <w:t xml:space="preserve">включен в </w:t>
      </w:r>
      <w:r w:rsidR="00E575A1">
        <w:rPr>
          <w:rFonts w:ascii="Times New Roman" w:hAnsi="Times New Roman" w:cs="Times New Roman"/>
          <w:sz w:val="27"/>
          <w:szCs w:val="27"/>
        </w:rPr>
        <w:t xml:space="preserve">перечень объектов торговли, </w:t>
      </w:r>
      <w:r>
        <w:rPr>
          <w:rFonts w:ascii="Times New Roman" w:hAnsi="Times New Roman" w:cs="Times New Roman"/>
          <w:sz w:val="27"/>
          <w:szCs w:val="27"/>
        </w:rPr>
        <w:t>подлежащих категорированию в интересах их антитеррористической защищенности, в связи с чем 16.</w:t>
      </w:r>
      <w:r>
        <w:rPr>
          <w:rFonts w:ascii="Times New Roman" w:hAnsi="Times New Roman" w:cs="Times New Roman"/>
          <w:sz w:val="27"/>
          <w:szCs w:val="27"/>
        </w:rPr>
        <w:t>08.2023 в адрес ОО «МИЛТОШ» повторно направлено соответствующее уведомление.</w:t>
      </w:r>
    </w:p>
    <w:p w:rsidR="00E17C23" w:rsidP="000E44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Приказом №48/23 от 29.09.2023 в целях категорирования указанного объекта создана комиссия  по </w:t>
      </w:r>
      <w:r w:rsidRPr="00D67DB7" w:rsidR="00D67DB7">
        <w:rPr>
          <w:rFonts w:ascii="Times New Roman" w:hAnsi="Times New Roman" w:cs="Times New Roman"/>
          <w:sz w:val="27"/>
          <w:szCs w:val="27"/>
        </w:rPr>
        <w:t>обследованию и категорированию торгового объекта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17C23" w:rsidP="000E44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Между тем, в нарушение вышеуказанны</w:t>
      </w:r>
      <w:r>
        <w:rPr>
          <w:rFonts w:ascii="Times New Roman" w:hAnsi="Times New Roman" w:cs="Times New Roman"/>
          <w:sz w:val="27"/>
          <w:szCs w:val="27"/>
        </w:rPr>
        <w:t xml:space="preserve">х правовых </w:t>
      </w:r>
      <w:r w:rsidR="00D67DB7">
        <w:rPr>
          <w:rFonts w:ascii="Times New Roman" w:hAnsi="Times New Roman" w:cs="Times New Roman"/>
          <w:sz w:val="27"/>
          <w:szCs w:val="27"/>
        </w:rPr>
        <w:t xml:space="preserve">норм по результатам работы комиссии в установленный срок </w:t>
      </w:r>
      <w:r w:rsidRPr="00D67DB7" w:rsidR="00D67DB7">
        <w:rPr>
          <w:rFonts w:ascii="Times New Roman" w:hAnsi="Times New Roman" w:cs="Times New Roman"/>
          <w:sz w:val="27"/>
          <w:szCs w:val="27"/>
        </w:rPr>
        <w:t xml:space="preserve">акт обследования и категорирования торгового объекта </w:t>
      </w:r>
      <w:r w:rsidR="00D67DB7">
        <w:rPr>
          <w:rFonts w:ascii="Times New Roman" w:hAnsi="Times New Roman" w:cs="Times New Roman"/>
          <w:sz w:val="27"/>
          <w:szCs w:val="27"/>
        </w:rPr>
        <w:t xml:space="preserve">не составлен, </w:t>
      </w:r>
      <w:r w:rsidRPr="00E17C23">
        <w:rPr>
          <w:rFonts w:ascii="Times New Roman" w:hAnsi="Times New Roman" w:cs="Times New Roman"/>
          <w:sz w:val="27"/>
          <w:szCs w:val="27"/>
        </w:rPr>
        <w:t xml:space="preserve">паспорт безопасности объекта </w:t>
      </w:r>
      <w:r>
        <w:rPr>
          <w:rFonts w:ascii="Times New Roman" w:hAnsi="Times New Roman" w:cs="Times New Roman"/>
          <w:sz w:val="27"/>
          <w:szCs w:val="27"/>
        </w:rPr>
        <w:t>не разработан</w:t>
      </w:r>
      <w:r w:rsidR="005358F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0653B0" w:rsidP="000E44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выполнения положений </w:t>
      </w:r>
      <w:r w:rsidR="002422F7">
        <w:rPr>
          <w:rFonts w:ascii="Times New Roman" w:hAnsi="Times New Roman" w:cs="Times New Roman"/>
          <w:sz w:val="27"/>
          <w:szCs w:val="27"/>
        </w:rPr>
        <w:t>вышеуказанных правовых норм</w:t>
      </w:r>
      <w:r w:rsidR="005358FD">
        <w:rPr>
          <w:rFonts w:ascii="Times New Roman" w:hAnsi="Times New Roman" w:cs="Times New Roman"/>
          <w:sz w:val="27"/>
          <w:szCs w:val="27"/>
        </w:rPr>
        <w:t xml:space="preserve"> в части </w:t>
      </w:r>
      <w:r w:rsidR="00D67DB7">
        <w:rPr>
          <w:rFonts w:ascii="Times New Roman" w:hAnsi="Times New Roman" w:cs="Times New Roman"/>
          <w:sz w:val="27"/>
          <w:szCs w:val="27"/>
        </w:rPr>
        <w:t>составления</w:t>
      </w:r>
      <w:r w:rsidR="005358FD">
        <w:rPr>
          <w:rFonts w:ascii="Times New Roman" w:hAnsi="Times New Roman" w:cs="Times New Roman"/>
          <w:sz w:val="27"/>
          <w:szCs w:val="27"/>
        </w:rPr>
        <w:t xml:space="preserve"> </w:t>
      </w:r>
      <w:r w:rsidRPr="005358FD" w:rsidR="005358FD">
        <w:rPr>
          <w:rFonts w:ascii="Times New Roman" w:hAnsi="Times New Roman" w:cs="Times New Roman"/>
          <w:sz w:val="27"/>
          <w:szCs w:val="27"/>
        </w:rPr>
        <w:t>акт</w:t>
      </w:r>
      <w:r w:rsidR="00D67DB7">
        <w:rPr>
          <w:rFonts w:ascii="Times New Roman" w:hAnsi="Times New Roman" w:cs="Times New Roman"/>
          <w:sz w:val="27"/>
          <w:szCs w:val="27"/>
        </w:rPr>
        <w:t>а</w:t>
      </w:r>
      <w:r w:rsidRPr="005358FD" w:rsidR="005358FD">
        <w:rPr>
          <w:rFonts w:ascii="Times New Roman" w:hAnsi="Times New Roman" w:cs="Times New Roman"/>
          <w:sz w:val="27"/>
          <w:szCs w:val="27"/>
        </w:rPr>
        <w:t xml:space="preserve"> обследования и категорирования торгового объекта </w:t>
      </w:r>
      <w:r w:rsidR="00D67DB7">
        <w:rPr>
          <w:rFonts w:ascii="Times New Roman" w:hAnsi="Times New Roman" w:cs="Times New Roman"/>
          <w:sz w:val="27"/>
          <w:szCs w:val="27"/>
        </w:rPr>
        <w:t>по результатам работы комиссии</w:t>
      </w:r>
      <w:r w:rsidR="005358FD">
        <w:rPr>
          <w:rFonts w:ascii="Times New Roman" w:hAnsi="Times New Roman" w:cs="Times New Roman"/>
          <w:sz w:val="27"/>
          <w:szCs w:val="27"/>
        </w:rPr>
        <w:t xml:space="preserve">, а также, в последующем, </w:t>
      </w:r>
      <w:r w:rsidR="00D67DB7">
        <w:rPr>
          <w:rFonts w:ascii="Times New Roman" w:hAnsi="Times New Roman" w:cs="Times New Roman"/>
          <w:sz w:val="27"/>
          <w:szCs w:val="27"/>
        </w:rPr>
        <w:t>разработки</w:t>
      </w:r>
      <w:r w:rsidR="005358FD">
        <w:rPr>
          <w:rFonts w:ascii="Times New Roman" w:hAnsi="Times New Roman" w:cs="Times New Roman"/>
          <w:sz w:val="27"/>
          <w:szCs w:val="27"/>
        </w:rPr>
        <w:t xml:space="preserve"> паспорт</w:t>
      </w:r>
      <w:r w:rsidR="00D67DB7">
        <w:rPr>
          <w:rFonts w:ascii="Times New Roman" w:hAnsi="Times New Roman" w:cs="Times New Roman"/>
          <w:sz w:val="27"/>
          <w:szCs w:val="27"/>
        </w:rPr>
        <w:t>а</w:t>
      </w:r>
      <w:r w:rsidR="005358FD">
        <w:rPr>
          <w:rFonts w:ascii="Times New Roman" w:hAnsi="Times New Roman" w:cs="Times New Roman"/>
          <w:sz w:val="27"/>
          <w:szCs w:val="27"/>
        </w:rPr>
        <w:t xml:space="preserve"> безопасности торгового объекта,  </w:t>
      </w:r>
      <w:r>
        <w:rPr>
          <w:rFonts w:ascii="Times New Roman" w:hAnsi="Times New Roman" w:cs="Times New Roman"/>
          <w:sz w:val="27"/>
          <w:szCs w:val="27"/>
        </w:rPr>
        <w:t xml:space="preserve">материалы дела не содержат, не представлены они и </w:t>
      </w:r>
      <w:r w:rsidR="005358FD">
        <w:rPr>
          <w:rFonts w:ascii="Times New Roman" w:hAnsi="Times New Roman" w:cs="Times New Roman"/>
          <w:sz w:val="27"/>
          <w:szCs w:val="27"/>
        </w:rPr>
        <w:t>лицом,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455F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528B6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358FD" w:rsidR="005358FD">
        <w:rPr>
          <w:rFonts w:ascii="Times New Roman" w:hAnsi="Times New Roman" w:cs="Times New Roman"/>
          <w:sz w:val="27"/>
          <w:szCs w:val="27"/>
        </w:rPr>
        <w:t>Булгаков</w:t>
      </w:r>
      <w:r w:rsidR="005358FD">
        <w:rPr>
          <w:rFonts w:ascii="Times New Roman" w:hAnsi="Times New Roman" w:cs="Times New Roman"/>
          <w:sz w:val="27"/>
          <w:szCs w:val="27"/>
        </w:rPr>
        <w:t>ой</w:t>
      </w:r>
      <w:r w:rsidRPr="005358FD" w:rsidR="005358FD">
        <w:rPr>
          <w:rFonts w:ascii="Times New Roman" w:hAnsi="Times New Roman" w:cs="Times New Roman"/>
          <w:sz w:val="27"/>
          <w:szCs w:val="27"/>
        </w:rPr>
        <w:t xml:space="preserve"> Е.Д.</w:t>
      </w:r>
      <w:r w:rsidR="005358F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частью 1 статьи 20.3</w:t>
      </w:r>
      <w:r w:rsidR="000E441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подтверждается имеющимися в материалах дел</w:t>
      </w:r>
      <w:r>
        <w:rPr>
          <w:rFonts w:ascii="Times New Roman" w:hAnsi="Times New Roman" w:cs="Times New Roman"/>
          <w:sz w:val="27"/>
          <w:szCs w:val="27"/>
        </w:rPr>
        <w:t xml:space="preserve">а и исследованными доказательствами: </w:t>
      </w:r>
      <w:r w:rsidR="00C71641">
        <w:rPr>
          <w:rFonts w:ascii="Times New Roman" w:hAnsi="Times New Roman" w:cs="Times New Roman"/>
          <w:sz w:val="27"/>
          <w:szCs w:val="27"/>
        </w:rPr>
        <w:t xml:space="preserve">постановлением о возбуждении дела об 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</w:t>
      </w:r>
      <w:r w:rsidR="00C71641">
        <w:rPr>
          <w:rFonts w:ascii="Times New Roman" w:hAnsi="Times New Roman" w:cs="Times New Roman"/>
          <w:sz w:val="27"/>
          <w:szCs w:val="27"/>
        </w:rPr>
        <w:t>16.10.2024</w:t>
      </w:r>
      <w:r w:rsidR="009D2E6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71641">
        <w:rPr>
          <w:rFonts w:ascii="Times New Roman" w:hAnsi="Times New Roman" w:cs="Times New Roman"/>
          <w:sz w:val="27"/>
          <w:szCs w:val="27"/>
        </w:rPr>
        <w:t xml:space="preserve">копией ответа от 29.08.2024, копией приказа №1 от 25.11.2014, копией приказа №47 от 09.01.2023, письменными объяснениями Михеева А.Е., копией представления от 26.04.2024, </w:t>
      </w:r>
      <w:r w:rsidR="00D67DB7">
        <w:rPr>
          <w:rFonts w:ascii="Times New Roman" w:hAnsi="Times New Roman" w:cs="Times New Roman"/>
          <w:sz w:val="27"/>
          <w:szCs w:val="27"/>
        </w:rPr>
        <w:t>копией ответа на требование от 24.05.2024,</w:t>
      </w:r>
      <w:r w:rsidR="009D2E6E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</w:t>
      </w:r>
      <w:r>
        <w:rPr>
          <w:rFonts w:ascii="Times New Roman" w:hAnsi="Times New Roman" w:cs="Times New Roman"/>
          <w:sz w:val="27"/>
          <w:szCs w:val="27"/>
        </w:rPr>
        <w:t xml:space="preserve">ти являются достаточными для вывода о виновности </w:t>
      </w:r>
      <w:r w:rsidRPr="00D67DB7" w:rsidR="00D67DB7">
        <w:rPr>
          <w:rFonts w:ascii="Times New Roman" w:hAnsi="Times New Roman" w:cs="Times New Roman"/>
          <w:sz w:val="27"/>
          <w:szCs w:val="27"/>
        </w:rPr>
        <w:t>Булгаковой Е.Д.</w:t>
      </w:r>
      <w:r w:rsidR="009D10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9F3D17">
        <w:rPr>
          <w:rFonts w:ascii="Times New Roman" w:hAnsi="Times New Roman" w:cs="Times New Roman"/>
          <w:sz w:val="27"/>
          <w:szCs w:val="27"/>
        </w:rPr>
        <w:t>вмененного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9D2E6E" w:rsidP="009D2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</w:t>
      </w:r>
      <w:r w:rsidR="009F3D17">
        <w:rPr>
          <w:rFonts w:ascii="Times New Roman" w:hAnsi="Times New Roman" w:cs="Times New Roman"/>
          <w:sz w:val="27"/>
          <w:szCs w:val="27"/>
        </w:rPr>
        <w:t>без</w:t>
      </w:r>
      <w:r>
        <w:rPr>
          <w:rFonts w:ascii="Times New Roman" w:hAnsi="Times New Roman" w:cs="Times New Roman"/>
          <w:sz w:val="27"/>
          <w:szCs w:val="27"/>
        </w:rPr>
        <w:t>действи</w:t>
      </w:r>
      <w:r w:rsidR="00D67DB7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67DB7" w:rsidR="00D67DB7">
        <w:rPr>
          <w:rFonts w:ascii="Times New Roman" w:hAnsi="Times New Roman" w:cs="Times New Roman"/>
          <w:sz w:val="27"/>
          <w:szCs w:val="27"/>
        </w:rPr>
        <w:t>Булгаковой Е.Д.</w:t>
      </w:r>
      <w:r w:rsidR="009D10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квалифицирую по части 1 статьи 20.3</w:t>
      </w:r>
      <w:r w:rsidR="0003448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</w:t>
      </w:r>
      <w:r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 как 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нарушение требований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 правонарушениях, </w:t>
      </w:r>
      <w:r w:rsidR="009F3D17">
        <w:rPr>
          <w:rFonts w:ascii="Times New Roman" w:hAnsi="Times New Roman" w:cs="Times New Roman"/>
          <w:sz w:val="27"/>
          <w:szCs w:val="27"/>
        </w:rPr>
        <w:t>а также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2E6E">
        <w:rPr>
          <w:rFonts w:ascii="Times New Roman" w:eastAsia="Times New Roman" w:hAnsi="Times New Roman" w:cs="Times New Roman"/>
          <w:sz w:val="27"/>
          <w:szCs w:val="27"/>
        </w:rPr>
        <w:t xml:space="preserve">на момент рассмотрения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истек. Оснований для прекращения производства по данному делу  не установлено. 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="009D1060">
        <w:rPr>
          <w:rFonts w:ascii="Times New Roman" w:hAnsi="Times New Roman" w:cs="Times New Roman"/>
          <w:sz w:val="27"/>
          <w:szCs w:val="27"/>
        </w:rPr>
        <w:t>Постановление о возбуждении дела об</w:t>
      </w:r>
      <w:r w:rsidR="00174AF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составлен</w:t>
      </w:r>
      <w:r w:rsidR="009D1060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с соблюдением требований закона, противоречий не содержит. Права и законные интересы </w:t>
      </w:r>
      <w:r w:rsidRPr="00D67DB7" w:rsidR="00D67DB7">
        <w:rPr>
          <w:rFonts w:ascii="Times New Roman" w:hAnsi="Times New Roman" w:cs="Times New Roman"/>
          <w:sz w:val="27"/>
          <w:szCs w:val="27"/>
        </w:rPr>
        <w:t>Булгаковой Е.Д.</w:t>
      </w:r>
      <w:r w:rsidR="00D67DB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67DB7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7DB7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</w:t>
      </w:r>
      <w:r w:rsidRPr="00D67DB7">
        <w:rPr>
          <w:rFonts w:ascii="Times New Roman" w:hAnsi="Times New Roman" w:cs="Times New Roman"/>
          <w:sz w:val="27"/>
          <w:szCs w:val="27"/>
        </w:rPr>
        <w:t>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</w:t>
      </w:r>
      <w:r w:rsidR="009D1060">
        <w:rPr>
          <w:rFonts w:ascii="Times New Roman" w:hAnsi="Times New Roman" w:cs="Times New Roman"/>
          <w:sz w:val="27"/>
          <w:szCs w:val="27"/>
        </w:rPr>
        <w:t>й</w:t>
      </w:r>
      <w:r w:rsidRPr="00D67DB7">
        <w:rPr>
          <w:rFonts w:ascii="Times New Roman" w:hAnsi="Times New Roman" w:cs="Times New Roman"/>
          <w:sz w:val="27"/>
          <w:szCs w:val="27"/>
        </w:rPr>
        <w:t>, е</w:t>
      </w:r>
      <w:r w:rsidR="009D1060">
        <w:rPr>
          <w:rFonts w:ascii="Times New Roman" w:hAnsi="Times New Roman" w:cs="Times New Roman"/>
          <w:sz w:val="27"/>
          <w:szCs w:val="27"/>
        </w:rPr>
        <w:t>е</w:t>
      </w:r>
      <w:r w:rsidRPr="00D67DB7">
        <w:rPr>
          <w:rFonts w:ascii="Times New Roman" w:hAnsi="Times New Roman" w:cs="Times New Roman"/>
          <w:sz w:val="27"/>
          <w:szCs w:val="27"/>
        </w:rPr>
        <w:t xml:space="preserve"> имущественное положение, а также</w:t>
      </w:r>
      <w:r w:rsidRPr="00D67DB7">
        <w:rPr>
          <w:rFonts w:ascii="Times New Roman" w:hAnsi="Times New Roman" w:cs="Times New Roman"/>
          <w:sz w:val="27"/>
          <w:szCs w:val="27"/>
        </w:rPr>
        <w:t xml:space="preserve"> наличие обстоятельств, смягчающих или отягчающих административную ответственность.</w:t>
      </w:r>
    </w:p>
    <w:p w:rsidR="00174AFE" w:rsidRPr="00174AFE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 </w:t>
      </w:r>
      <w:r w:rsidRPr="001A0207" w:rsidR="001A0207">
        <w:rPr>
          <w:rFonts w:ascii="Times New Roman" w:hAnsi="Times New Roman" w:cs="Times New Roman"/>
          <w:sz w:val="27"/>
          <w:szCs w:val="27"/>
        </w:rPr>
        <w:t>Булгаковой Е.Д.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4762CA" w:rsidP="00D67D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В силу характера правонарушения и обс</w:t>
      </w:r>
      <w:r w:rsidRPr="009D2E6E">
        <w:rPr>
          <w:rFonts w:ascii="Times New Roman" w:hAnsi="Times New Roman" w:cs="Times New Roman"/>
          <w:sz w:val="27"/>
          <w:szCs w:val="27"/>
        </w:rPr>
        <w:t xml:space="preserve">тоятельств дела, оснований для </w:t>
      </w:r>
      <w:r w:rsidR="001A0207">
        <w:rPr>
          <w:rFonts w:ascii="Times New Roman" w:hAnsi="Times New Roman" w:cs="Times New Roman"/>
          <w:sz w:val="27"/>
          <w:szCs w:val="27"/>
        </w:rPr>
        <w:t xml:space="preserve">применения положений статей 2.9, </w:t>
      </w:r>
      <w:r w:rsidR="00D67DB7">
        <w:rPr>
          <w:rFonts w:ascii="Times New Roman" w:hAnsi="Times New Roman" w:cs="Times New Roman"/>
          <w:sz w:val="27"/>
          <w:szCs w:val="27"/>
        </w:rPr>
        <w:t xml:space="preserve">4.1.1 </w:t>
      </w:r>
      <w:r w:rsidRPr="009D2E6E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не имеется, </w:t>
      </w:r>
    </w:p>
    <w:p w:rsidR="007473EB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207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</w:t>
      </w:r>
      <w:r w:rsidRPr="001A0207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правонарушениях, принимая во внимание обстоятельства дела, отсутствие обстоятельств, смягчающих и отягчающих ответственность, прихожу к выводу, что Булгаков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1A0207">
        <w:rPr>
          <w:rFonts w:ascii="Times New Roman" w:hAnsi="Times New Roman" w:cs="Times New Roman"/>
          <w:sz w:val="27"/>
          <w:szCs w:val="27"/>
        </w:rPr>
        <w:t xml:space="preserve"> Е.Д.</w:t>
      </w:r>
      <w:r w:rsidRPr="007473EB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штрафа в пределах санкции части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7473EB">
        <w:rPr>
          <w:rFonts w:ascii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sz w:val="27"/>
          <w:szCs w:val="27"/>
        </w:rPr>
        <w:t>20.35</w:t>
      </w:r>
      <w:r w:rsidRPr="007473EB">
        <w:rPr>
          <w:rFonts w:ascii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правонарушениях.</w:t>
      </w:r>
    </w:p>
    <w:p w:rsidR="00A70594" w:rsidP="00747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статьями 29.9-29.10, 30.1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>административных правонарушениях, мировой судья,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A70594" w:rsidP="00A70594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1A0207" w:rsidR="001A0207">
        <w:rPr>
          <w:sz w:val="27"/>
          <w:szCs w:val="27"/>
        </w:rPr>
        <w:t>Булгаков</w:t>
      </w:r>
      <w:r w:rsidR="001A0207">
        <w:rPr>
          <w:sz w:val="27"/>
          <w:szCs w:val="27"/>
        </w:rPr>
        <w:t>у</w:t>
      </w:r>
      <w:r w:rsidRPr="001A0207" w:rsidR="001A0207">
        <w:rPr>
          <w:sz w:val="27"/>
          <w:szCs w:val="27"/>
        </w:rPr>
        <w:t xml:space="preserve"> Елен</w:t>
      </w:r>
      <w:r w:rsidR="001A0207">
        <w:rPr>
          <w:sz w:val="27"/>
          <w:szCs w:val="27"/>
        </w:rPr>
        <w:t>у</w:t>
      </w:r>
      <w:r w:rsidRPr="001A0207" w:rsidR="001A0207">
        <w:rPr>
          <w:sz w:val="27"/>
          <w:szCs w:val="27"/>
        </w:rPr>
        <w:t xml:space="preserve"> Дмитриевн</w:t>
      </w:r>
      <w:r w:rsidR="001A0207">
        <w:rPr>
          <w:sz w:val="27"/>
          <w:szCs w:val="27"/>
        </w:rPr>
        <w:t>у</w:t>
      </w:r>
      <w:r w:rsidRPr="001A0207" w:rsidR="001A0207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</w:t>
      </w:r>
      <w:r w:rsidR="001A0207">
        <w:rPr>
          <w:sz w:val="27"/>
          <w:szCs w:val="27"/>
        </w:rPr>
        <w:t>ой</w:t>
      </w:r>
      <w:r>
        <w:rPr>
          <w:sz w:val="27"/>
          <w:szCs w:val="27"/>
        </w:rPr>
        <w:t xml:space="preserve"> в совершении административного правонарушения, предусмотренного частью 1 статьи 20.3</w:t>
      </w:r>
      <w:r w:rsidR="00723979">
        <w:rPr>
          <w:sz w:val="27"/>
          <w:szCs w:val="27"/>
        </w:rPr>
        <w:t>5</w:t>
      </w:r>
      <w:r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sz w:val="27"/>
          <w:szCs w:val="27"/>
        </w:rPr>
        <w:t>, и назначить е</w:t>
      </w:r>
      <w:r w:rsidR="001A0207">
        <w:rPr>
          <w:sz w:val="27"/>
          <w:szCs w:val="27"/>
        </w:rPr>
        <w:t>й</w:t>
      </w:r>
      <w:r>
        <w:rPr>
          <w:sz w:val="27"/>
          <w:szCs w:val="27"/>
        </w:rPr>
        <w:t xml:space="preserve"> наказание в виде административного штрафа в размере </w:t>
      </w:r>
      <w:r w:rsidR="001A0207">
        <w:rPr>
          <w:sz w:val="27"/>
          <w:szCs w:val="27"/>
        </w:rPr>
        <w:t>3</w:t>
      </w:r>
      <w:r w:rsidR="004762CA">
        <w:rPr>
          <w:sz w:val="27"/>
          <w:szCs w:val="27"/>
        </w:rPr>
        <w:t>0</w:t>
      </w:r>
      <w:r>
        <w:rPr>
          <w:sz w:val="27"/>
          <w:szCs w:val="27"/>
        </w:rPr>
        <w:t>000 (</w:t>
      </w:r>
      <w:r w:rsidR="001A0207">
        <w:rPr>
          <w:sz w:val="27"/>
          <w:szCs w:val="27"/>
        </w:rPr>
        <w:t>тридцать</w:t>
      </w:r>
      <w:r w:rsidR="00723979">
        <w:rPr>
          <w:sz w:val="27"/>
          <w:szCs w:val="27"/>
        </w:rPr>
        <w:t xml:space="preserve"> тысяч</w:t>
      </w:r>
      <w:r>
        <w:rPr>
          <w:sz w:val="27"/>
          <w:szCs w:val="27"/>
        </w:rPr>
        <w:t xml:space="preserve">) рублей. </w:t>
      </w:r>
    </w:p>
    <w:p w:rsidR="00A70594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>
        <w:t xml:space="preserve"> </w:t>
      </w:r>
      <w:r w:rsidRPr="004762CA" w:rsidR="004762CA">
        <w:rPr>
          <w:rFonts w:ascii="Times New Roman" w:hAnsi="Times New Roman" w:cs="Times New Roman"/>
          <w:sz w:val="28"/>
          <w:szCs w:val="28"/>
        </w:rPr>
        <w:t>получатель: УФК по Республике Крым (Министерство юстиции Республики Крым</w:t>
      </w:r>
      <w:r w:rsidR="004762CA">
        <w:rPr>
          <w:rFonts w:ascii="Times New Roman" w:hAnsi="Times New Roman" w:cs="Times New Roman"/>
          <w:sz w:val="28"/>
          <w:szCs w:val="28"/>
        </w:rPr>
        <w:t>,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 295000, Республика Крым, г. Симферополь, ул. Набережная им.60-летия СССР, 28, почтовый адрес: 295000, Республика Крым, г. Симферополь, ул. Набережная им.60-лет</w:t>
      </w:r>
      <w:r w:rsidR="004762CA">
        <w:rPr>
          <w:rFonts w:ascii="Times New Roman" w:hAnsi="Times New Roman" w:cs="Times New Roman"/>
          <w:sz w:val="28"/>
          <w:szCs w:val="28"/>
        </w:rPr>
        <w:t>ия СССР, 28, ОГРН 1149102019164),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FE2073">
        <w:rPr>
          <w:rFonts w:ascii="Times New Roman" w:hAnsi="Times New Roman" w:cs="Times New Roman"/>
          <w:sz w:val="27"/>
          <w:szCs w:val="27"/>
        </w:rPr>
        <w:t xml:space="preserve">, 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01 9000 140</w:t>
      </w:r>
      <w:r w:rsidR="004762CA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1A0207" w:rsidR="001A0207">
        <w:rPr>
          <w:rFonts w:ascii="Times New Roman" w:hAnsi="Times New Roman" w:cs="Times New Roman"/>
          <w:sz w:val="27"/>
          <w:szCs w:val="27"/>
        </w:rPr>
        <w:t>0410760300175003582420163</w:t>
      </w:r>
      <w:r w:rsidRPr="00EB4B6D" w:rsidR="00EB4B6D">
        <w:rPr>
          <w:rFonts w:ascii="Times New Roman" w:hAnsi="Times New Roman" w:cs="Times New Roman"/>
          <w:sz w:val="27"/>
          <w:szCs w:val="27"/>
        </w:rPr>
        <w:t>.</w:t>
      </w:r>
    </w:p>
    <w:p w:rsidR="00A70594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      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</w:t>
      </w:r>
      <w:r>
        <w:rPr>
          <w:rFonts w:ascii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штрафа.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</w:t>
      </w:r>
      <w:r>
        <w:rPr>
          <w:rFonts w:ascii="Times New Roman" w:hAnsi="Times New Roman" w:cs="Times New Roman"/>
          <w:sz w:val="27"/>
          <w:szCs w:val="27"/>
        </w:rPr>
        <w:t>рополь (Центральный район городского округа Симферополя) Республики Крым (г. Симферополь,  ул. Крымских Партизан, 3а).</w:t>
      </w:r>
    </w:p>
    <w:p w:rsidR="00A70594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</w:t>
      </w:r>
      <w:r>
        <w:rPr>
          <w:rFonts w:ascii="Times New Roman" w:hAnsi="Times New Roman" w:cs="Times New Roman"/>
          <w:sz w:val="27"/>
          <w:szCs w:val="27"/>
        </w:rPr>
        <w:t>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P="00A70594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А.Л.Тоскина</w:t>
      </w:r>
    </w:p>
    <w:p w:rsidR="002C5A43"/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619">
          <w:rPr>
            <w:noProof/>
          </w:rPr>
          <w:t>5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653B0"/>
    <w:rsid w:val="000E441B"/>
    <w:rsid w:val="00161BE5"/>
    <w:rsid w:val="00174AFE"/>
    <w:rsid w:val="001A0207"/>
    <w:rsid w:val="002422F7"/>
    <w:rsid w:val="002916E6"/>
    <w:rsid w:val="002A5C7A"/>
    <w:rsid w:val="002C5A43"/>
    <w:rsid w:val="00301F2D"/>
    <w:rsid w:val="00326552"/>
    <w:rsid w:val="00334E20"/>
    <w:rsid w:val="003F6010"/>
    <w:rsid w:val="00424511"/>
    <w:rsid w:val="00455F90"/>
    <w:rsid w:val="004762CA"/>
    <w:rsid w:val="00522811"/>
    <w:rsid w:val="005358FD"/>
    <w:rsid w:val="005E5B49"/>
    <w:rsid w:val="00625A4A"/>
    <w:rsid w:val="006528B6"/>
    <w:rsid w:val="006959E0"/>
    <w:rsid w:val="006963DB"/>
    <w:rsid w:val="006E07FF"/>
    <w:rsid w:val="00723979"/>
    <w:rsid w:val="007473EB"/>
    <w:rsid w:val="007548D6"/>
    <w:rsid w:val="007B75B2"/>
    <w:rsid w:val="0090476C"/>
    <w:rsid w:val="009601F7"/>
    <w:rsid w:val="00967A5B"/>
    <w:rsid w:val="009D1060"/>
    <w:rsid w:val="009D2E6E"/>
    <w:rsid w:val="009F3D17"/>
    <w:rsid w:val="00A4218F"/>
    <w:rsid w:val="00A556CE"/>
    <w:rsid w:val="00A70594"/>
    <w:rsid w:val="00B472A4"/>
    <w:rsid w:val="00B71CC3"/>
    <w:rsid w:val="00BA7B82"/>
    <w:rsid w:val="00BE4619"/>
    <w:rsid w:val="00C545F8"/>
    <w:rsid w:val="00C71641"/>
    <w:rsid w:val="00D67DB7"/>
    <w:rsid w:val="00E17C23"/>
    <w:rsid w:val="00E215BE"/>
    <w:rsid w:val="00E575A1"/>
    <w:rsid w:val="00EB4B6D"/>
    <w:rsid w:val="00EC5E4F"/>
    <w:rsid w:val="00EF40CD"/>
    <w:rsid w:val="00F80155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