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FA0" w:rsidRPr="00923A07" w:rsidP="001130E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Дело № 05-0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41</w:t>
      </w:r>
      <w:r w:rsidR="004F4B0B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/1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/202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</w:p>
    <w:p w:rsidR="00D32FA0" w:rsidRPr="00923A07" w:rsidP="001130E2">
      <w:pPr>
        <w:pStyle w:val="Heading1"/>
        <w:rPr>
          <w:sz w:val="27"/>
          <w:szCs w:val="27"/>
        </w:rPr>
      </w:pPr>
      <w:r w:rsidRPr="00923A07">
        <w:rPr>
          <w:sz w:val="27"/>
          <w:szCs w:val="27"/>
        </w:rPr>
        <w:t>ПОСТАНОВЛЕНИЕ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 октября 2025 года         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                          г. Симферополь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923A07" w:rsidR="00D32F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участием защитника лица, в отношении которого ведется производство по делу об администрат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ивном правонарушении – Сышляева М.Н.,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помещении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мировых судей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ом правонарушении в отношении</w:t>
      </w:r>
    </w:p>
    <w:p w:rsidR="00D32FA0" w:rsidRPr="00923A07" w:rsidP="00923A07">
      <w:pPr>
        <w:spacing w:after="0" w:line="240" w:lineRule="auto"/>
        <w:ind w:left="1418"/>
        <w:jc w:val="both"/>
        <w:rPr>
          <w:rFonts w:ascii="Times New Roman" w:hAnsi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руководителя Общества с ограниченной ответственностью «ЛИДЕР-КРЫМ» Томко Евгения Михайловича,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/>
          <w:sz w:val="27"/>
          <w:szCs w:val="27"/>
        </w:rPr>
        <w:t xml:space="preserve">по признакам состава правонарушения, предусмотренного 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ч. 3 ст. 14.1.2 </w:t>
      </w:r>
      <w:r w:rsidRPr="00923A07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</w:t>
      </w:r>
      <w:r w:rsidRPr="00923A07">
        <w:rPr>
          <w:rFonts w:ascii="Times New Roman" w:hAnsi="Times New Roman" w:cs="Times New Roman"/>
          <w:sz w:val="27"/>
          <w:szCs w:val="27"/>
        </w:rPr>
        <w:t xml:space="preserve">авонарушениях, </w:t>
      </w:r>
    </w:p>
    <w:p w:rsidR="00D32FA0" w:rsidRPr="00923A07" w:rsidP="00113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>Томко Е.М., будучи должностным лицом – руководителем</w:t>
      </w:r>
      <w:r w:rsidRPr="00923A07">
        <w:t xml:space="preserve"> 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Общества с ограниченно</w:t>
      </w:r>
      <w:r>
        <w:rPr>
          <w:rFonts w:ascii="Times New Roman" w:eastAsia="Times New Roman" w:hAnsi="Times New Roman" w:cs="Times New Roman"/>
          <w:sz w:val="27"/>
          <w:szCs w:val="27"/>
        </w:rPr>
        <w:t>й ответственностью «ЛИДЕР-КРЫМ»</w:t>
      </w:r>
      <w:r w:rsidR="00387972">
        <w:rPr>
          <w:rFonts w:ascii="Times New Roman" w:eastAsia="Times New Roman" w:hAnsi="Times New Roman" w:cs="Times New Roman"/>
          <w:sz w:val="27"/>
          <w:szCs w:val="27"/>
        </w:rPr>
        <w:t xml:space="preserve"> (далее ООО «ЛИДЕР-КРЫМ», юридическое лицо, общество)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 допустил осуществление предпринимательской деятельности в области транспорта с нарушением условий, предусмотренных лицензией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28.07.2025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4B0B">
        <w:rPr>
          <w:rFonts w:ascii="Times New Roman" w:eastAsia="Times New Roman" w:hAnsi="Times New Roman" w:cs="Times New Roman"/>
          <w:sz w:val="27"/>
          <w:szCs w:val="27"/>
        </w:rPr>
        <w:t xml:space="preserve">в 19 часов 15 минут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подпункта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ункта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8 Положения о лицензировании деятельности по перевозке пассажиров и иных лиц автобусами, утвержденного постановлением Правительства Российской Федерации от 07.10.2020 №1616, допустил выпуск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4B0B">
        <w:rPr>
          <w:rFonts w:ascii="Times New Roman" w:eastAsia="Times New Roman" w:hAnsi="Times New Roman" w:cs="Times New Roman"/>
          <w:sz w:val="27"/>
          <w:szCs w:val="27"/>
        </w:rPr>
        <w:t>Фольксваген</w:t>
      </w:r>
      <w:r>
        <w:rPr>
          <w:rFonts w:ascii="Times New Roman" w:eastAsia="Times New Roman" w:hAnsi="Times New Roman" w:cs="Times New Roman"/>
          <w:sz w:val="27"/>
          <w:szCs w:val="27"/>
        </w:rPr>
        <w:t>, государственный регистрацио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нный знак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под управлением водителя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905FCC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, для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>осуществления</w:t>
      </w:r>
      <w:r w:rsidRPr="00923A07" w:rsidR="00BF31B7">
        <w:rPr>
          <w:sz w:val="27"/>
          <w:szCs w:val="27"/>
        </w:rPr>
        <w:t xml:space="preserve">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деятельности по перевозке пассажиров и иных лиц автобусами по адресу: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географической широте и долготе, местоположения транспортного средства с интервалом передачи не более 30 секунд через Государственную автоматизированную информационную систему «ЭР А-ГЛОНАСС» в Федеральную службу по надзору в сфере транспорта в реальном времени, что было установлено </w:t>
      </w:r>
      <w:r>
        <w:rPr>
          <w:rFonts w:ascii="Times New Roman" w:eastAsia="Times New Roman" w:hAnsi="Times New Roman" w:cs="Times New Roman"/>
          <w:sz w:val="27"/>
          <w:szCs w:val="27"/>
        </w:rPr>
        <w:t>28.07.2025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 в ходе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постоянного рейда, проведения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инструментального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которого установлено, что транспортное средство - </w:t>
      </w:r>
      <w:r w:rsidRPr="00905FCC" w:rsidR="00905FCC">
        <w:rPr>
          <w:rFonts w:ascii="Times New Roman" w:eastAsia="Times New Roman" w:hAnsi="Times New Roman" w:cs="Times New Roman"/>
          <w:sz w:val="27"/>
          <w:szCs w:val="27"/>
        </w:rPr>
        <w:t xml:space="preserve">Фольксваген, государственный регистрационный знак </w:t>
      </w:r>
      <w:r w:rsidRPr="00E728BB" w:rsidR="00E728BB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23A07">
        <w:rPr>
          <w:rFonts w:ascii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Томко Е.М.</w:t>
      </w:r>
      <w:r w:rsidRPr="00923A07" w:rsidR="00227200">
        <w:rPr>
          <w:rFonts w:ascii="Times New Roman" w:hAnsi="Times New Roman" w:cs="Times New Roman"/>
          <w:sz w:val="27"/>
          <w:szCs w:val="27"/>
        </w:rPr>
        <w:t xml:space="preserve"> </w:t>
      </w:r>
      <w:r w:rsidRPr="00923A07">
        <w:rPr>
          <w:rFonts w:ascii="Times New Roman" w:hAnsi="Times New Roman" w:cs="Times New Roman"/>
          <w:sz w:val="27"/>
          <w:szCs w:val="27"/>
        </w:rPr>
        <w:t>не явил</w:t>
      </w:r>
      <w:r w:rsidRPr="00923A07" w:rsidR="00E2712A">
        <w:rPr>
          <w:rFonts w:ascii="Times New Roman" w:hAnsi="Times New Roman" w:cs="Times New Roman"/>
          <w:sz w:val="27"/>
          <w:szCs w:val="27"/>
        </w:rPr>
        <w:t>ся</w:t>
      </w:r>
      <w:r w:rsidRPr="00923A07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387972">
        <w:rPr>
          <w:rFonts w:ascii="Times New Roman" w:hAnsi="Times New Roman" w:cs="Times New Roman"/>
          <w:sz w:val="27"/>
          <w:szCs w:val="27"/>
        </w:rPr>
        <w:t>направил ходатайство о рассмотрении дела в его отсутствие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защитник лица, в отношении которого ведется производство по делу об административном правонарушении, не оспаривая </w:t>
      </w:r>
      <w:r>
        <w:rPr>
          <w:rFonts w:ascii="Times New Roman" w:hAnsi="Times New Roman" w:cs="Times New Roman"/>
          <w:sz w:val="27"/>
          <w:szCs w:val="27"/>
        </w:rPr>
        <w:t xml:space="preserve">обстоятельства, установленные в протоколе об административном правонарушении, указал, что выявленные нарушения </w:t>
      </w:r>
      <w:r w:rsidR="00387972">
        <w:rPr>
          <w:rFonts w:ascii="Times New Roman" w:hAnsi="Times New Roman" w:cs="Times New Roman"/>
          <w:sz w:val="27"/>
          <w:szCs w:val="27"/>
        </w:rPr>
        <w:t xml:space="preserve">обществом </w:t>
      </w:r>
      <w:r>
        <w:rPr>
          <w:rFonts w:ascii="Times New Roman" w:hAnsi="Times New Roman" w:cs="Times New Roman"/>
          <w:sz w:val="27"/>
          <w:szCs w:val="27"/>
        </w:rPr>
        <w:t>устранены.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923A07" w:rsidR="00227200">
        <w:rPr>
          <w:rFonts w:ascii="Times New Roman" w:hAnsi="Times New Roman" w:cs="Times New Roman"/>
          <w:sz w:val="27"/>
          <w:szCs w:val="27"/>
        </w:rPr>
        <w:t xml:space="preserve">его </w:t>
      </w:r>
      <w:r w:rsidRPr="00923A07">
        <w:rPr>
          <w:rFonts w:ascii="Times New Roman" w:hAnsi="Times New Roman" w:cs="Times New Roman"/>
          <w:sz w:val="27"/>
          <w:szCs w:val="27"/>
        </w:rPr>
        <w:t>отсутствие.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защитника, и</w:t>
      </w:r>
      <w:r w:rsidRPr="00923A07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Согласно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 w:rsidRPr="00923A07">
        <w:rPr>
          <w:rFonts w:ascii="Times New Roman" w:hAnsi="Times New Roman" w:cs="Times New Roman"/>
          <w:sz w:val="27"/>
          <w:szCs w:val="27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силу примечаний к указанной норме лица, осуществляющие предпринимательскую деятельность без обра</w:t>
      </w:r>
      <w:r w:rsidRPr="00923A07">
        <w:rPr>
          <w:rFonts w:ascii="Times New Roman" w:hAnsi="Times New Roman" w:cs="Times New Roman"/>
          <w:sz w:val="27"/>
          <w:szCs w:val="27"/>
        </w:rPr>
        <w:t>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Осуществление предпринимательской деятельности в области транспорта с нарушени</w:t>
      </w:r>
      <w:r w:rsidRPr="00923A07">
        <w:rPr>
          <w:rFonts w:ascii="Times New Roman" w:hAnsi="Times New Roman" w:cs="Times New Roman"/>
          <w:sz w:val="27"/>
          <w:szCs w:val="27"/>
        </w:rPr>
        <w:t>ем условий, предусмотренных лицензией, образует объективную сторону состава административного правонарушения, предусмотренного частью 3 статьи 14.1.2 Кодекса Российской Федерации об административных правонарушениях, и влечет административное наказание в ви</w:t>
      </w:r>
      <w:r w:rsidRPr="00923A07">
        <w:rPr>
          <w:rFonts w:ascii="Times New Roman" w:hAnsi="Times New Roman" w:cs="Times New Roman"/>
          <w:sz w:val="27"/>
          <w:szCs w:val="27"/>
        </w:rPr>
        <w:t>де предупреждения или наложения административного штрафа на должностных лиц и индивидуальных предпринимателей в размере двадцати тысяч рублей.</w:t>
      </w:r>
    </w:p>
    <w:p w:rsidR="00567ABF" w:rsidRPr="00923A07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Часть 1 статьи 2 Федерального закона от </w:t>
      </w:r>
      <w:r w:rsidRPr="00923A07" w:rsidR="00305C78">
        <w:rPr>
          <w:rFonts w:ascii="Times New Roman" w:hAnsi="Times New Roman" w:cs="Times New Roman"/>
          <w:sz w:val="27"/>
          <w:szCs w:val="27"/>
        </w:rPr>
        <w:t>04.05.2011</w:t>
      </w:r>
      <w:r w:rsidRPr="00923A07">
        <w:rPr>
          <w:rFonts w:ascii="Times New Roman" w:hAnsi="Times New Roman" w:cs="Times New Roman"/>
          <w:sz w:val="27"/>
          <w:szCs w:val="27"/>
        </w:rPr>
        <w:t xml:space="preserve"> №99-ФЗ «О лицензировании отдельных видов деятельности» устанавливает, что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</w:t>
      </w:r>
      <w:r w:rsidRPr="00923A07">
        <w:rPr>
          <w:rFonts w:ascii="Times New Roman" w:hAnsi="Times New Roman" w:cs="Times New Roman"/>
          <w:sz w:val="27"/>
          <w:szCs w:val="27"/>
        </w:rPr>
        <w:t xml:space="preserve">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</w:t>
      </w:r>
    </w:p>
    <w:p w:rsidR="00567ABF" w:rsidRPr="00923A07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Пун</w:t>
      </w:r>
      <w:r w:rsidRPr="00923A07">
        <w:rPr>
          <w:rFonts w:ascii="Times New Roman" w:hAnsi="Times New Roman" w:cs="Times New Roman"/>
          <w:sz w:val="27"/>
          <w:szCs w:val="27"/>
        </w:rPr>
        <w:t>ктом 7 статьи 3 Федерального закона от 04.05.2011 № 99-ФЗ «О лицензировании отдельных видов деятельности» предусмотрено, что под лицензионными требованиями понимается совокупность требований, которые установлены положениями о лицензировании конкретных видо</w:t>
      </w:r>
      <w:r w:rsidRPr="00923A07">
        <w:rPr>
          <w:rFonts w:ascii="Times New Roman" w:hAnsi="Times New Roman" w:cs="Times New Roman"/>
          <w:sz w:val="27"/>
          <w:szCs w:val="27"/>
        </w:rPr>
        <w:t>в деятельности, основаны на соответствующих требованиях законодательства Российской Федерации и направлены на обеспечение достижения целей лицензирования.</w:t>
      </w:r>
    </w:p>
    <w:p w:rsidR="00305C78" w:rsidRPr="00923A07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Согласно части 1 статьи 8 Федерального закона от 04.05.2011 № 99-ФЗ «О лицензировании отдельных видов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деятельности»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 </w:t>
      </w:r>
    </w:p>
    <w:p w:rsidR="00305C78" w:rsidRPr="00923A07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Согласно подпункту «д» статьи 8 Постановления Правительства Российской Федерации от </w:t>
      </w:r>
      <w:r w:rsidRPr="00923A07" w:rsidR="005818B9">
        <w:rPr>
          <w:rFonts w:ascii="Times New Roman" w:hAnsi="Times New Roman" w:cs="Times New Roman"/>
          <w:sz w:val="27"/>
          <w:szCs w:val="27"/>
        </w:rPr>
        <w:t>0</w:t>
      </w:r>
      <w:r w:rsidRPr="00923A07">
        <w:rPr>
          <w:rFonts w:ascii="Times New Roman" w:hAnsi="Times New Roman" w:cs="Times New Roman"/>
          <w:sz w:val="27"/>
          <w:szCs w:val="27"/>
        </w:rPr>
        <w:t>7.10.2020 №1616 «О лицензировании деятельности по перевозкам пассажиров и иных лиц автобусами», лицензиат обязан допускать к лицензируемому виду деятельности автобусы лицензиата, прошедшие в порядке, установленном Министерством транспорта Российской Федера</w:t>
      </w:r>
      <w:r w:rsidRPr="00923A07">
        <w:rPr>
          <w:rFonts w:ascii="Times New Roman" w:hAnsi="Times New Roman" w:cs="Times New Roman"/>
          <w:sz w:val="27"/>
          <w:szCs w:val="27"/>
        </w:rPr>
        <w:t>ции в соответствии со статьей 20 Федерального закона «О безопасности дорожного движения», предрейсовый или предсменный контроль их технического состояния и оснащенные в случаях и в порядке, которые предусмотрены законодательством Российской Федерации, тахо</w:t>
      </w:r>
      <w:r w:rsidRPr="00923A07">
        <w:rPr>
          <w:rFonts w:ascii="Times New Roman" w:hAnsi="Times New Roman" w:cs="Times New Roman"/>
          <w:sz w:val="27"/>
          <w:szCs w:val="27"/>
        </w:rPr>
        <w:t>графами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ГЛОНАСС/GPS;</w:t>
      </w:r>
    </w:p>
    <w:p w:rsidR="009565DC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387972" w:rsidR="00387972">
        <w:rPr>
          <w:rFonts w:ascii="Times New Roman" w:hAnsi="Times New Roman" w:cs="Times New Roman"/>
          <w:sz w:val="27"/>
          <w:szCs w:val="27"/>
        </w:rPr>
        <w:t>ООО «ЛИДЕР-КРЫМ»</w:t>
      </w:r>
      <w:r w:rsidRPr="00923A07">
        <w:rPr>
          <w:rFonts w:ascii="Times New Roman" w:hAnsi="Times New Roman" w:cs="Times New Roman"/>
          <w:sz w:val="27"/>
          <w:szCs w:val="27"/>
        </w:rPr>
        <w:t xml:space="preserve"> осуществл</w:t>
      </w:r>
      <w:r w:rsidR="00FD4034">
        <w:rPr>
          <w:rFonts w:ascii="Times New Roman" w:hAnsi="Times New Roman" w:cs="Times New Roman"/>
          <w:sz w:val="27"/>
          <w:szCs w:val="27"/>
        </w:rPr>
        <w:t xml:space="preserve">яет лицензионную 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деятельност</w:t>
      </w:r>
      <w:r w:rsidR="00905FCC">
        <w:rPr>
          <w:rFonts w:ascii="Times New Roman" w:hAnsi="Times New Roman" w:cs="Times New Roman"/>
          <w:sz w:val="27"/>
          <w:szCs w:val="27"/>
        </w:rPr>
        <w:t>ь</w:t>
      </w:r>
      <w:r w:rsidRPr="00923A07">
        <w:rPr>
          <w:rFonts w:ascii="Times New Roman" w:hAnsi="Times New Roman" w:cs="Times New Roman"/>
          <w:sz w:val="27"/>
          <w:szCs w:val="27"/>
        </w:rPr>
        <w:t xml:space="preserve"> по перевозкам пассажиров </w:t>
      </w:r>
      <w:r w:rsidRPr="00923A07" w:rsidR="005818B9">
        <w:rPr>
          <w:rFonts w:ascii="Times New Roman" w:hAnsi="Times New Roman" w:cs="Times New Roman"/>
          <w:sz w:val="27"/>
          <w:szCs w:val="27"/>
        </w:rPr>
        <w:t xml:space="preserve">и иных лиц </w:t>
      </w:r>
      <w:r w:rsidRPr="00923A07">
        <w:rPr>
          <w:rFonts w:ascii="Times New Roman" w:hAnsi="Times New Roman" w:cs="Times New Roman"/>
          <w:sz w:val="27"/>
          <w:szCs w:val="27"/>
        </w:rPr>
        <w:t>автобусами</w:t>
      </w:r>
      <w:r w:rsidRPr="00923A07" w:rsidR="00237CD5">
        <w:rPr>
          <w:rFonts w:ascii="Times New Roman" w:hAnsi="Times New Roman" w:cs="Times New Roman"/>
          <w:sz w:val="27"/>
          <w:szCs w:val="27"/>
        </w:rPr>
        <w:t>.</w:t>
      </w:r>
    </w:p>
    <w:p w:rsidR="005818B9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="00FD4034">
        <w:rPr>
          <w:rFonts w:ascii="Times New Roman" w:hAnsi="Times New Roman" w:cs="Times New Roman"/>
          <w:sz w:val="27"/>
          <w:szCs w:val="27"/>
        </w:rPr>
        <w:t xml:space="preserve">в ходе постоянного рейда </w:t>
      </w:r>
      <w:r w:rsidRPr="00923A07">
        <w:rPr>
          <w:rFonts w:ascii="Times New Roman" w:hAnsi="Times New Roman" w:cs="Times New Roman"/>
          <w:sz w:val="27"/>
          <w:szCs w:val="27"/>
        </w:rPr>
        <w:t>проведена проверка соблюдения требований лицензии при осуществлении деятельности по перевозке пассажиров и иных лиц автобусами, по результатам которог</w:t>
      </w:r>
      <w:r w:rsidRPr="00923A07">
        <w:rPr>
          <w:rFonts w:ascii="Times New Roman" w:hAnsi="Times New Roman" w:cs="Times New Roman"/>
          <w:sz w:val="27"/>
          <w:szCs w:val="27"/>
        </w:rPr>
        <w:t>о составлен акт  №РК</w:t>
      </w:r>
      <w:r w:rsidR="00FD4034">
        <w:rPr>
          <w:rFonts w:ascii="Times New Roman" w:hAnsi="Times New Roman" w:cs="Times New Roman"/>
          <w:sz w:val="27"/>
          <w:szCs w:val="27"/>
        </w:rPr>
        <w:t>01430</w:t>
      </w:r>
      <w:r w:rsidR="00905FCC">
        <w:rPr>
          <w:rFonts w:ascii="Times New Roman" w:hAnsi="Times New Roman" w:cs="Times New Roman"/>
          <w:sz w:val="27"/>
          <w:szCs w:val="27"/>
        </w:rPr>
        <w:t>7</w:t>
      </w:r>
      <w:r w:rsidRPr="00923A07">
        <w:rPr>
          <w:rFonts w:ascii="Times New Roman" w:hAnsi="Times New Roman" w:cs="Times New Roman"/>
          <w:sz w:val="27"/>
          <w:szCs w:val="27"/>
        </w:rPr>
        <w:t xml:space="preserve"> от </w:t>
      </w:r>
      <w:r w:rsidR="00FD4034"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5818B9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 ходе проверки установлено, что </w:t>
      </w:r>
      <w:r w:rsidR="00FD4034"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 xml:space="preserve"> в нарушение 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подпункта «д» пункта </w:t>
      </w:r>
      <w:r w:rsidRPr="00923A07">
        <w:rPr>
          <w:rFonts w:ascii="Times New Roman" w:hAnsi="Times New Roman" w:cs="Times New Roman"/>
          <w:sz w:val="27"/>
          <w:szCs w:val="27"/>
        </w:rPr>
        <w:t>8 Положения о лицензировании деятельности по перевозке пассажиров и иных лиц автобусами, утвержденного постановлением Правительства Росси</w:t>
      </w:r>
      <w:r w:rsidRPr="00923A07">
        <w:rPr>
          <w:rFonts w:ascii="Times New Roman" w:hAnsi="Times New Roman" w:cs="Times New Roman"/>
          <w:sz w:val="27"/>
          <w:szCs w:val="27"/>
        </w:rPr>
        <w:t xml:space="preserve">йской Федерации от 07.10.2020 №1616, </w:t>
      </w:r>
      <w:r w:rsidR="00FD4034">
        <w:rPr>
          <w:rFonts w:ascii="Times New Roman" w:hAnsi="Times New Roman" w:cs="Times New Roman"/>
          <w:sz w:val="27"/>
          <w:szCs w:val="27"/>
        </w:rPr>
        <w:t>Томко Е.М., будучи руководителем ООО «ЛИДЕР-КРЫМ»,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допустил выпуск транспортного средства - </w:t>
      </w:r>
      <w:r w:rsidRPr="00E728BB" w:rsidR="00E728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05FCC" w:rsidR="00905FCC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E728BB" w:rsidR="00E728B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FD4034">
        <w:rPr>
          <w:rFonts w:ascii="Times New Roman" w:hAnsi="Times New Roman" w:cs="Times New Roman"/>
          <w:sz w:val="27"/>
          <w:szCs w:val="27"/>
        </w:rPr>
        <w:t xml:space="preserve">, </w:t>
      </w:r>
      <w:r w:rsidRPr="00923A07">
        <w:rPr>
          <w:rFonts w:ascii="Times New Roman" w:hAnsi="Times New Roman" w:cs="Times New Roman"/>
          <w:sz w:val="27"/>
          <w:szCs w:val="27"/>
        </w:rPr>
        <w:t>для осуществления деятельности по перевозке пассажиров и иных лиц а</w:t>
      </w:r>
      <w:r w:rsidRPr="00923A07">
        <w:rPr>
          <w:rFonts w:ascii="Times New Roman" w:hAnsi="Times New Roman" w:cs="Times New Roman"/>
          <w:sz w:val="27"/>
          <w:szCs w:val="27"/>
        </w:rPr>
        <w:t xml:space="preserve">втобусами по адресу: </w:t>
      </w:r>
      <w:r w:rsidRPr="00E728BB" w:rsidR="00E728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hAnsi="Times New Roman" w:cs="Times New Roman"/>
          <w:sz w:val="27"/>
          <w:szCs w:val="27"/>
        </w:rPr>
        <w:t>, 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географической широте и до</w:t>
      </w:r>
      <w:r w:rsidRPr="00923A07">
        <w:rPr>
          <w:rFonts w:ascii="Times New Roman" w:hAnsi="Times New Roman" w:cs="Times New Roman"/>
          <w:sz w:val="27"/>
          <w:szCs w:val="27"/>
        </w:rPr>
        <w:t>лготе, местоположения транспортного средства с интервалом передачи не более 30 секунд через Государственную автоматизированную информационную систему «ЭР А- ГЛОНАСС» в Федеральную службу по надзору в сфере транспорта в реальном времени, что было установлен</w:t>
      </w:r>
      <w:r w:rsidRPr="00923A07">
        <w:rPr>
          <w:rFonts w:ascii="Times New Roman" w:hAnsi="Times New Roman" w:cs="Times New Roman"/>
          <w:sz w:val="27"/>
          <w:szCs w:val="27"/>
        </w:rPr>
        <w:t>о в ходе инструментального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которого установлено,</w:t>
      </w:r>
      <w:r w:rsidRPr="00923A07">
        <w:rPr>
          <w:rFonts w:ascii="Times New Roman" w:hAnsi="Times New Roman" w:cs="Times New Roman"/>
          <w:sz w:val="27"/>
          <w:szCs w:val="27"/>
        </w:rPr>
        <w:t xml:space="preserve"> что транспортное средство - </w:t>
      </w:r>
      <w:r w:rsidRPr="00E728BB" w:rsidR="00E728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05FCC" w:rsidR="00905FCC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E728BB" w:rsidR="00E728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</w:p>
    <w:p w:rsidR="009565DC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Таким образом</w:t>
      </w:r>
      <w:r w:rsidRPr="00923A07" w:rsidR="001130E2">
        <w:rPr>
          <w:rFonts w:ascii="Times New Roman" w:hAnsi="Times New Roman" w:cs="Times New Roman"/>
          <w:sz w:val="27"/>
          <w:szCs w:val="27"/>
        </w:rPr>
        <w:t>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при осуществлении предпринимательской деятельности </w:t>
      </w:r>
      <w:r w:rsidRPr="00B5545B" w:rsidR="00B5545B">
        <w:rPr>
          <w:rFonts w:ascii="Times New Roman" w:hAnsi="Times New Roman" w:cs="Times New Roman"/>
          <w:sz w:val="27"/>
          <w:szCs w:val="27"/>
        </w:rPr>
        <w:t xml:space="preserve">по перевозке пассажиров и иных лиц автобусами </w:t>
      </w:r>
      <w:r w:rsidRPr="00FD4034" w:rsidR="00FD4034">
        <w:rPr>
          <w:rFonts w:ascii="Times New Roman" w:hAnsi="Times New Roman" w:cs="Times New Roman"/>
          <w:sz w:val="27"/>
          <w:szCs w:val="27"/>
        </w:rPr>
        <w:t>Томко Е.М.</w:t>
      </w:r>
      <w:r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923A07">
        <w:rPr>
          <w:rFonts w:ascii="Times New Roman" w:hAnsi="Times New Roman" w:cs="Times New Roman"/>
          <w:sz w:val="27"/>
          <w:szCs w:val="27"/>
        </w:rPr>
        <w:t xml:space="preserve">не обеспечено выполнение требований </w:t>
      </w:r>
      <w:r w:rsidRPr="00923A07" w:rsidR="001130E2">
        <w:rPr>
          <w:rFonts w:ascii="Times New Roman" w:hAnsi="Times New Roman" w:cs="Times New Roman"/>
          <w:sz w:val="27"/>
          <w:szCs w:val="27"/>
        </w:rPr>
        <w:t>подпункт</w:t>
      </w:r>
      <w:r w:rsidR="00B5545B">
        <w:rPr>
          <w:rFonts w:ascii="Times New Roman" w:hAnsi="Times New Roman" w:cs="Times New Roman"/>
          <w:sz w:val="27"/>
          <w:szCs w:val="27"/>
        </w:rPr>
        <w:t>а</w:t>
      </w:r>
      <w:r w:rsidRPr="00923A07">
        <w:rPr>
          <w:rFonts w:ascii="Times New Roman" w:hAnsi="Times New Roman" w:cs="Times New Roman"/>
          <w:sz w:val="27"/>
          <w:szCs w:val="27"/>
        </w:rPr>
        <w:t xml:space="preserve"> «</w:t>
      </w:r>
      <w:r w:rsidRPr="00923A07" w:rsidR="005818B9">
        <w:rPr>
          <w:rFonts w:ascii="Times New Roman" w:hAnsi="Times New Roman" w:cs="Times New Roman"/>
          <w:sz w:val="27"/>
          <w:szCs w:val="27"/>
        </w:rPr>
        <w:t>д</w:t>
      </w:r>
      <w:r w:rsidRPr="00923A07">
        <w:rPr>
          <w:rFonts w:ascii="Times New Roman" w:hAnsi="Times New Roman" w:cs="Times New Roman"/>
          <w:sz w:val="27"/>
          <w:szCs w:val="27"/>
        </w:rPr>
        <w:t>» п</w:t>
      </w:r>
      <w:r w:rsidRPr="00923A07" w:rsidR="001130E2">
        <w:rPr>
          <w:rFonts w:ascii="Times New Roman" w:hAnsi="Times New Roman" w:cs="Times New Roman"/>
          <w:sz w:val="27"/>
          <w:szCs w:val="27"/>
        </w:rPr>
        <w:t>ункта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237CD5">
        <w:rPr>
          <w:rFonts w:ascii="Times New Roman" w:hAnsi="Times New Roman" w:cs="Times New Roman"/>
          <w:sz w:val="27"/>
          <w:szCs w:val="27"/>
        </w:rPr>
        <w:t>8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421EC7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Российской Федерации от </w:t>
      </w:r>
      <w:r w:rsidRPr="00923A07" w:rsidR="005818B9">
        <w:rPr>
          <w:rFonts w:ascii="Times New Roman" w:hAnsi="Times New Roman" w:cs="Times New Roman"/>
          <w:sz w:val="27"/>
          <w:szCs w:val="27"/>
        </w:rPr>
        <w:t>0</w:t>
      </w:r>
      <w:r w:rsidRPr="00923A07" w:rsidR="00421EC7">
        <w:rPr>
          <w:rFonts w:ascii="Times New Roman" w:hAnsi="Times New Roman" w:cs="Times New Roman"/>
          <w:sz w:val="27"/>
          <w:szCs w:val="27"/>
        </w:rPr>
        <w:t>7.10.2020 № 1616 «О лицензировании деятельности по перевозкам пассажиров и иных лиц автобусами»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237CD5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D4034" w:rsidR="00FD4034">
        <w:rPr>
          <w:rFonts w:ascii="Times New Roman" w:hAnsi="Times New Roman" w:cs="Times New Roman"/>
          <w:sz w:val="27"/>
          <w:szCs w:val="27"/>
        </w:rPr>
        <w:t>Томко Е.М.</w:t>
      </w:r>
      <w:r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923A07" w:rsidR="00567ABF">
        <w:rPr>
          <w:rFonts w:ascii="Times New Roman" w:hAnsi="Times New Roman" w:cs="Times New Roman"/>
          <w:sz w:val="27"/>
          <w:szCs w:val="27"/>
        </w:rPr>
        <w:t>вмененного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установленными в судебном заседании обстоятельствами и исследованными доказательствами: </w:t>
      </w:r>
      <w:r w:rsidRPr="00923A07" w:rsidR="005818B9">
        <w:rPr>
          <w:rFonts w:ascii="Times New Roman" w:hAnsi="Times New Roman" w:cs="Times New Roman"/>
          <w:sz w:val="27"/>
          <w:szCs w:val="27"/>
        </w:rPr>
        <w:t>протоколом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923A07" w:rsidR="005818B9">
        <w:rPr>
          <w:rFonts w:ascii="Times New Roman" w:hAnsi="Times New Roman" w:cs="Times New Roman"/>
          <w:sz w:val="27"/>
          <w:szCs w:val="27"/>
        </w:rPr>
        <w:t>№</w:t>
      </w:r>
      <w:r w:rsidR="00FD4034">
        <w:rPr>
          <w:rFonts w:ascii="Times New Roman" w:hAnsi="Times New Roman" w:cs="Times New Roman"/>
          <w:sz w:val="27"/>
          <w:szCs w:val="27"/>
        </w:rPr>
        <w:t>82.25.1-166</w:t>
      </w:r>
      <w:r w:rsidR="00905FCC">
        <w:rPr>
          <w:rFonts w:ascii="Times New Roman" w:hAnsi="Times New Roman" w:cs="Times New Roman"/>
          <w:sz w:val="27"/>
          <w:szCs w:val="27"/>
        </w:rPr>
        <w:t>3</w:t>
      </w:r>
      <w:r w:rsidR="00FD4034">
        <w:rPr>
          <w:rFonts w:ascii="Times New Roman" w:hAnsi="Times New Roman" w:cs="Times New Roman"/>
          <w:sz w:val="27"/>
          <w:szCs w:val="27"/>
        </w:rPr>
        <w:t xml:space="preserve"> от 01.09.2025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, </w:t>
      </w:r>
      <w:r w:rsidRPr="00923A07" w:rsidR="005818B9">
        <w:rPr>
          <w:rFonts w:ascii="Times New Roman" w:hAnsi="Times New Roman" w:cs="Times New Roman"/>
          <w:sz w:val="27"/>
          <w:szCs w:val="27"/>
        </w:rPr>
        <w:t>копией акта №РК</w:t>
      </w:r>
      <w:r w:rsidR="00FD4034">
        <w:rPr>
          <w:rFonts w:ascii="Times New Roman" w:hAnsi="Times New Roman" w:cs="Times New Roman"/>
          <w:sz w:val="27"/>
          <w:szCs w:val="27"/>
        </w:rPr>
        <w:t>01420</w:t>
      </w:r>
      <w:r w:rsidR="00905FCC">
        <w:rPr>
          <w:rFonts w:ascii="Times New Roman" w:hAnsi="Times New Roman" w:cs="Times New Roman"/>
          <w:sz w:val="27"/>
          <w:szCs w:val="27"/>
        </w:rPr>
        <w:t>7</w:t>
      </w:r>
      <w:r w:rsidR="00FD4034">
        <w:rPr>
          <w:rFonts w:ascii="Times New Roman" w:hAnsi="Times New Roman" w:cs="Times New Roman"/>
          <w:sz w:val="27"/>
          <w:szCs w:val="27"/>
        </w:rPr>
        <w:t xml:space="preserve"> от 28.07.2025,  копией протокола осмотра №РК014206 от 28.07.2025, копией протокола опроса №РК01420</w:t>
      </w:r>
      <w:r w:rsidR="00905FCC">
        <w:rPr>
          <w:rFonts w:ascii="Times New Roman" w:hAnsi="Times New Roman" w:cs="Times New Roman"/>
          <w:sz w:val="27"/>
          <w:szCs w:val="27"/>
        </w:rPr>
        <w:t>7</w:t>
      </w:r>
      <w:r w:rsidR="00FD4034">
        <w:rPr>
          <w:rFonts w:ascii="Times New Roman" w:hAnsi="Times New Roman" w:cs="Times New Roman"/>
          <w:sz w:val="27"/>
          <w:szCs w:val="27"/>
        </w:rPr>
        <w:t xml:space="preserve"> от 28.07.2025, </w:t>
      </w:r>
      <w:r w:rsidRPr="00923A07" w:rsidR="005818B9">
        <w:rPr>
          <w:rFonts w:ascii="Times New Roman" w:hAnsi="Times New Roman" w:cs="Times New Roman"/>
          <w:sz w:val="27"/>
          <w:szCs w:val="27"/>
        </w:rPr>
        <w:t xml:space="preserve">копией протокола инструментального обследования </w:t>
      </w:r>
      <w:r w:rsidR="00FD4034">
        <w:rPr>
          <w:rFonts w:ascii="Times New Roman" w:hAnsi="Times New Roman" w:cs="Times New Roman"/>
          <w:sz w:val="27"/>
          <w:szCs w:val="27"/>
        </w:rPr>
        <w:t>№РК01420</w:t>
      </w:r>
      <w:r w:rsidR="00905FCC">
        <w:rPr>
          <w:rFonts w:ascii="Times New Roman" w:hAnsi="Times New Roman" w:cs="Times New Roman"/>
          <w:sz w:val="27"/>
          <w:szCs w:val="27"/>
        </w:rPr>
        <w:t>7</w:t>
      </w:r>
      <w:r w:rsidR="00FD4034">
        <w:rPr>
          <w:rFonts w:ascii="Times New Roman" w:hAnsi="Times New Roman" w:cs="Times New Roman"/>
          <w:sz w:val="27"/>
          <w:szCs w:val="27"/>
        </w:rPr>
        <w:t xml:space="preserve"> от 28.07.2025, копией путевого листа №</w:t>
      </w:r>
      <w:r w:rsidR="00905FCC">
        <w:rPr>
          <w:rFonts w:ascii="Times New Roman" w:hAnsi="Times New Roman" w:cs="Times New Roman"/>
          <w:sz w:val="27"/>
          <w:szCs w:val="27"/>
        </w:rPr>
        <w:t>314</w:t>
      </w:r>
      <w:r w:rsidR="00FD4034">
        <w:rPr>
          <w:rFonts w:ascii="Times New Roman" w:hAnsi="Times New Roman" w:cs="Times New Roman"/>
          <w:sz w:val="27"/>
          <w:szCs w:val="27"/>
        </w:rPr>
        <w:t xml:space="preserve"> от 28.07.2025</w:t>
      </w:r>
      <w:r w:rsidRPr="00923A07" w:rsidR="00295C25">
        <w:rPr>
          <w:rFonts w:ascii="Times New Roman" w:hAnsi="Times New Roman" w:cs="Times New Roman"/>
          <w:sz w:val="27"/>
          <w:szCs w:val="27"/>
        </w:rPr>
        <w:t>, копией фото</w:t>
      </w:r>
      <w:r w:rsidR="00FD4034">
        <w:rPr>
          <w:rFonts w:ascii="Times New Roman" w:hAnsi="Times New Roman" w:cs="Times New Roman"/>
          <w:sz w:val="27"/>
          <w:szCs w:val="27"/>
        </w:rPr>
        <w:t xml:space="preserve">материалов, копией договора от 28.07.2025, 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копией скриншота, </w:t>
      </w:r>
      <w:r w:rsidR="00905FCC">
        <w:rPr>
          <w:rFonts w:ascii="Times New Roman" w:hAnsi="Times New Roman" w:cs="Times New Roman"/>
          <w:sz w:val="27"/>
          <w:szCs w:val="27"/>
        </w:rPr>
        <w:t xml:space="preserve">копией выписки из реестра лицензий, </w:t>
      </w:r>
      <w:r w:rsidRPr="00923A07" w:rsidR="00295C25">
        <w:rPr>
          <w:rFonts w:ascii="Times New Roman" w:hAnsi="Times New Roman" w:cs="Times New Roman"/>
          <w:sz w:val="27"/>
          <w:szCs w:val="27"/>
        </w:rPr>
        <w:t>выпиской из ЕГР</w:t>
      </w:r>
      <w:r w:rsidR="00FD4034">
        <w:rPr>
          <w:rFonts w:ascii="Times New Roman" w:hAnsi="Times New Roman" w:cs="Times New Roman"/>
          <w:sz w:val="27"/>
          <w:szCs w:val="27"/>
        </w:rPr>
        <w:t>ЮЛ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923A07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923A07" w:rsidR="00567ABF">
        <w:rPr>
          <w:rFonts w:ascii="Times New Roman" w:hAnsi="Times New Roman" w:cs="Times New Roman"/>
          <w:sz w:val="27"/>
          <w:szCs w:val="27"/>
        </w:rPr>
        <w:t>вмен</w:t>
      </w:r>
      <w:r w:rsidR="00905FCC">
        <w:rPr>
          <w:rFonts w:ascii="Times New Roman" w:hAnsi="Times New Roman" w:cs="Times New Roman"/>
          <w:sz w:val="27"/>
          <w:szCs w:val="27"/>
        </w:rPr>
        <w:t>ен</w:t>
      </w:r>
      <w:r w:rsidRPr="00923A07" w:rsidR="00567ABF">
        <w:rPr>
          <w:rFonts w:ascii="Times New Roman" w:hAnsi="Times New Roman" w:cs="Times New Roman"/>
          <w:sz w:val="27"/>
          <w:szCs w:val="27"/>
        </w:rPr>
        <w:t>ного</w:t>
      </w:r>
      <w:r w:rsidRPr="00923A07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мер для соблюдения лицензионны</w:t>
      </w:r>
      <w:r w:rsidRPr="00923A07">
        <w:rPr>
          <w:rFonts w:ascii="Times New Roman" w:hAnsi="Times New Roman" w:cs="Times New Roman"/>
          <w:sz w:val="27"/>
          <w:szCs w:val="27"/>
        </w:rPr>
        <w:t>х требований при осуществлении предпринимательской деятельности на транспорте</w:t>
      </w:r>
      <w:r w:rsidR="00905FCC">
        <w:rPr>
          <w:rFonts w:ascii="Times New Roman" w:hAnsi="Times New Roman" w:cs="Times New Roman"/>
          <w:sz w:val="27"/>
          <w:szCs w:val="27"/>
        </w:rPr>
        <w:t>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Таким образом, исследовав обстояте</w:t>
      </w:r>
      <w:r w:rsidRPr="00923A07">
        <w:rPr>
          <w:rFonts w:ascii="Times New Roman" w:hAnsi="Times New Roman" w:cs="Times New Roman"/>
          <w:sz w:val="27"/>
          <w:szCs w:val="27"/>
        </w:rPr>
        <w:t xml:space="preserve">льства по делу и оценив имеющиеся доказательства в их совокупности, мировой судья квалифицирует действия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 xml:space="preserve">по части 3 статьи 14.1.2 Кодекса Российской  Федерации об  административных правонарушениях, как осуществление предпринимательской </w:t>
      </w:r>
      <w:r w:rsidRPr="00923A07">
        <w:rPr>
          <w:rFonts w:ascii="Times New Roman" w:hAnsi="Times New Roman" w:cs="Times New Roman"/>
          <w:sz w:val="27"/>
          <w:szCs w:val="27"/>
        </w:rPr>
        <w:t>деятельности в области транспорта с нарушением условий, предусмотренных лицензией.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="000D5350">
        <w:rPr>
          <w:rFonts w:ascii="Times New Roman" w:hAnsi="Times New Roman" w:cs="Times New Roman"/>
          <w:sz w:val="27"/>
          <w:szCs w:val="27"/>
        </w:rPr>
        <w:t>Протокол об административном правонарушении</w:t>
      </w:r>
      <w:r w:rsidRPr="00923A07">
        <w:rPr>
          <w:rFonts w:ascii="Times New Roman" w:hAnsi="Times New Roman" w:cs="Times New Roman"/>
          <w:sz w:val="27"/>
          <w:szCs w:val="27"/>
        </w:rPr>
        <w:t xml:space="preserve"> составлен с соблюдением требований за</w:t>
      </w:r>
      <w:r w:rsidRPr="00923A07">
        <w:rPr>
          <w:rFonts w:ascii="Times New Roman" w:hAnsi="Times New Roman" w:cs="Times New Roman"/>
          <w:sz w:val="27"/>
          <w:szCs w:val="27"/>
        </w:rPr>
        <w:t xml:space="preserve">кона, противоречий не содержит. Права и законные интересы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</w:t>
      </w:r>
      <w:r w:rsidRPr="00923A07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</w:t>
      </w:r>
      <w:r w:rsidRPr="00923A07">
        <w:rPr>
          <w:rFonts w:ascii="Times New Roman" w:hAnsi="Times New Roman" w:cs="Times New Roman"/>
          <w:sz w:val="27"/>
          <w:szCs w:val="27"/>
        </w:rPr>
        <w:t>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</w:t>
      </w:r>
      <w:r w:rsidRPr="00923A07">
        <w:rPr>
          <w:rFonts w:ascii="Times New Roman" w:hAnsi="Times New Roman" w:cs="Times New Roman"/>
          <w:sz w:val="27"/>
          <w:szCs w:val="27"/>
        </w:rPr>
        <w:t>инистративную ответственность.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соответствии со статьями 4.2, 4.3. Кодекса Российской Федерации об административных правонарушениях, по делу не установлено.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</w:t>
      </w:r>
      <w:r w:rsidRPr="00923A07">
        <w:rPr>
          <w:rFonts w:ascii="Times New Roman" w:hAnsi="Times New Roman" w:cs="Times New Roman"/>
          <w:sz w:val="27"/>
          <w:szCs w:val="27"/>
        </w:rPr>
        <w:t xml:space="preserve">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</w:t>
      </w:r>
      <w:r w:rsidRPr="00923A07" w:rsidR="00295C25">
        <w:rPr>
          <w:rFonts w:ascii="Times New Roman" w:hAnsi="Times New Roman" w:cs="Times New Roman"/>
          <w:sz w:val="27"/>
          <w:szCs w:val="27"/>
        </w:rPr>
        <w:t>виновного</w:t>
      </w:r>
      <w:r w:rsidRPr="00923A07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смягчающих и отягчающих ответст</w:t>
      </w:r>
      <w:r w:rsidRPr="00923A07">
        <w:rPr>
          <w:rFonts w:ascii="Times New Roman" w:hAnsi="Times New Roman" w:cs="Times New Roman"/>
          <w:sz w:val="27"/>
          <w:szCs w:val="27"/>
        </w:rPr>
        <w:t xml:space="preserve">венность, то обстоятельство, что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к административной ответственности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 за однородные правонарушения</w:t>
      </w:r>
      <w:r w:rsidRPr="00923A07">
        <w:rPr>
          <w:rFonts w:ascii="Times New Roman" w:hAnsi="Times New Roman" w:cs="Times New Roman"/>
          <w:sz w:val="27"/>
          <w:szCs w:val="27"/>
        </w:rPr>
        <w:t xml:space="preserve"> ранее не привлекал</w:t>
      </w:r>
      <w:r w:rsidRPr="00923A07" w:rsidR="001130E2">
        <w:rPr>
          <w:rFonts w:ascii="Times New Roman" w:hAnsi="Times New Roman" w:cs="Times New Roman"/>
          <w:sz w:val="27"/>
          <w:szCs w:val="27"/>
        </w:rPr>
        <w:t>ся</w:t>
      </w:r>
      <w:r w:rsidRPr="00923A07">
        <w:rPr>
          <w:rFonts w:ascii="Times New Roman" w:hAnsi="Times New Roman" w:cs="Times New Roman"/>
          <w:sz w:val="27"/>
          <w:szCs w:val="27"/>
        </w:rPr>
        <w:t xml:space="preserve"> (иной информации материалы дела не содержат), прихожу к выводу, что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</w:t>
      </w:r>
      <w:r w:rsidRPr="00923A07">
        <w:rPr>
          <w:rFonts w:ascii="Times New Roman" w:hAnsi="Times New Roman" w:cs="Times New Roman"/>
          <w:sz w:val="27"/>
          <w:szCs w:val="27"/>
        </w:rPr>
        <w:t>в виде предупреждения в пределах санкции, предусмотренной частью 3 статьи 14.1.2 Кодекса Российской Федерации об административных правонарушениях.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Руководствуясь статьями 29.9-29.10, 30.1 Кодекса Российской Федерации об административных правонарушениях, ми</w:t>
      </w:r>
      <w:r w:rsidRPr="00923A07">
        <w:rPr>
          <w:rFonts w:ascii="Times New Roman" w:hAnsi="Times New Roman" w:cs="Times New Roman"/>
          <w:sz w:val="27"/>
          <w:szCs w:val="27"/>
        </w:rPr>
        <w:t>ровой судья –</w:t>
      </w:r>
    </w:p>
    <w:p w:rsidR="00D32FA0" w:rsidRPr="00923A07" w:rsidP="001130E2">
      <w:pPr>
        <w:pStyle w:val="NoSpacing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ПОСТАНОВИЛ: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5350">
        <w:rPr>
          <w:rFonts w:ascii="Times New Roman" w:hAnsi="Times New Roman" w:cs="Times New Roman"/>
          <w:sz w:val="27"/>
          <w:szCs w:val="27"/>
        </w:rPr>
        <w:t xml:space="preserve">Томко Евгения Михайловича </w:t>
      </w:r>
      <w:r w:rsidRPr="00923A07">
        <w:rPr>
          <w:rFonts w:ascii="Times New Roman" w:hAnsi="Times New Roman" w:cs="Times New Roman"/>
          <w:sz w:val="27"/>
          <w:szCs w:val="27"/>
        </w:rPr>
        <w:t>признать виновн</w:t>
      </w:r>
      <w:r w:rsidRPr="00923A07" w:rsidR="001130E2">
        <w:rPr>
          <w:rFonts w:ascii="Times New Roman" w:hAnsi="Times New Roman" w:cs="Times New Roman"/>
          <w:sz w:val="27"/>
          <w:szCs w:val="27"/>
        </w:rPr>
        <w:t>ым</w:t>
      </w:r>
      <w:r w:rsidRPr="00923A07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3 статьи 14.1.2 Кодекса Российской Федерации об административных правонарушениях, и назначить е</w:t>
      </w:r>
      <w:r w:rsidRPr="00923A07" w:rsidR="001130E2">
        <w:rPr>
          <w:rFonts w:ascii="Times New Roman" w:hAnsi="Times New Roman" w:cs="Times New Roman"/>
          <w:sz w:val="27"/>
          <w:szCs w:val="27"/>
        </w:rPr>
        <w:t>му</w:t>
      </w:r>
      <w:r w:rsidRPr="00923A07">
        <w:rPr>
          <w:rFonts w:ascii="Times New Roman" w:hAnsi="Times New Roman" w:cs="Times New Roman"/>
          <w:sz w:val="27"/>
          <w:szCs w:val="27"/>
        </w:rPr>
        <w:t xml:space="preserve"> административное </w:t>
      </w:r>
      <w:r w:rsidRPr="00923A07">
        <w:rPr>
          <w:rFonts w:ascii="Times New Roman" w:hAnsi="Times New Roman" w:cs="Times New Roman"/>
          <w:sz w:val="27"/>
          <w:szCs w:val="27"/>
        </w:rPr>
        <w:t xml:space="preserve">наказание в виде предупреждения. 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</w:t>
      </w:r>
      <w:r w:rsidRPr="00923A07">
        <w:rPr>
          <w:rFonts w:ascii="Times New Roman" w:hAnsi="Times New Roman" w:cs="Times New Roman"/>
          <w:sz w:val="27"/>
          <w:szCs w:val="27"/>
        </w:rPr>
        <w:t xml:space="preserve"> городского округа Симферополь) Республики Крым в течение 10 суток со дня вручения или получения копии постановления.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А.Л.Тоскина </w:t>
      </w:r>
    </w:p>
    <w:p w:rsidR="00D32FA0" w:rsidRPr="00923A07" w:rsidP="001130E2">
      <w:pPr>
        <w:pStyle w:val="NoSpacing"/>
        <w:ind w:firstLine="851"/>
        <w:jc w:val="both"/>
        <w:rPr>
          <w:sz w:val="27"/>
          <w:szCs w:val="27"/>
        </w:rPr>
      </w:pPr>
    </w:p>
    <w:p w:rsidR="00D32FA0" w:rsidRPr="00923A07" w:rsidP="001130E2">
      <w:pPr>
        <w:ind w:firstLine="851"/>
        <w:rPr>
          <w:sz w:val="27"/>
          <w:szCs w:val="27"/>
        </w:rPr>
      </w:pPr>
    </w:p>
    <w:p w:rsidR="00D32FA0" w:rsidRPr="00923A07" w:rsidP="001130E2">
      <w:pPr>
        <w:ind w:firstLine="851"/>
        <w:rPr>
          <w:sz w:val="27"/>
          <w:szCs w:val="27"/>
        </w:rPr>
      </w:pPr>
    </w:p>
    <w:p w:rsidR="002C5A43" w:rsidRPr="00923A07" w:rsidP="001130E2">
      <w:pPr>
        <w:ind w:firstLine="851"/>
        <w:rPr>
          <w:sz w:val="27"/>
          <w:szCs w:val="27"/>
        </w:rPr>
      </w:pPr>
    </w:p>
    <w:sectPr w:rsidSect="00421EC7">
      <w:footerReference w:type="default" r:id="rId4"/>
      <w:pgSz w:w="11906" w:h="16838"/>
      <w:pgMar w:top="709" w:right="707" w:bottom="568" w:left="1800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2666279"/>
      <w:docPartObj>
        <w:docPartGallery w:val="Page Numbers (Bottom of Page)"/>
        <w:docPartUnique/>
      </w:docPartObj>
    </w:sdtPr>
    <w:sdtContent>
      <w:p w:rsidR="002829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29E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0"/>
    <w:rsid w:val="000960AF"/>
    <w:rsid w:val="000D5350"/>
    <w:rsid w:val="001130E2"/>
    <w:rsid w:val="00227200"/>
    <w:rsid w:val="00237CD5"/>
    <w:rsid w:val="002829EB"/>
    <w:rsid w:val="00295C25"/>
    <w:rsid w:val="002A3B34"/>
    <w:rsid w:val="002C5A43"/>
    <w:rsid w:val="00305C78"/>
    <w:rsid w:val="00326552"/>
    <w:rsid w:val="00387972"/>
    <w:rsid w:val="00421EC7"/>
    <w:rsid w:val="004F4B0B"/>
    <w:rsid w:val="00567ABF"/>
    <w:rsid w:val="005818B9"/>
    <w:rsid w:val="006A28B2"/>
    <w:rsid w:val="00905FCC"/>
    <w:rsid w:val="00923A07"/>
    <w:rsid w:val="009565DC"/>
    <w:rsid w:val="009D1895"/>
    <w:rsid w:val="00A0608E"/>
    <w:rsid w:val="00A963F7"/>
    <w:rsid w:val="00B5545B"/>
    <w:rsid w:val="00BF31B7"/>
    <w:rsid w:val="00C545F8"/>
    <w:rsid w:val="00D32FA0"/>
    <w:rsid w:val="00E164B8"/>
    <w:rsid w:val="00E2712A"/>
    <w:rsid w:val="00E728BB"/>
    <w:rsid w:val="00EC478B"/>
    <w:rsid w:val="00FD4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A0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D32F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2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D32FA0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"/>
    <w:uiPriority w:val="99"/>
    <w:unhideWhenUsed/>
    <w:rsid w:val="00D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32FA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2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712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