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89531F">
        <w:rPr>
          <w:rFonts w:ascii="Times New Roman" w:eastAsia="Times New Roman" w:hAnsi="Times New Roman" w:cs="Times New Roman"/>
          <w:sz w:val="27"/>
          <w:szCs w:val="27"/>
        </w:rPr>
        <w:t>417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 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89531F">
        <w:rPr>
          <w:rFonts w:ascii="Times New Roman" w:hAnsi="Times New Roman" w:cs="Times New Roman"/>
          <w:sz w:val="27"/>
          <w:szCs w:val="27"/>
        </w:rPr>
        <w:t>главного бухгалтера ГКУ РК «КРЫМСКИЙ ЦЕНТР ТЕРРИТОРИАЛЬНОГО СТРАХОВОГО ФОНДА ДОКУМЕНТАЦИИ» К</w:t>
      </w:r>
      <w:r w:rsidR="00D17394">
        <w:rPr>
          <w:rFonts w:ascii="Times New Roman" w:hAnsi="Times New Roman" w:cs="Times New Roman"/>
          <w:sz w:val="27"/>
          <w:szCs w:val="27"/>
        </w:rPr>
        <w:t>о</w:t>
      </w:r>
      <w:r w:rsidR="0089531F">
        <w:rPr>
          <w:rFonts w:ascii="Times New Roman" w:hAnsi="Times New Roman" w:cs="Times New Roman"/>
          <w:sz w:val="27"/>
          <w:szCs w:val="27"/>
        </w:rPr>
        <w:t>щенко Екатерины Владимировны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Pr="004F6F78" w:rsidR="004F6F78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Кощенко Е.В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>
        <w:rPr>
          <w:rFonts w:ascii="Times New Roman" w:hAnsi="Times New Roman" w:cs="Times New Roman"/>
          <w:sz w:val="27"/>
          <w:szCs w:val="27"/>
        </w:rPr>
        <w:t>главным бухгалтером ГКУ РК «КРЫМСКИЙ ЦЕНТР ТЕРРИТОРИАЛЬНОГО СТРАХОВОГО ФОНДА ДОКУМЕНТАЦИИ»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4F6F78" w:rsidR="004F6F78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не представила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</w:t>
      </w:r>
      <w:r w:rsidRPr="00661437">
        <w:rPr>
          <w:rFonts w:ascii="Times New Roman" w:hAnsi="Times New Roman" w:cs="Times New Roman"/>
          <w:sz w:val="27"/>
          <w:szCs w:val="27"/>
        </w:rPr>
        <w:t xml:space="preserve">ии застрахованного лица, на основании запроса, направленного </w:t>
      </w:r>
      <w:r>
        <w:rPr>
          <w:rFonts w:ascii="Times New Roman" w:hAnsi="Times New Roman" w:cs="Times New Roman"/>
          <w:sz w:val="27"/>
          <w:szCs w:val="27"/>
        </w:rPr>
        <w:t>06.05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cs="Times New Roman"/>
          <w:sz w:val="27"/>
          <w:szCs w:val="27"/>
        </w:rPr>
        <w:t>13.05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14.05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89531F" w:rsidR="0089531F">
        <w:rPr>
          <w:rFonts w:ascii="Times New Roman" w:hAnsi="Times New Roman" w:cs="Times New Roman"/>
          <w:sz w:val="27"/>
          <w:szCs w:val="27"/>
        </w:rPr>
        <w:t>Кощенко Е.В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89531F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="00EB261B">
        <w:rPr>
          <w:rFonts w:ascii="Times New Roman" w:hAnsi="Times New Roman" w:cs="Times New Roman"/>
          <w:sz w:val="27"/>
          <w:szCs w:val="27"/>
        </w:rPr>
        <w:t>, направила ходатайство о рассмотрении дела в ее отсутствие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ративном правонарушении, </w:t>
      </w:r>
      <w:r w:rsidR="00EB261B">
        <w:rPr>
          <w:rFonts w:ascii="Times New Roman" w:hAnsi="Times New Roman" w:cs="Times New Roman"/>
          <w:sz w:val="27"/>
          <w:szCs w:val="27"/>
        </w:rPr>
        <w:t xml:space="preserve">заявленное ходатайство,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</w:t>
      </w:r>
      <w:r w:rsidRPr="00EE7B85">
        <w:rPr>
          <w:rFonts w:ascii="Times New Roman" w:hAnsi="Times New Roman" w:cs="Times New Roman"/>
          <w:sz w:val="27"/>
          <w:szCs w:val="27"/>
        </w:rPr>
        <w:t>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 xml:space="preserve">Об обязательном </w:t>
      </w:r>
      <w:r w:rsidRPr="00B57DE0">
        <w:rPr>
          <w:rFonts w:ascii="Times New Roman" w:hAnsi="Times New Roman" w:cs="Times New Roman"/>
          <w:sz w:val="27"/>
          <w:szCs w:val="27"/>
        </w:rPr>
        <w:t>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</w:t>
      </w:r>
      <w:r w:rsidRPr="00B57DE0">
        <w:rPr>
          <w:rFonts w:ascii="Times New Roman" w:hAnsi="Times New Roman" w:cs="Times New Roman"/>
          <w:sz w:val="27"/>
          <w:szCs w:val="27"/>
        </w:rPr>
        <w:t xml:space="preserve">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</w:t>
      </w:r>
      <w:r w:rsidRPr="00B57DE0">
        <w:rPr>
          <w:rFonts w:ascii="Times New Roman" w:hAnsi="Times New Roman" w:cs="Times New Roman"/>
          <w:sz w:val="27"/>
          <w:szCs w:val="27"/>
        </w:rPr>
        <w:t>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89531F">
        <w:rPr>
          <w:rFonts w:ascii="Times New Roman" w:hAnsi="Times New Roman" w:cs="Times New Roman"/>
          <w:sz w:val="27"/>
          <w:szCs w:val="27"/>
        </w:rPr>
        <w:t>Кощенко Е.В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89531F">
        <w:rPr>
          <w:rFonts w:ascii="Times New Roman" w:hAnsi="Times New Roman" w:cs="Times New Roman"/>
          <w:sz w:val="27"/>
          <w:szCs w:val="27"/>
        </w:rPr>
        <w:t>главным бухгалтером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="0089531F">
        <w:rPr>
          <w:rFonts w:ascii="Times New Roman" w:hAnsi="Times New Roman" w:cs="Times New Roman"/>
          <w:sz w:val="27"/>
          <w:szCs w:val="27"/>
        </w:rPr>
        <w:t>06.05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.2025, в информационную систему страховщика 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по </w:t>
      </w:r>
      <w:r w:rsidR="0089531F">
        <w:rPr>
          <w:rFonts w:ascii="Times New Roman" w:hAnsi="Times New Roman" w:cs="Times New Roman"/>
          <w:sz w:val="27"/>
          <w:szCs w:val="27"/>
        </w:rPr>
        <w:t>13.05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.2025 включительно, фактически сведения представлены </w:t>
      </w:r>
      <w:r w:rsidR="0089531F">
        <w:rPr>
          <w:rFonts w:ascii="Times New Roman" w:hAnsi="Times New Roman" w:cs="Times New Roman"/>
          <w:sz w:val="27"/>
          <w:szCs w:val="27"/>
        </w:rPr>
        <w:t>14.05</w:t>
      </w:r>
      <w:r w:rsidRPr="00072359"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</w:t>
      </w:r>
      <w:r w:rsidRP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</w:t>
      </w:r>
      <w:r w:rsidRPr="00B57DE0">
        <w:rPr>
          <w:rFonts w:ascii="Times New Roman" w:hAnsi="Times New Roman" w:cs="Times New Roman"/>
          <w:sz w:val="27"/>
          <w:szCs w:val="27"/>
        </w:rPr>
        <w:t xml:space="preserve">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</w:t>
      </w:r>
      <w:r w:rsidRPr="00B57DE0">
        <w:rPr>
          <w:rFonts w:ascii="Times New Roman" w:hAnsi="Times New Roman" w:cs="Times New Roman"/>
          <w:sz w:val="27"/>
          <w:szCs w:val="27"/>
        </w:rPr>
        <w:t>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</w:t>
      </w:r>
      <w:r w:rsidRPr="00B57DE0">
        <w:rPr>
          <w:rFonts w:ascii="Times New Roman" w:hAnsi="Times New Roman" w:cs="Times New Roman"/>
          <w:sz w:val="27"/>
          <w:szCs w:val="27"/>
        </w:rPr>
        <w:t>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</w:t>
      </w:r>
      <w:r w:rsidRPr="00B57DE0">
        <w:rPr>
          <w:rFonts w:ascii="Times New Roman" w:hAnsi="Times New Roman" w:cs="Times New Roman"/>
          <w:sz w:val="27"/>
          <w:szCs w:val="27"/>
        </w:rPr>
        <w:t>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</w:t>
      </w:r>
      <w:r w:rsidRPr="00B57DE0">
        <w:rPr>
          <w:rFonts w:ascii="Times New Roman" w:hAnsi="Times New Roman" w:cs="Times New Roman"/>
          <w:sz w:val="27"/>
          <w:szCs w:val="27"/>
        </w:rPr>
        <w:t>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EB261B">
        <w:rPr>
          <w:rFonts w:ascii="Times New Roman" w:hAnsi="Times New Roman" w:cs="Times New Roman"/>
          <w:sz w:val="27"/>
          <w:szCs w:val="27"/>
        </w:rPr>
        <w:t>копии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="00D17394">
        <w:rPr>
          <w:rFonts w:ascii="Times New Roman" w:hAnsi="Times New Roman" w:cs="Times New Roman"/>
          <w:sz w:val="27"/>
          <w:szCs w:val="27"/>
        </w:rPr>
        <w:t>приказа №41-м от 21.05.2018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="00D17394">
        <w:rPr>
          <w:rFonts w:ascii="Times New Roman" w:hAnsi="Times New Roman" w:cs="Times New Roman"/>
          <w:sz w:val="27"/>
          <w:szCs w:val="27"/>
        </w:rPr>
        <w:t>главным бухгалтером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D17394">
        <w:rPr>
          <w:rFonts w:ascii="Times New Roman" w:hAnsi="Times New Roman" w:cs="Times New Roman"/>
          <w:sz w:val="27"/>
          <w:szCs w:val="27"/>
        </w:rPr>
        <w:t>Кощенко Е.В</w:t>
      </w:r>
      <w:r w:rsidR="00EB261B">
        <w:rPr>
          <w:rFonts w:ascii="Times New Roman" w:hAnsi="Times New Roman" w:cs="Times New Roman"/>
          <w:sz w:val="27"/>
          <w:szCs w:val="27"/>
        </w:rPr>
        <w:t>, в должностные обязанности последней входит, в том числе обеспечение представление отчетности в государственные внебюджетные фонды.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="00D17394">
        <w:rPr>
          <w:rFonts w:ascii="Times New Roman" w:hAnsi="Times New Roman" w:cs="Times New Roman"/>
          <w:sz w:val="27"/>
          <w:szCs w:val="27"/>
        </w:rPr>
        <w:t>Кощенко Е.В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Опровергающих указанные обстоятельства доказательств мировому судье не </w:t>
      </w:r>
      <w:r w:rsidRPr="00EE7B85">
        <w:rPr>
          <w:rFonts w:ascii="Times New Roman" w:hAnsi="Times New Roman" w:cs="Times New Roman"/>
          <w:sz w:val="27"/>
          <w:szCs w:val="27"/>
        </w:rPr>
        <w:t>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D17394">
        <w:rPr>
          <w:rFonts w:ascii="Times New Roman" w:hAnsi="Times New Roman" w:cs="Times New Roman"/>
          <w:sz w:val="27"/>
          <w:szCs w:val="27"/>
        </w:rPr>
        <w:t>Кощенко Е.В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D17394">
        <w:rPr>
          <w:rFonts w:ascii="Times New Roman" w:hAnsi="Times New Roman" w:cs="Times New Roman"/>
          <w:sz w:val="27"/>
          <w:szCs w:val="27"/>
        </w:rPr>
        <w:t xml:space="preserve"> 967644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D17394">
        <w:rPr>
          <w:rFonts w:ascii="Times New Roman" w:hAnsi="Times New Roman" w:cs="Times New Roman"/>
          <w:sz w:val="27"/>
          <w:szCs w:val="27"/>
        </w:rPr>
        <w:t>01.08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EB261B">
        <w:rPr>
          <w:rFonts w:ascii="Times New Roman" w:hAnsi="Times New Roman" w:cs="Times New Roman"/>
          <w:sz w:val="27"/>
          <w:szCs w:val="27"/>
        </w:rPr>
        <w:t>сведений из базы данных</w:t>
      </w:r>
      <w:r w:rsidR="00B57DE0">
        <w:rPr>
          <w:rFonts w:ascii="Times New Roman" w:hAnsi="Times New Roman" w:cs="Times New Roman"/>
          <w:sz w:val="27"/>
          <w:szCs w:val="27"/>
        </w:rPr>
        <w:t>,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D17394">
        <w:rPr>
          <w:rFonts w:ascii="Times New Roman" w:hAnsi="Times New Roman" w:cs="Times New Roman"/>
          <w:sz w:val="27"/>
          <w:szCs w:val="27"/>
        </w:rPr>
        <w:t>приказ</w:t>
      </w:r>
      <w:r w:rsidR="00EB261B">
        <w:rPr>
          <w:rFonts w:ascii="Times New Roman" w:hAnsi="Times New Roman" w:cs="Times New Roman"/>
          <w:sz w:val="27"/>
          <w:szCs w:val="27"/>
        </w:rPr>
        <w:t>а</w:t>
      </w:r>
      <w:r w:rsidR="00D17394">
        <w:rPr>
          <w:rFonts w:ascii="Times New Roman" w:hAnsi="Times New Roman" w:cs="Times New Roman"/>
          <w:sz w:val="27"/>
          <w:szCs w:val="27"/>
        </w:rPr>
        <w:t xml:space="preserve"> №41-</w:t>
      </w:r>
      <w:r w:rsidR="00EB261B">
        <w:rPr>
          <w:rFonts w:ascii="Times New Roman" w:hAnsi="Times New Roman" w:cs="Times New Roman"/>
          <w:sz w:val="27"/>
          <w:szCs w:val="27"/>
        </w:rPr>
        <w:t>лс</w:t>
      </w:r>
      <w:r w:rsidR="00D17394">
        <w:rPr>
          <w:rFonts w:ascii="Times New Roman" w:hAnsi="Times New Roman" w:cs="Times New Roman"/>
          <w:sz w:val="27"/>
          <w:szCs w:val="27"/>
        </w:rPr>
        <w:t xml:space="preserve"> от 21.05.2018</w:t>
      </w:r>
      <w:r w:rsidR="00EB261B">
        <w:rPr>
          <w:rFonts w:ascii="Times New Roman" w:hAnsi="Times New Roman" w:cs="Times New Roman"/>
          <w:sz w:val="27"/>
          <w:szCs w:val="27"/>
        </w:rPr>
        <w:t>, копией должностной инструкции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D17394">
        <w:rPr>
          <w:rFonts w:ascii="Times New Roman" w:hAnsi="Times New Roman" w:cs="Times New Roman"/>
          <w:sz w:val="27"/>
          <w:szCs w:val="27"/>
        </w:rPr>
        <w:t>Кощенко Е.В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</w:t>
      </w:r>
      <w:r w:rsidRPr="00EE7B85">
        <w:rPr>
          <w:rFonts w:ascii="Times New Roman" w:hAnsi="Times New Roman" w:cs="Times New Roman"/>
          <w:sz w:val="27"/>
          <w:szCs w:val="27"/>
        </w:rPr>
        <w:t>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есы </w:t>
      </w:r>
      <w:r w:rsidR="00D17394">
        <w:rPr>
          <w:rFonts w:ascii="Times New Roman" w:hAnsi="Times New Roman" w:cs="Times New Roman"/>
          <w:sz w:val="27"/>
          <w:szCs w:val="27"/>
        </w:rPr>
        <w:t>Кощенко Е.В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</w:t>
      </w:r>
      <w:r w:rsidRPr="00EE7B85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</w:t>
      </w:r>
      <w:r w:rsidRPr="00EE7B85">
        <w:rPr>
          <w:rFonts w:ascii="Times New Roman" w:hAnsi="Times New Roman" w:cs="Times New Roman"/>
          <w:sz w:val="27"/>
          <w:szCs w:val="27"/>
        </w:rPr>
        <w:t>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</w:t>
      </w:r>
      <w:r w:rsidRPr="00EE7B85">
        <w:rPr>
          <w:rFonts w:ascii="Times New Roman" w:hAnsi="Times New Roman" w:cs="Times New Roman"/>
          <w:sz w:val="27"/>
          <w:szCs w:val="27"/>
        </w:rPr>
        <w:t>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</w:t>
      </w:r>
      <w:r w:rsidRPr="00EE7B85">
        <w:rPr>
          <w:rFonts w:ascii="Times New Roman" w:hAnsi="Times New Roman" w:cs="Times New Roman"/>
          <w:sz w:val="27"/>
          <w:szCs w:val="27"/>
        </w:rPr>
        <w:t>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</w:t>
      </w:r>
      <w:r w:rsidRPr="00EE7B85">
        <w:rPr>
          <w:rFonts w:ascii="Times New Roman" w:hAnsi="Times New Roman" w:cs="Times New Roman"/>
          <w:sz w:val="27"/>
          <w:szCs w:val="27"/>
        </w:rPr>
        <w:t>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</w:t>
      </w:r>
      <w:r w:rsidRPr="00EE7B85">
        <w:rPr>
          <w:rFonts w:ascii="Times New Roman" w:hAnsi="Times New Roman" w:cs="Times New Roman"/>
          <w:sz w:val="27"/>
          <w:szCs w:val="27"/>
        </w:rPr>
        <w:t>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</w:t>
      </w:r>
      <w:r w:rsidRPr="00EE7B85">
        <w:rPr>
          <w:rFonts w:ascii="Times New Roman" w:hAnsi="Times New Roman" w:cs="Times New Roman"/>
          <w:sz w:val="27"/>
          <w:szCs w:val="27"/>
        </w:rPr>
        <w:t>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</w:t>
      </w:r>
      <w:r w:rsidRPr="00EE7B85">
        <w:rPr>
          <w:rFonts w:ascii="Times New Roman" w:hAnsi="Times New Roman" w:cs="Times New Roman"/>
          <w:sz w:val="27"/>
          <w:szCs w:val="27"/>
        </w:rPr>
        <w:t>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</w:t>
      </w:r>
      <w:r w:rsidRPr="00EE7B85">
        <w:rPr>
          <w:rFonts w:ascii="Times New Roman" w:hAnsi="Times New Roman" w:cs="Times New Roman"/>
          <w:sz w:val="27"/>
          <w:szCs w:val="27"/>
        </w:rPr>
        <w:t>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</w:t>
      </w:r>
      <w:r w:rsidRPr="00EE7B85">
        <w:rPr>
          <w:rFonts w:ascii="Times New Roman" w:hAnsi="Times New Roman" w:cs="Times New Roman"/>
          <w:sz w:val="27"/>
          <w:szCs w:val="27"/>
        </w:rPr>
        <w:t xml:space="preserve">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B261B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B261B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EB261B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предусмотренных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ст. ст. 4.2, 4.3 Кодекса Российской Федерации об административных правонарушениях, то обстоятельство, что допущенные </w:t>
      </w:r>
      <w:r w:rsidR="00EB261B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="00D17394">
        <w:rPr>
          <w:rFonts w:ascii="Times New Roman" w:hAnsi="Times New Roman" w:cs="Times New Roman"/>
          <w:sz w:val="27"/>
          <w:szCs w:val="27"/>
        </w:rPr>
        <w:t>Кощенко Е.В.</w:t>
      </w:r>
      <w:r w:rsidRPr="00EE7B85"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</w:t>
      </w:r>
      <w:r w:rsidRPr="00EE7B85">
        <w:rPr>
          <w:rFonts w:ascii="Times New Roman" w:hAnsi="Times New Roman" w:cs="Times New Roman"/>
          <w:sz w:val="27"/>
          <w:szCs w:val="27"/>
        </w:rPr>
        <w:t xml:space="preserve">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17394">
        <w:rPr>
          <w:rFonts w:ascii="Times New Roman" w:hAnsi="Times New Roman" w:cs="Times New Roman"/>
          <w:sz w:val="27"/>
          <w:szCs w:val="27"/>
        </w:rPr>
        <w:t xml:space="preserve">Кощенко </w:t>
      </w:r>
      <w:r>
        <w:rPr>
          <w:rFonts w:ascii="Times New Roman" w:hAnsi="Times New Roman" w:cs="Times New Roman"/>
          <w:sz w:val="27"/>
          <w:szCs w:val="27"/>
        </w:rPr>
        <w:t>Екатерину Владимировну</w:t>
      </w:r>
      <w:r w:rsidRPr="00D17394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EE7B85">
        <w:rPr>
          <w:rFonts w:ascii="Times New Roman" w:hAnsi="Times New Roman" w:cs="Times New Roman"/>
          <w:sz w:val="27"/>
          <w:szCs w:val="27"/>
        </w:rPr>
        <w:t>апелляционном порядке в Центральный районный суд города Симферополя Республики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476F7"/>
    <w:rsid w:val="004C25E1"/>
    <w:rsid w:val="004C51F3"/>
    <w:rsid w:val="004F6F78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715E5"/>
    <w:rsid w:val="009C1507"/>
    <w:rsid w:val="00A77FD4"/>
    <w:rsid w:val="00A84DB4"/>
    <w:rsid w:val="00B11D38"/>
    <w:rsid w:val="00B27F38"/>
    <w:rsid w:val="00B57DE0"/>
    <w:rsid w:val="00B61871"/>
    <w:rsid w:val="00B750D7"/>
    <w:rsid w:val="00CC2833"/>
    <w:rsid w:val="00CF1EB4"/>
    <w:rsid w:val="00D17394"/>
    <w:rsid w:val="00D277DD"/>
    <w:rsid w:val="00D904BB"/>
    <w:rsid w:val="00E50383"/>
    <w:rsid w:val="00E57979"/>
    <w:rsid w:val="00EB261B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