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97951">
        <w:rPr>
          <w:rFonts w:ascii="Times New Roman" w:eastAsia="Times New Roman" w:hAnsi="Times New Roman" w:cs="Times New Roman"/>
          <w:sz w:val="27"/>
          <w:szCs w:val="27"/>
        </w:rPr>
        <w:t>0439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</w:t>
      </w:r>
      <w:r w:rsidR="005F517F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8D4BEA" w:rsidP="0059795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597951">
        <w:rPr>
          <w:rFonts w:ascii="Times New Roman" w:hAnsi="Times New Roman" w:cs="Times New Roman"/>
          <w:sz w:val="27"/>
          <w:szCs w:val="27"/>
        </w:rPr>
        <w:t>директора</w:t>
      </w:r>
      <w:r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="00597951">
        <w:rPr>
          <w:rFonts w:ascii="Times New Roman" w:hAnsi="Times New Roman" w:cs="Times New Roman"/>
          <w:sz w:val="27"/>
          <w:szCs w:val="27"/>
        </w:rPr>
        <w:t>Автономной некоммерческой организации «Центр поддержки и развития социально-ориентированных некоммерческих организаций»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="00597951">
        <w:rPr>
          <w:rFonts w:ascii="Times New Roman" w:hAnsi="Times New Roman" w:cs="Times New Roman"/>
          <w:sz w:val="27"/>
          <w:szCs w:val="27"/>
        </w:rPr>
        <w:t>Царенко Юрия Валентиновича</w:t>
      </w:r>
      <w:r w:rsidR="00047932">
        <w:rPr>
          <w:rFonts w:ascii="Times New Roman" w:hAnsi="Times New Roman" w:cs="Times New Roman"/>
          <w:sz w:val="27"/>
          <w:szCs w:val="27"/>
        </w:rPr>
        <w:t xml:space="preserve"> </w:t>
      </w:r>
      <w:r w:rsidRPr="008D4BEA" w:rsidR="008D4BEA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Царенко Ю.П</w:t>
      </w:r>
      <w:r w:rsidR="00F16A13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директором Автономной некоммерческой организации «Центр поддержки и </w:t>
      </w:r>
      <w:r>
        <w:rPr>
          <w:rFonts w:ascii="Times New Roman" w:hAnsi="Times New Roman" w:cs="Times New Roman"/>
          <w:sz w:val="27"/>
          <w:szCs w:val="27"/>
        </w:rPr>
        <w:t>развития социально-ориентированных некоммерческих организаций</w:t>
      </w:r>
      <w:r w:rsidR="008159E0">
        <w:rPr>
          <w:rFonts w:ascii="Times New Roman" w:hAnsi="Times New Roman" w:cs="Times New Roman"/>
          <w:sz w:val="27"/>
          <w:szCs w:val="27"/>
        </w:rPr>
        <w:t>»,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зарегистрированно</w:t>
      </w:r>
      <w:r w:rsidR="008159E0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8D4BEA" w:rsidR="008D4BEA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</w:t>
      </w:r>
      <w:r w:rsidRPr="00F56819">
        <w:rPr>
          <w:rFonts w:ascii="Times New Roman" w:hAnsi="Times New Roman" w:cs="Times New Roman"/>
          <w:sz w:val="27"/>
          <w:szCs w:val="27"/>
        </w:rPr>
        <w:t>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517F">
        <w:rPr>
          <w:rFonts w:ascii="Times New Roman" w:hAnsi="Times New Roman" w:cs="Times New Roman"/>
          <w:sz w:val="27"/>
          <w:szCs w:val="27"/>
        </w:rPr>
        <w:t xml:space="preserve">1 квартал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 w:rsidR="005F517F">
        <w:rPr>
          <w:rFonts w:ascii="Times New Roman" w:hAnsi="Times New Roman" w:cs="Times New Roman"/>
          <w:sz w:val="27"/>
          <w:szCs w:val="27"/>
        </w:rPr>
        <w:t>25.04</w:t>
      </w:r>
      <w:r w:rsidR="006063D2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E80607">
        <w:rPr>
          <w:rFonts w:ascii="Times New Roman" w:hAnsi="Times New Roman" w:cs="Times New Roman"/>
          <w:sz w:val="27"/>
          <w:szCs w:val="27"/>
        </w:rPr>
        <w:t>02.06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 w:rsidR="00E80607">
        <w:rPr>
          <w:rFonts w:ascii="Times New Roman" w:hAnsi="Times New Roman" w:cs="Times New Roman"/>
          <w:sz w:val="27"/>
          <w:szCs w:val="27"/>
        </w:rPr>
        <w:t>ся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E80607"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</w:t>
      </w:r>
      <w:r w:rsidRPr="00F16A13">
        <w:rPr>
          <w:rFonts w:ascii="Times New Roman" w:hAnsi="Times New Roman" w:cs="Times New Roman"/>
          <w:sz w:val="27"/>
          <w:szCs w:val="27"/>
        </w:rPr>
        <w:t>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</w:t>
      </w:r>
      <w:r w:rsidRPr="00047932">
        <w:rPr>
          <w:rFonts w:ascii="Times New Roman" w:hAnsi="Times New Roman" w:cs="Times New Roman"/>
          <w:sz w:val="27"/>
          <w:szCs w:val="27"/>
        </w:rPr>
        <w:t>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</w:t>
      </w:r>
      <w:r w:rsidRPr="00047932">
        <w:rPr>
          <w:rFonts w:ascii="Times New Roman" w:hAnsi="Times New Roman" w:cs="Times New Roman"/>
          <w:sz w:val="27"/>
          <w:szCs w:val="27"/>
        </w:rPr>
        <w:t>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</w:t>
      </w:r>
      <w:r w:rsidRPr="00047932">
        <w:rPr>
          <w:rFonts w:ascii="Times New Roman" w:hAnsi="Times New Roman" w:cs="Times New Roman"/>
          <w:sz w:val="27"/>
          <w:szCs w:val="27"/>
        </w:rPr>
        <w:t>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сведений, предусмотренной статьей 8 Федерального закона от 01.04.1996 </w:t>
      </w:r>
      <w:r w:rsidRPr="00047932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</w:t>
      </w:r>
      <w:r w:rsidRPr="00047932">
        <w:rPr>
          <w:rFonts w:ascii="Times New Roman" w:hAnsi="Times New Roman" w:cs="Times New Roman"/>
          <w:sz w:val="27"/>
          <w:szCs w:val="27"/>
        </w:rPr>
        <w:t xml:space="preserve"> что </w:t>
      </w:r>
      <w:r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Pr="00047932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="00E80607">
        <w:rPr>
          <w:rFonts w:ascii="Times New Roman" w:hAnsi="Times New Roman" w:cs="Times New Roman"/>
          <w:sz w:val="27"/>
          <w:szCs w:val="27"/>
        </w:rPr>
        <w:t xml:space="preserve">должностным лицом - </w:t>
      </w:r>
      <w:r w:rsidR="008159E0">
        <w:rPr>
          <w:rFonts w:ascii="Times New Roman" w:hAnsi="Times New Roman" w:cs="Times New Roman"/>
          <w:sz w:val="27"/>
          <w:szCs w:val="27"/>
        </w:rPr>
        <w:t>руководителем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</w:t>
      </w:r>
      <w:r w:rsidRPr="00047932">
        <w:rPr>
          <w:rFonts w:ascii="Times New Roman" w:hAnsi="Times New Roman" w:cs="Times New Roman"/>
          <w:sz w:val="27"/>
          <w:szCs w:val="27"/>
        </w:rPr>
        <w:t>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047932">
        <w:rPr>
          <w:rFonts w:ascii="Times New Roman" w:hAnsi="Times New Roman" w:cs="Times New Roman"/>
          <w:sz w:val="27"/>
          <w:szCs w:val="27"/>
        </w:rPr>
        <w:t xml:space="preserve">ЕФС-1)») </w:t>
      </w:r>
      <w:r w:rsidRPr="005F517F" w:rsidR="005F517F">
        <w:rPr>
          <w:rFonts w:ascii="Times New Roman" w:hAnsi="Times New Roman" w:cs="Times New Roman"/>
          <w:sz w:val="27"/>
          <w:szCs w:val="27"/>
        </w:rPr>
        <w:t xml:space="preserve">за 1 квартал 2025 год по сроку представления 25.04.2025, фактически сведения представлены </w:t>
      </w:r>
      <w:r w:rsidR="00E80607">
        <w:rPr>
          <w:rFonts w:ascii="Times New Roman" w:hAnsi="Times New Roman" w:cs="Times New Roman"/>
          <w:sz w:val="27"/>
          <w:szCs w:val="27"/>
        </w:rPr>
        <w:t>02.06</w:t>
      </w:r>
      <w:r w:rsidRPr="005F517F" w:rsidR="005F517F">
        <w:rPr>
          <w:rFonts w:ascii="Times New Roman" w:hAnsi="Times New Roman" w:cs="Times New Roman"/>
          <w:sz w:val="27"/>
          <w:szCs w:val="27"/>
        </w:rPr>
        <w:t>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</w:t>
      </w:r>
      <w:r w:rsidRPr="00047932">
        <w:rPr>
          <w:rFonts w:ascii="Times New Roman" w:hAnsi="Times New Roman" w:cs="Times New Roman"/>
          <w:sz w:val="27"/>
          <w:szCs w:val="27"/>
        </w:rPr>
        <w:t>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</w:t>
      </w:r>
      <w:r w:rsidRPr="00047932">
        <w:rPr>
          <w:rFonts w:ascii="Times New Roman" w:hAnsi="Times New Roman" w:cs="Times New Roman"/>
          <w:sz w:val="27"/>
          <w:szCs w:val="27"/>
        </w:rPr>
        <w:t>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8159E0">
        <w:rPr>
          <w:rFonts w:ascii="Times New Roman" w:hAnsi="Times New Roman" w:cs="Times New Roman"/>
          <w:sz w:val="27"/>
          <w:szCs w:val="27"/>
        </w:rPr>
        <w:t>руководителем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P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</w:t>
      </w:r>
      <w:r w:rsidRPr="00047932">
        <w:rPr>
          <w:rFonts w:ascii="Times New Roman" w:hAnsi="Times New Roman" w:cs="Times New Roman"/>
          <w:sz w:val="27"/>
          <w:szCs w:val="27"/>
        </w:rPr>
        <w:t xml:space="preserve"> является именно </w:t>
      </w:r>
      <w:r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80607"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="001836AB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</w:t>
      </w:r>
      <w:r w:rsidRPr="00047932">
        <w:rPr>
          <w:rFonts w:ascii="Times New Roman" w:hAnsi="Times New Roman" w:cs="Times New Roman"/>
          <w:sz w:val="27"/>
          <w:szCs w:val="27"/>
        </w:rPr>
        <w:t>административном правонарушении №</w:t>
      </w:r>
      <w:r w:rsidR="00E80607">
        <w:rPr>
          <w:rFonts w:ascii="Times New Roman" w:hAnsi="Times New Roman" w:cs="Times New Roman"/>
          <w:sz w:val="27"/>
          <w:szCs w:val="27"/>
        </w:rPr>
        <w:t xml:space="preserve"> 998645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E80607">
        <w:rPr>
          <w:rFonts w:ascii="Times New Roman" w:hAnsi="Times New Roman" w:cs="Times New Roman"/>
          <w:sz w:val="27"/>
          <w:szCs w:val="27"/>
        </w:rPr>
        <w:t>26</w:t>
      </w:r>
      <w:r w:rsidR="005F517F">
        <w:rPr>
          <w:rFonts w:ascii="Times New Roman" w:hAnsi="Times New Roman" w:cs="Times New Roman"/>
          <w:sz w:val="27"/>
          <w:szCs w:val="27"/>
        </w:rPr>
        <w:t>.08</w:t>
      </w:r>
      <w:r w:rsidRPr="00047932">
        <w:rPr>
          <w:rFonts w:ascii="Times New Roman" w:hAnsi="Times New Roman" w:cs="Times New Roman"/>
          <w:sz w:val="27"/>
          <w:szCs w:val="27"/>
        </w:rPr>
        <w:t xml:space="preserve">.2025, копией сведений, </w:t>
      </w:r>
      <w:r w:rsidR="00E80607">
        <w:rPr>
          <w:rFonts w:ascii="Times New Roman" w:hAnsi="Times New Roman" w:cs="Times New Roman"/>
          <w:sz w:val="27"/>
          <w:szCs w:val="27"/>
        </w:rPr>
        <w:t xml:space="preserve">копией извещения от 10.06.2025, </w:t>
      </w:r>
      <w:r w:rsidRPr="00047932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5F517F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="008159E0">
        <w:rPr>
          <w:rFonts w:ascii="Times New Roman" w:hAnsi="Times New Roman" w:cs="Times New Roman"/>
          <w:sz w:val="27"/>
          <w:szCs w:val="27"/>
        </w:rPr>
        <w:t>, выпиской из ЕГРЮЛ</w:t>
      </w:r>
      <w:r w:rsidR="00E80607">
        <w:rPr>
          <w:rFonts w:ascii="Times New Roman" w:hAnsi="Times New Roman" w:cs="Times New Roman"/>
          <w:sz w:val="27"/>
          <w:szCs w:val="27"/>
        </w:rPr>
        <w:t>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дминистративном правонарушении в их совокупности, прихожу к выводу, что </w:t>
      </w:r>
      <w:r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</w:t>
      </w:r>
      <w:r w:rsidR="00E80607">
        <w:rPr>
          <w:rFonts w:ascii="Times New Roman" w:hAnsi="Times New Roman" w:cs="Times New Roman"/>
          <w:sz w:val="27"/>
          <w:szCs w:val="27"/>
        </w:rPr>
        <w:t>вонарушениях, а именно: нарушил</w:t>
      </w:r>
      <w:r w:rsidRPr="00047932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</w:t>
      </w:r>
      <w:r w:rsidRPr="00047932">
        <w:rPr>
          <w:rFonts w:ascii="Times New Roman" w:hAnsi="Times New Roman" w:cs="Times New Roman"/>
          <w:sz w:val="27"/>
          <w:szCs w:val="27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</w:t>
      </w:r>
      <w:r w:rsidRPr="00047932">
        <w:rPr>
          <w:rFonts w:ascii="Times New Roman" w:hAnsi="Times New Roman" w:cs="Times New Roman"/>
          <w:sz w:val="27"/>
          <w:szCs w:val="27"/>
        </w:rPr>
        <w:t xml:space="preserve">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Процессуальных нарушений и 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при возбуждении производства по делу об </w:t>
      </w:r>
      <w:r w:rsidRPr="00047932">
        <w:rPr>
          <w:rFonts w:ascii="Times New Roman" w:hAnsi="Times New Roman" w:cs="Times New Roman"/>
          <w:sz w:val="27"/>
          <w:szCs w:val="27"/>
        </w:rPr>
        <w:t>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</w:t>
      </w:r>
      <w:r w:rsidRPr="00047932">
        <w:rPr>
          <w:rFonts w:ascii="Times New Roman" w:hAnsi="Times New Roman" w:cs="Times New Roman"/>
          <w:sz w:val="27"/>
          <w:szCs w:val="27"/>
        </w:rPr>
        <w:t>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</w:t>
      </w:r>
      <w:r w:rsidRPr="00047932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</w:t>
      </w:r>
      <w:r w:rsidRPr="00047932">
        <w:rPr>
          <w:rFonts w:ascii="Times New Roman" w:hAnsi="Times New Roman" w:cs="Times New Roman"/>
          <w:sz w:val="27"/>
          <w:szCs w:val="27"/>
        </w:rPr>
        <w:t>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 w:rsidRPr="00047932">
        <w:rPr>
          <w:rFonts w:ascii="Times New Roman" w:hAnsi="Times New Roman" w:cs="Times New Roman"/>
          <w:sz w:val="27"/>
          <w:szCs w:val="27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</w:t>
      </w:r>
      <w:r w:rsidRPr="00047932">
        <w:rPr>
          <w:rFonts w:ascii="Times New Roman" w:hAnsi="Times New Roman" w:cs="Times New Roman"/>
          <w:sz w:val="27"/>
          <w:szCs w:val="27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</w:t>
      </w:r>
      <w:r w:rsidRPr="00047932">
        <w:rPr>
          <w:rFonts w:ascii="Times New Roman" w:hAnsi="Times New Roman" w:cs="Times New Roman"/>
          <w:sz w:val="27"/>
          <w:szCs w:val="27"/>
        </w:rPr>
        <w:t>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</w:t>
      </w:r>
      <w:r w:rsidRPr="00047932">
        <w:rPr>
          <w:rFonts w:ascii="Times New Roman" w:hAnsi="Times New Roman" w:cs="Times New Roman"/>
          <w:sz w:val="27"/>
          <w:szCs w:val="27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047932">
        <w:rPr>
          <w:rFonts w:ascii="Times New Roman" w:hAnsi="Times New Roman" w:cs="Times New Roman"/>
          <w:sz w:val="27"/>
          <w:szCs w:val="27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</w:t>
      </w:r>
      <w:r w:rsidRPr="00047932">
        <w:rPr>
          <w:rFonts w:ascii="Times New Roman" w:hAnsi="Times New Roman" w:cs="Times New Roman"/>
          <w:sz w:val="27"/>
          <w:szCs w:val="27"/>
        </w:rPr>
        <w:t>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</w:t>
      </w:r>
      <w:r w:rsidRPr="00047932">
        <w:rPr>
          <w:rFonts w:ascii="Times New Roman" w:hAnsi="Times New Roman" w:cs="Times New Roman"/>
          <w:sz w:val="27"/>
          <w:szCs w:val="27"/>
        </w:rPr>
        <w:t xml:space="preserve">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</w:t>
      </w:r>
      <w:r w:rsidRPr="00047932">
        <w:rPr>
          <w:rFonts w:ascii="Times New Roman" w:hAnsi="Times New Roman" w:cs="Times New Roman"/>
          <w:sz w:val="27"/>
          <w:szCs w:val="27"/>
        </w:rPr>
        <w:t>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</w:t>
      </w:r>
      <w:r w:rsidR="008159E0">
        <w:rPr>
          <w:rFonts w:ascii="Times New Roman" w:hAnsi="Times New Roman" w:cs="Times New Roman"/>
          <w:sz w:val="27"/>
          <w:szCs w:val="27"/>
        </w:rPr>
        <w:t>ого</w:t>
      </w:r>
      <w:r w:rsidRPr="00047932">
        <w:rPr>
          <w:rFonts w:ascii="Times New Roman" w:hAnsi="Times New Roman" w:cs="Times New Roman"/>
          <w:sz w:val="27"/>
          <w:szCs w:val="27"/>
        </w:rPr>
        <w:t>, котор</w:t>
      </w:r>
      <w:r w:rsidR="008159E0">
        <w:rPr>
          <w:rFonts w:ascii="Times New Roman" w:hAnsi="Times New Roman" w:cs="Times New Roman"/>
          <w:sz w:val="27"/>
          <w:szCs w:val="27"/>
        </w:rPr>
        <w:t>ый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ранее (на момент совершения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вмененного правонарушения) к административной ответственности не привлекал</w:t>
      </w:r>
      <w:r w:rsidR="008159E0">
        <w:rPr>
          <w:rFonts w:ascii="Times New Roman" w:hAnsi="Times New Roman" w:cs="Times New Roman"/>
          <w:sz w:val="27"/>
          <w:szCs w:val="27"/>
        </w:rPr>
        <w:t>ся</w:t>
      </w:r>
      <w:r w:rsidRPr="00047932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правонарушениях, то обстоятельство, что допущенные </w:t>
      </w:r>
      <w:r w:rsidR="00E80607">
        <w:rPr>
          <w:rFonts w:ascii="Times New Roman" w:hAnsi="Times New Roman" w:cs="Times New Roman"/>
          <w:sz w:val="27"/>
          <w:szCs w:val="27"/>
        </w:rPr>
        <w:t>им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E80607" w:rsidR="00E80607">
        <w:rPr>
          <w:rFonts w:ascii="Times New Roman" w:hAnsi="Times New Roman" w:cs="Times New Roman"/>
          <w:sz w:val="27"/>
          <w:szCs w:val="27"/>
        </w:rPr>
        <w:t>Царенко Ю.П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наказ</w:t>
      </w:r>
      <w:r w:rsidRPr="00047932">
        <w:rPr>
          <w:rFonts w:ascii="Times New Roman" w:hAnsi="Times New Roman" w:cs="Times New Roman"/>
          <w:sz w:val="27"/>
          <w:szCs w:val="27"/>
        </w:rPr>
        <w:t xml:space="preserve">ание с применением ч. 1 ст. 4.1.1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</w:t>
      </w:r>
      <w:r w:rsidRPr="00047932">
        <w:rPr>
          <w:rFonts w:ascii="Times New Roman" w:hAnsi="Times New Roman" w:cs="Times New Roman"/>
          <w:sz w:val="27"/>
          <w:szCs w:val="27"/>
        </w:rPr>
        <w:t>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Царенко Юрия Валентиновича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8159E0">
        <w:rPr>
          <w:rFonts w:ascii="Times New Roman" w:hAnsi="Times New Roman" w:cs="Times New Roman"/>
          <w:sz w:val="27"/>
          <w:szCs w:val="27"/>
        </w:rPr>
        <w:t>му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</w:t>
      </w:r>
      <w:r w:rsidRPr="00047932">
        <w:rPr>
          <w:rFonts w:ascii="Times New Roman" w:hAnsi="Times New Roman" w:cs="Times New Roman"/>
          <w:sz w:val="27"/>
          <w:szCs w:val="27"/>
        </w:rPr>
        <w:t>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</w:t>
      </w:r>
      <w:r w:rsidRPr="00047932">
        <w:rPr>
          <w:rFonts w:ascii="Times New Roman" w:hAnsi="Times New Roman" w:cs="Times New Roman"/>
          <w:sz w:val="27"/>
          <w:szCs w:val="27"/>
        </w:rPr>
        <w:t>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97951"/>
    <w:rsid w:val="005D4B3E"/>
    <w:rsid w:val="005F517F"/>
    <w:rsid w:val="006063D2"/>
    <w:rsid w:val="006111F0"/>
    <w:rsid w:val="00643801"/>
    <w:rsid w:val="006B0BC8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159E0"/>
    <w:rsid w:val="008579E1"/>
    <w:rsid w:val="008B3F1B"/>
    <w:rsid w:val="008D4BEA"/>
    <w:rsid w:val="008D67D1"/>
    <w:rsid w:val="009715E5"/>
    <w:rsid w:val="009C1507"/>
    <w:rsid w:val="00A77FD4"/>
    <w:rsid w:val="00B03A85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80607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