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</w:t>
      </w:r>
      <w:r w:rsidR="00884B37">
        <w:rPr>
          <w:sz w:val="27"/>
          <w:szCs w:val="27"/>
          <w:lang w:val="ru-RU"/>
        </w:rPr>
        <w:t>0</w:t>
      </w:r>
      <w:r w:rsidR="00942202">
        <w:rPr>
          <w:sz w:val="27"/>
          <w:szCs w:val="27"/>
          <w:lang w:val="ru-RU"/>
        </w:rPr>
        <w:t>501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</w:t>
      </w:r>
      <w:r w:rsidR="00942202">
        <w:rPr>
          <w:sz w:val="27"/>
          <w:szCs w:val="27"/>
          <w:lang w:val="ru-RU"/>
        </w:rPr>
        <w:t>3</w:t>
      </w:r>
      <w:r w:rsidR="003E54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ноября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</w:t>
      </w:r>
      <w:r w:rsidR="00942202">
        <w:rPr>
          <w:sz w:val="27"/>
          <w:szCs w:val="27"/>
          <w:lang w:val="ru-RU" w:eastAsia="ru-RU"/>
        </w:rPr>
        <w:t xml:space="preserve"> с участием потерпевшей Карасёвой В.И., ее представителя – Коваленко А.А., </w:t>
      </w:r>
      <w:r w:rsidRPr="008C1EB9">
        <w:rPr>
          <w:sz w:val="27"/>
          <w:szCs w:val="27"/>
          <w:lang w:val="ru-RU" w:eastAsia="ru-RU"/>
        </w:rPr>
        <w:t xml:space="preserve">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</w:t>
      </w:r>
      <w:r w:rsidRPr="008C1EB9">
        <w:rPr>
          <w:sz w:val="27"/>
          <w:szCs w:val="27"/>
          <w:lang w:val="ru-RU" w:eastAsia="ru-RU"/>
        </w:rPr>
        <w:t>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942202" w:rsidP="00942202">
      <w:pPr>
        <w:pStyle w:val="NoSpacing"/>
        <w:ind w:left="1985"/>
        <w:jc w:val="both"/>
        <w:rPr>
          <w:sz w:val="27"/>
          <w:szCs w:val="27"/>
          <w:lang w:val="ru-RU" w:eastAsia="ru-RU"/>
        </w:rPr>
      </w:pPr>
      <w:r w:rsidRPr="00942202">
        <w:rPr>
          <w:sz w:val="27"/>
          <w:szCs w:val="27"/>
          <w:lang w:val="ru-RU" w:eastAsia="ru-RU"/>
        </w:rPr>
        <w:t xml:space="preserve">юридического лица – Общества с ограниченной ответственностью «Футбольный клуб «Таврия», </w:t>
      </w:r>
      <w:r w:rsidRPr="003C4069" w:rsidR="003C4069">
        <w:rPr>
          <w:sz w:val="27"/>
          <w:szCs w:val="27"/>
          <w:lang w:val="ru-RU" w:eastAsia="ru-RU"/>
        </w:rPr>
        <w:t>“данные изъяты”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</w:t>
      </w:r>
      <w:r w:rsidRPr="008C1EB9">
        <w:rPr>
          <w:sz w:val="27"/>
          <w:szCs w:val="27"/>
          <w:lang w:val="ru-RU" w:eastAsia="ru-RU"/>
        </w:rPr>
        <w:t>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</w:t>
      </w:r>
      <w:r w:rsidR="00942202">
        <w:rPr>
          <w:sz w:val="27"/>
          <w:szCs w:val="27"/>
          <w:lang w:val="ru-RU" w:eastAsia="ru-RU"/>
        </w:rPr>
        <w:t>1</w:t>
      </w:r>
      <w:r w:rsidRPr="008C1EB9">
        <w:rPr>
          <w:sz w:val="27"/>
          <w:szCs w:val="27"/>
          <w:lang w:val="ru-RU" w:eastAsia="ru-RU"/>
        </w:rPr>
        <w:t xml:space="preserve">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="00942202">
        <w:rPr>
          <w:sz w:val="27"/>
          <w:szCs w:val="27"/>
          <w:lang w:val="ru-RU" w:eastAsia="ru-RU"/>
        </w:rPr>
        <w:t>15.23.1</w:t>
      </w:r>
      <w:r w:rsidRPr="008C1EB9">
        <w:rPr>
          <w:sz w:val="27"/>
          <w:szCs w:val="27"/>
          <w:lang w:val="ru-RU" w:eastAsia="ru-RU"/>
        </w:rPr>
        <w:t xml:space="preserve"> Кодекса Российской  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>Общество с ограниченной ответственностью «Футбольный клуб «Таврия» (далее ООО «ФК «Таврия», юридическое лицо</w:t>
      </w:r>
      <w:r>
        <w:rPr>
          <w:sz w:val="27"/>
          <w:szCs w:val="27"/>
          <w:lang w:val="ru-RU"/>
        </w:rPr>
        <w:t>, Общество</w:t>
      </w:r>
      <w:r w:rsidRPr="00942202">
        <w:rPr>
          <w:sz w:val="27"/>
          <w:szCs w:val="27"/>
          <w:lang w:val="ru-RU"/>
        </w:rPr>
        <w:t>), зарегистрированное по ад</w:t>
      </w:r>
      <w:r w:rsidRPr="00942202">
        <w:rPr>
          <w:sz w:val="27"/>
          <w:szCs w:val="27"/>
          <w:lang w:val="ru-RU"/>
        </w:rPr>
        <w:t xml:space="preserve">ресу: Республика Крым, </w:t>
      </w:r>
      <w:r w:rsidRPr="003C4069" w:rsidR="003C4069">
        <w:rPr>
          <w:sz w:val="27"/>
          <w:szCs w:val="27"/>
          <w:lang w:val="ru-RU"/>
        </w:rPr>
        <w:t>“данные изъяты”</w:t>
      </w:r>
      <w:r>
        <w:rPr>
          <w:sz w:val="27"/>
          <w:szCs w:val="27"/>
          <w:lang w:val="ru-RU"/>
        </w:rPr>
        <w:t xml:space="preserve"> в нарушение пункта 2 статьи 34 Ф</w:t>
      </w:r>
      <w:r w:rsidRPr="00942202">
        <w:rPr>
          <w:sz w:val="27"/>
          <w:szCs w:val="27"/>
          <w:lang w:val="ru-RU"/>
        </w:rPr>
        <w:t>едеральн</w:t>
      </w:r>
      <w:r>
        <w:rPr>
          <w:sz w:val="27"/>
          <w:szCs w:val="27"/>
          <w:lang w:val="ru-RU"/>
        </w:rPr>
        <w:t>ого</w:t>
      </w:r>
      <w:r w:rsidRPr="00942202">
        <w:rPr>
          <w:sz w:val="27"/>
          <w:szCs w:val="27"/>
          <w:lang w:val="ru-RU"/>
        </w:rPr>
        <w:t xml:space="preserve"> закон</w:t>
      </w:r>
      <w:r>
        <w:rPr>
          <w:sz w:val="27"/>
          <w:szCs w:val="27"/>
          <w:lang w:val="ru-RU"/>
        </w:rPr>
        <w:t>а</w:t>
      </w:r>
      <w:r w:rsidRPr="00942202">
        <w:rPr>
          <w:sz w:val="27"/>
          <w:szCs w:val="27"/>
          <w:lang w:val="ru-RU"/>
        </w:rPr>
        <w:t xml:space="preserve"> от 08.02.1998 </w:t>
      </w:r>
      <w:r>
        <w:rPr>
          <w:sz w:val="27"/>
          <w:szCs w:val="27"/>
          <w:lang w:val="ru-RU"/>
        </w:rPr>
        <w:t>№</w:t>
      </w:r>
      <w:r w:rsidRPr="00942202">
        <w:rPr>
          <w:sz w:val="27"/>
          <w:szCs w:val="27"/>
          <w:lang w:val="ru-RU"/>
        </w:rPr>
        <w:t xml:space="preserve">14-ФЗ </w:t>
      </w:r>
      <w:r>
        <w:rPr>
          <w:sz w:val="27"/>
          <w:szCs w:val="27"/>
          <w:lang w:val="ru-RU"/>
        </w:rPr>
        <w:t>«</w:t>
      </w:r>
      <w:r w:rsidRPr="00942202">
        <w:rPr>
          <w:sz w:val="27"/>
          <w:szCs w:val="27"/>
          <w:lang w:val="ru-RU"/>
        </w:rPr>
        <w:t>Об обществах с ограниченной ответственностью</w:t>
      </w:r>
      <w:r>
        <w:rPr>
          <w:sz w:val="27"/>
          <w:szCs w:val="27"/>
          <w:lang w:val="ru-RU"/>
        </w:rPr>
        <w:t>»</w:t>
      </w:r>
      <w:r w:rsidRPr="0094220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уклонилось </w:t>
      </w:r>
      <w:r w:rsidRPr="00942202">
        <w:rPr>
          <w:sz w:val="27"/>
          <w:szCs w:val="27"/>
          <w:lang w:val="ru-RU"/>
        </w:rPr>
        <w:t>от созыва общего собрания участников</w:t>
      </w:r>
      <w:r>
        <w:rPr>
          <w:sz w:val="27"/>
          <w:szCs w:val="27"/>
          <w:lang w:val="ru-RU"/>
        </w:rPr>
        <w:t xml:space="preserve"> </w:t>
      </w:r>
      <w:r w:rsidR="00B375A8">
        <w:rPr>
          <w:sz w:val="27"/>
          <w:szCs w:val="27"/>
          <w:lang w:val="ru-RU"/>
        </w:rPr>
        <w:t xml:space="preserve">Общества </w:t>
      </w:r>
      <w:r>
        <w:rPr>
          <w:sz w:val="27"/>
          <w:szCs w:val="27"/>
          <w:lang w:val="ru-RU"/>
        </w:rPr>
        <w:t>по сроку созыва не поз</w:t>
      </w:r>
      <w:r>
        <w:rPr>
          <w:sz w:val="27"/>
          <w:szCs w:val="27"/>
          <w:lang w:val="ru-RU"/>
        </w:rPr>
        <w:t>днее 30.04.2025</w:t>
      </w:r>
      <w:r w:rsidRPr="008C1EB9">
        <w:rPr>
          <w:sz w:val="27"/>
          <w:szCs w:val="27"/>
          <w:lang w:val="ru-RU"/>
        </w:rPr>
        <w:t xml:space="preserve">. 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>е законный представитель юридического</w:t>
      </w:r>
      <w:r w:rsidR="00884B37">
        <w:rPr>
          <w:sz w:val="27"/>
          <w:szCs w:val="27"/>
          <w:lang w:val="ru-RU"/>
        </w:rPr>
        <w:t xml:space="preserve"> лица</w:t>
      </w:r>
      <w:r w:rsidRPr="008C1EB9" w:rsidR="00D46D53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94220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Потерпевшая и ее представитель в судебном заседании настаивали на привлечении Общества к административной ответственности, указав на наличии в бездействии Общества признаков состава правонарушения, </w:t>
      </w:r>
      <w:r w:rsidRPr="008C1EB9">
        <w:rPr>
          <w:sz w:val="27"/>
          <w:szCs w:val="27"/>
          <w:lang w:val="ru-RU" w:eastAsia="ru-RU"/>
        </w:rPr>
        <w:t>предусмотренного частью 1</w:t>
      </w:r>
      <w:r>
        <w:rPr>
          <w:sz w:val="27"/>
          <w:szCs w:val="27"/>
          <w:lang w:val="ru-RU" w:eastAsia="ru-RU"/>
        </w:rPr>
        <w:t>1</w:t>
      </w:r>
      <w:r w:rsidRPr="008C1EB9">
        <w:rPr>
          <w:sz w:val="27"/>
          <w:szCs w:val="27"/>
          <w:lang w:val="ru-RU" w:eastAsia="ru-RU"/>
        </w:rPr>
        <w:t xml:space="preserve"> статьи </w:t>
      </w:r>
      <w:r>
        <w:rPr>
          <w:sz w:val="27"/>
          <w:szCs w:val="27"/>
          <w:lang w:val="ru-RU" w:eastAsia="ru-RU"/>
        </w:rPr>
        <w:t>15.23.1</w:t>
      </w:r>
      <w:r w:rsidRPr="008C1EB9">
        <w:rPr>
          <w:sz w:val="27"/>
          <w:szCs w:val="27"/>
          <w:lang w:val="ru-RU" w:eastAsia="ru-RU"/>
        </w:rPr>
        <w:t xml:space="preserve"> Кодекса Российск</w:t>
      </w:r>
      <w:r w:rsidRPr="008C1EB9">
        <w:rPr>
          <w:sz w:val="27"/>
          <w:szCs w:val="27"/>
          <w:lang w:val="ru-RU" w:eastAsia="ru-RU"/>
        </w:rPr>
        <w:t>ой  Федерации об  административных правонарушениях</w:t>
      </w:r>
      <w:r>
        <w:rPr>
          <w:sz w:val="27"/>
          <w:szCs w:val="27"/>
          <w:lang w:val="ru-RU" w:eastAsia="ru-RU"/>
        </w:rPr>
        <w:t>.</w:t>
      </w:r>
      <w:r>
        <w:rPr>
          <w:sz w:val="27"/>
          <w:szCs w:val="27"/>
          <w:lang w:val="ru-RU"/>
        </w:rPr>
        <w:t xml:space="preserve">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Высл</w:t>
      </w:r>
      <w:r>
        <w:rPr>
          <w:sz w:val="27"/>
          <w:szCs w:val="27"/>
          <w:lang w:val="ru-RU"/>
        </w:rPr>
        <w:t>ушав участников процесса, и</w:t>
      </w:r>
      <w:r w:rsidRPr="008C1EB9">
        <w:rPr>
          <w:sz w:val="27"/>
          <w:szCs w:val="27"/>
          <w:lang w:val="ru-RU"/>
        </w:rPr>
        <w:t>сследовав материалы дела, прихожу к следующему.</w:t>
      </w:r>
    </w:p>
    <w:p w:rsidR="00942202" w:rsidRP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>В соответствии с частью 11 статьи 15.23.1 Кодекса Российской Федерации об административных правонарушениях незаконный отказ в созыве или уклонение от созыва общего собрания участник</w:t>
      </w:r>
      <w:r w:rsidRPr="00942202">
        <w:rPr>
          <w:sz w:val="27"/>
          <w:szCs w:val="27"/>
          <w:lang w:val="ru-RU"/>
        </w:rPr>
        <w:t>ов общества с ограниченной (дополнительной) ответственностью, а равно нарушение требований федеральных законов к порядку созыва, подготовки и проведения общих собраний участников обществ с ограниченной (дополнительной) ответственностью влечет наложение адм</w:t>
      </w:r>
      <w:r w:rsidRPr="00942202">
        <w:rPr>
          <w:sz w:val="27"/>
          <w:szCs w:val="27"/>
          <w:lang w:val="ru-RU"/>
        </w:rPr>
        <w:t>инистративного штрафа на граждан в размере от двух тысяч до четырех тысяч рублей; на должностных лиц - от двадцати тысяч до тридцати тысяч рублей; на юридических лиц - от пятисот тысяч до семисот тысяч рублей.</w:t>
      </w:r>
    </w:p>
    <w:p w:rsidR="00942202" w:rsidRP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>Согласно пункту 3 статьи 87 Гражданского кодек</w:t>
      </w:r>
      <w:r w:rsidRPr="00942202">
        <w:rPr>
          <w:sz w:val="27"/>
          <w:szCs w:val="27"/>
          <w:lang w:val="ru-RU"/>
        </w:rPr>
        <w:t xml:space="preserve">са Российской Федерации правовое положение общества с ограниченной ответственностью и права и обязанности его участников определяются названным кодексом и </w:t>
      </w:r>
      <w:r w:rsidRPr="00942202">
        <w:rPr>
          <w:sz w:val="27"/>
          <w:szCs w:val="27"/>
          <w:lang w:val="ru-RU"/>
        </w:rPr>
        <w:t xml:space="preserve">Законом от </w:t>
      </w:r>
      <w:r>
        <w:rPr>
          <w:sz w:val="27"/>
          <w:szCs w:val="27"/>
          <w:lang w:val="ru-RU"/>
        </w:rPr>
        <w:t>08.02.1998</w:t>
      </w:r>
      <w:r w:rsidRPr="00942202">
        <w:rPr>
          <w:sz w:val="27"/>
          <w:szCs w:val="27"/>
          <w:lang w:val="ru-RU"/>
        </w:rPr>
        <w:t xml:space="preserve"> года </w:t>
      </w:r>
      <w:r>
        <w:rPr>
          <w:sz w:val="27"/>
          <w:szCs w:val="27"/>
          <w:lang w:val="ru-RU"/>
        </w:rPr>
        <w:t>№</w:t>
      </w:r>
      <w:r w:rsidRPr="00942202">
        <w:rPr>
          <w:sz w:val="27"/>
          <w:szCs w:val="27"/>
          <w:lang w:val="ru-RU"/>
        </w:rPr>
        <w:t xml:space="preserve">14-ФЗ </w:t>
      </w:r>
      <w:r>
        <w:rPr>
          <w:sz w:val="27"/>
          <w:szCs w:val="27"/>
          <w:lang w:val="ru-RU"/>
        </w:rPr>
        <w:t>«</w:t>
      </w:r>
      <w:r w:rsidRPr="00942202">
        <w:rPr>
          <w:sz w:val="27"/>
          <w:szCs w:val="27"/>
          <w:lang w:val="ru-RU"/>
        </w:rPr>
        <w:t>Об обществах с ограниченной ответственностью</w:t>
      </w:r>
      <w:r>
        <w:rPr>
          <w:sz w:val="27"/>
          <w:szCs w:val="27"/>
          <w:lang w:val="ru-RU"/>
        </w:rPr>
        <w:t>»</w:t>
      </w:r>
      <w:r w:rsidRPr="00942202">
        <w:rPr>
          <w:sz w:val="27"/>
          <w:szCs w:val="27"/>
          <w:lang w:val="ru-RU"/>
        </w:rPr>
        <w:t xml:space="preserve"> (далее - Закон </w:t>
      </w:r>
      <w:r>
        <w:rPr>
          <w:sz w:val="27"/>
          <w:szCs w:val="27"/>
          <w:lang w:val="ru-RU"/>
        </w:rPr>
        <w:t>№</w:t>
      </w:r>
      <w:r w:rsidRPr="00942202">
        <w:rPr>
          <w:sz w:val="27"/>
          <w:szCs w:val="27"/>
          <w:lang w:val="ru-RU"/>
        </w:rPr>
        <w:t>14-Ф</w:t>
      </w:r>
      <w:r w:rsidRPr="00942202">
        <w:rPr>
          <w:sz w:val="27"/>
          <w:szCs w:val="27"/>
          <w:lang w:val="ru-RU"/>
        </w:rPr>
        <w:t>З).</w:t>
      </w:r>
    </w:p>
    <w:p w:rsidR="00942202" w:rsidRP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>Пунктом 1 статьи 8 названного закона установлено, что участники общества вправе: участвовать в управлении делами общества в порядке, установленном названным законом и уставом общества; получать информацию о деятельности общества и знакомиться с его док</w:t>
      </w:r>
      <w:r w:rsidRPr="00942202">
        <w:rPr>
          <w:sz w:val="27"/>
          <w:szCs w:val="27"/>
          <w:lang w:val="ru-RU"/>
        </w:rPr>
        <w:t>ументами бухгалтерского учета и иной документацией в установленном его уставом порядке.</w:t>
      </w:r>
    </w:p>
    <w:p w:rsidR="00942202" w:rsidRP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 xml:space="preserve">В силу статьи 34 Закона №14-ФЗ очередное общее собрание участников общества проводится в сроки, определенные уставом общества, но не реже чем один раз в год. Очередное </w:t>
      </w:r>
      <w:r w:rsidRPr="00942202">
        <w:rPr>
          <w:sz w:val="27"/>
          <w:szCs w:val="27"/>
          <w:lang w:val="ru-RU"/>
        </w:rPr>
        <w:t>общее собрание участников общества созывается исполнительным органом общества. Уставом общества должен быть определен срок проведения очередного общего собрания участников общества, на котором утверждаются годовые результаты деятельности общества. Указанно</w:t>
      </w:r>
      <w:r w:rsidRPr="00942202">
        <w:rPr>
          <w:sz w:val="27"/>
          <w:szCs w:val="27"/>
          <w:lang w:val="ru-RU"/>
        </w:rPr>
        <w:t>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года.</w:t>
      </w:r>
    </w:p>
    <w:p w:rsid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942202">
        <w:rPr>
          <w:sz w:val="27"/>
          <w:szCs w:val="27"/>
          <w:lang w:val="ru-RU"/>
        </w:rPr>
        <w:t xml:space="preserve">В силу статьи 12 Бюджетного кодекса Российской Федерации финансовый год соответствует календарному </w:t>
      </w:r>
      <w:r w:rsidRPr="00942202">
        <w:rPr>
          <w:sz w:val="27"/>
          <w:szCs w:val="27"/>
          <w:lang w:val="ru-RU"/>
        </w:rPr>
        <w:t>году и длится с 01 января по 31 декабря.</w:t>
      </w:r>
    </w:p>
    <w:p w:rsidR="00942202" w:rsidP="00942202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пункту 2.4 устава Общества общее собрание участников Общества проводится один раз в год, не ранее двух и не позднее четырех месяцев после окончания финансового года.</w:t>
      </w:r>
    </w:p>
    <w:p w:rsidR="00B375A8" w:rsidRPr="008C1EB9" w:rsidP="00B375A8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Общества в </w:t>
      </w:r>
      <w:r w:rsidRPr="008C1EB9">
        <w:rPr>
          <w:sz w:val="27"/>
          <w:szCs w:val="27"/>
          <w:lang w:val="ru-RU"/>
        </w:rPr>
        <w:t xml:space="preserve">совершении </w:t>
      </w:r>
      <w:r>
        <w:rPr>
          <w:sz w:val="27"/>
          <w:szCs w:val="27"/>
          <w:lang w:val="ru-RU"/>
        </w:rPr>
        <w:t xml:space="preserve">вмененного </w:t>
      </w:r>
      <w:r w:rsidRPr="008C1EB9">
        <w:rPr>
          <w:sz w:val="27"/>
          <w:szCs w:val="27"/>
          <w:lang w:val="ru-RU"/>
        </w:rPr>
        <w:t xml:space="preserve">правонарушения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sz w:val="27"/>
          <w:szCs w:val="27"/>
          <w:lang w:val="ru-RU"/>
        </w:rPr>
        <w:t>№ТУ-35-ЮЛ-25-17693</w:t>
      </w:r>
      <w:r w:rsidRPr="00CC3BB7">
        <w:rPr>
          <w:sz w:val="27"/>
          <w:szCs w:val="27"/>
          <w:lang w:val="ru-RU"/>
        </w:rPr>
        <w:t xml:space="preserve">/1020-1 от </w:t>
      </w:r>
      <w:r>
        <w:rPr>
          <w:sz w:val="27"/>
          <w:szCs w:val="27"/>
          <w:lang w:val="ru-RU"/>
        </w:rPr>
        <w:t>13.10.2025</w:t>
      </w:r>
      <w:r w:rsidRPr="008C1EB9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копией заявления от 28.07.2025, копией устава Общества, копией ответа от 13</w:t>
      </w:r>
      <w:r>
        <w:rPr>
          <w:sz w:val="27"/>
          <w:szCs w:val="27"/>
          <w:lang w:val="ru-RU"/>
        </w:rPr>
        <w:t>.10.2025,</w:t>
      </w:r>
      <w:r w:rsidRPr="008C1EB9">
        <w:rPr>
          <w:sz w:val="27"/>
          <w:szCs w:val="27"/>
          <w:lang w:val="ru-RU"/>
        </w:rPr>
        <w:t xml:space="preserve"> сведениями из ЕГРЮЛ.</w:t>
      </w:r>
    </w:p>
    <w:p w:rsidR="00B375A8" w:rsidRPr="008C1EB9" w:rsidP="00B375A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B375A8">
        <w:rPr>
          <w:sz w:val="27"/>
          <w:szCs w:val="27"/>
          <w:lang w:val="ru-RU"/>
        </w:rPr>
        <w:t>ООО «ФК «Таврия»</w:t>
      </w:r>
      <w:r w:rsidRPr="008C1EB9">
        <w:rPr>
          <w:sz w:val="27"/>
          <w:szCs w:val="27"/>
          <w:lang w:val="ru-RU"/>
        </w:rPr>
        <w:t xml:space="preserve"> в совершении вмененного ад</w:t>
      </w:r>
      <w:r w:rsidRPr="008C1EB9">
        <w:rPr>
          <w:sz w:val="27"/>
          <w:szCs w:val="27"/>
          <w:lang w:val="ru-RU"/>
        </w:rPr>
        <w:t>министративного правонарушения.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Доказательств </w:t>
      </w:r>
      <w:r w:rsidR="00B375A8">
        <w:rPr>
          <w:sz w:val="27"/>
          <w:szCs w:val="27"/>
          <w:lang w:val="ru-RU"/>
        </w:rPr>
        <w:t xml:space="preserve">соблюдения устава и требований действующего законодательства в части созыва очередного общего собрания участников Общества представленные </w:t>
      </w:r>
      <w:r w:rsidRPr="008C1EB9">
        <w:rPr>
          <w:sz w:val="27"/>
          <w:szCs w:val="27"/>
          <w:lang w:val="ru-RU"/>
        </w:rPr>
        <w:t xml:space="preserve">материалы дела не содержат, не предоставлены они и законным </w:t>
      </w:r>
      <w:r w:rsidRPr="008C1EB9">
        <w:rPr>
          <w:sz w:val="27"/>
          <w:szCs w:val="27"/>
          <w:lang w:val="ru-RU"/>
        </w:rPr>
        <w:t>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B375A8" w:rsidR="00B375A8">
        <w:rPr>
          <w:sz w:val="27"/>
          <w:szCs w:val="27"/>
          <w:lang w:val="ru-RU"/>
        </w:rPr>
        <w:t>ООО «ФК «Таврия»</w:t>
      </w:r>
      <w:r w:rsidR="00B375A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квалифицирую по части 1</w:t>
      </w:r>
      <w:r w:rsidR="00B375A8">
        <w:rPr>
          <w:sz w:val="27"/>
          <w:szCs w:val="27"/>
          <w:lang w:val="ru-RU"/>
        </w:rPr>
        <w:t>1</w:t>
      </w:r>
      <w:r w:rsidRPr="008C1EB9">
        <w:rPr>
          <w:sz w:val="27"/>
          <w:szCs w:val="27"/>
          <w:lang w:val="ru-RU"/>
        </w:rPr>
        <w:t xml:space="preserve"> статьи </w:t>
      </w:r>
      <w:r w:rsidR="00B375A8">
        <w:rPr>
          <w:sz w:val="27"/>
          <w:szCs w:val="27"/>
          <w:lang w:val="ru-RU"/>
        </w:rPr>
        <w:t>15.23.1</w:t>
      </w:r>
      <w:r w:rsidRPr="008C1EB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как </w:t>
      </w:r>
      <w:r w:rsidR="00B375A8">
        <w:rPr>
          <w:sz w:val="27"/>
          <w:szCs w:val="27"/>
          <w:lang w:val="ru-RU"/>
        </w:rPr>
        <w:t xml:space="preserve">уклонение </w:t>
      </w:r>
      <w:r w:rsidRPr="00B375A8" w:rsidR="00B375A8">
        <w:rPr>
          <w:sz w:val="27"/>
          <w:szCs w:val="27"/>
          <w:lang w:val="ru-RU"/>
        </w:rPr>
        <w:t>от созыва общего собрания участников Общества</w:t>
      </w:r>
      <w:r w:rsidRPr="008C1EB9">
        <w:rPr>
          <w:sz w:val="27"/>
          <w:szCs w:val="27"/>
          <w:lang w:val="ru-RU"/>
        </w:rPr>
        <w:t xml:space="preserve">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привлечения вышеуказанного лица к административной ответственности, предусмотренный части 1 статьи 4.5 Кодекса Российской</w:t>
      </w:r>
      <w:r w:rsidRPr="008C1EB9">
        <w:rPr>
          <w:sz w:val="27"/>
          <w:szCs w:val="27"/>
          <w:lang w:val="ru-RU"/>
        </w:rPr>
        <w:t xml:space="preserve">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</w:t>
      </w:r>
      <w:r w:rsidRPr="008C1EB9">
        <w:rPr>
          <w:sz w:val="27"/>
          <w:szCs w:val="27"/>
          <w:lang w:val="ru-RU"/>
        </w:rPr>
        <w:t xml:space="preserve">держит. Права и законные интересы </w:t>
      </w:r>
      <w:r w:rsidRPr="00B375A8" w:rsidR="00B375A8">
        <w:rPr>
          <w:sz w:val="27"/>
          <w:szCs w:val="27"/>
          <w:lang w:val="ru-RU"/>
        </w:rPr>
        <w:t>ООО «ФК «Таврия»</w:t>
      </w:r>
      <w:r w:rsidR="00B375A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</w:t>
      </w:r>
      <w:r w:rsidRPr="008C1EB9">
        <w:rPr>
          <w:sz w:val="27"/>
          <w:szCs w:val="27"/>
          <w:lang w:val="ru-RU"/>
        </w:rPr>
        <w:t>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</w:t>
      </w:r>
      <w:r w:rsidRPr="008C1EB9">
        <w:rPr>
          <w:sz w:val="27"/>
          <w:szCs w:val="27"/>
          <w:lang w:val="ru-RU"/>
        </w:rPr>
        <w:t>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</w:t>
      </w:r>
      <w:r w:rsidR="00B375A8">
        <w:rPr>
          <w:sz w:val="27"/>
          <w:szCs w:val="27"/>
          <w:lang w:val="ru-RU"/>
        </w:rPr>
        <w:t xml:space="preserve">и отягчающих </w:t>
      </w:r>
      <w:r w:rsidRPr="00343634">
        <w:rPr>
          <w:sz w:val="27"/>
          <w:szCs w:val="27"/>
          <w:lang w:val="ru-RU"/>
        </w:rPr>
        <w:t>ответственность,  по делу не установлено.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Оснований для применения статьи 2.9, положений статьи 4.1.1 в их взаимосвязи с положениями статьи 3.4 Кодекса Российской Федерации об административных </w:t>
      </w:r>
      <w:r w:rsidRPr="008C1EB9">
        <w:rPr>
          <w:sz w:val="27"/>
          <w:szCs w:val="27"/>
          <w:lang w:val="ru-RU"/>
        </w:rPr>
        <w:t>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</w:t>
      </w:r>
      <w:r w:rsidRPr="008C1EB9">
        <w:rPr>
          <w:sz w:val="27"/>
          <w:szCs w:val="27"/>
          <w:lang w:val="ru-RU"/>
        </w:rPr>
        <w:t>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</w:t>
      </w:r>
      <w:r w:rsidRPr="008C1EB9">
        <w:rPr>
          <w:sz w:val="27"/>
          <w:szCs w:val="27"/>
          <w:lang w:val="ru-RU"/>
        </w:rPr>
        <w:t>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</w:t>
      </w:r>
      <w:r w:rsidRPr="008C1EB9">
        <w:rPr>
          <w:sz w:val="27"/>
          <w:szCs w:val="27"/>
          <w:lang w:val="ru-RU"/>
        </w:rPr>
        <w:t>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раздела II настоящего Кодекса или закона субъекта Российск</w:t>
      </w:r>
      <w:r w:rsidRPr="008C1EB9">
        <w:rPr>
          <w:sz w:val="27"/>
          <w:szCs w:val="27"/>
          <w:lang w:val="ru-RU"/>
        </w:rPr>
        <w:t>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</w:t>
      </w:r>
      <w:r w:rsidRPr="008C1EB9">
        <w:rPr>
          <w:sz w:val="27"/>
          <w:szCs w:val="27"/>
          <w:lang w:val="ru-RU"/>
        </w:rPr>
        <w:t>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</w:t>
      </w:r>
      <w:r w:rsidRPr="008C1EB9">
        <w:rPr>
          <w:sz w:val="27"/>
          <w:szCs w:val="27"/>
          <w:lang w:val="ru-RU"/>
        </w:rPr>
        <w:t>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</w:t>
      </w:r>
      <w:r w:rsidRPr="008C1EB9">
        <w:rPr>
          <w:sz w:val="27"/>
          <w:szCs w:val="27"/>
          <w:lang w:val="ru-RU"/>
        </w:rPr>
        <w:t>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совершения административног</w:t>
      </w:r>
      <w:r w:rsidRPr="008C1EB9">
        <w:rPr>
          <w:sz w:val="27"/>
          <w:szCs w:val="27"/>
          <w:lang w:val="ru-RU"/>
        </w:rPr>
        <w:t>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</w:t>
      </w:r>
      <w:r w:rsidRPr="008C1EB9">
        <w:rPr>
          <w:sz w:val="27"/>
          <w:szCs w:val="27"/>
          <w:lang w:val="ru-RU"/>
        </w:rPr>
        <w:t>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</w:t>
      </w:r>
      <w:r w:rsidRPr="008C1EB9">
        <w:rPr>
          <w:sz w:val="27"/>
          <w:szCs w:val="27"/>
          <w:lang w:val="ru-RU"/>
        </w:rPr>
        <w:t>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сведениям вебсайта ФНС России (https://rmsp.nalog.ru/) </w:t>
      </w:r>
      <w:r w:rsidRPr="00B375A8" w:rsidR="00B375A8">
        <w:rPr>
          <w:sz w:val="27"/>
          <w:szCs w:val="27"/>
          <w:lang w:val="ru-RU"/>
        </w:rPr>
        <w:t>ООО «ФК «Таврия»</w:t>
      </w:r>
      <w:r w:rsidRPr="008C1EB9">
        <w:rPr>
          <w:sz w:val="27"/>
          <w:szCs w:val="27"/>
          <w:lang w:val="ru-RU"/>
        </w:rPr>
        <w:t xml:space="preserve"> на момент совершения вмененного правонарушения было включено в Единый реестр субъектов малого и среднего предприним</w:t>
      </w:r>
      <w:r w:rsidRPr="008C1EB9">
        <w:rPr>
          <w:sz w:val="27"/>
          <w:szCs w:val="27"/>
          <w:lang w:val="ru-RU"/>
        </w:rPr>
        <w:t xml:space="preserve">ательства </w:t>
      </w:r>
      <w:r w:rsidR="00343634">
        <w:rPr>
          <w:sz w:val="27"/>
          <w:szCs w:val="27"/>
          <w:lang w:val="ru-RU"/>
        </w:rPr>
        <w:t xml:space="preserve">как </w:t>
      </w:r>
      <w:r w:rsidR="00B375A8">
        <w:rPr>
          <w:sz w:val="27"/>
          <w:szCs w:val="27"/>
          <w:lang w:val="ru-RU"/>
        </w:rPr>
        <w:t>малое предприятие</w:t>
      </w:r>
      <w:r w:rsidRPr="008C1EB9">
        <w:rPr>
          <w:sz w:val="27"/>
          <w:szCs w:val="27"/>
          <w:lang w:val="ru-RU"/>
        </w:rPr>
        <w:t xml:space="preserve"> (дата включения в реестр 10.0</w:t>
      </w:r>
      <w:r w:rsidR="00B375A8">
        <w:rPr>
          <w:sz w:val="27"/>
          <w:szCs w:val="27"/>
          <w:lang w:val="ru-RU"/>
        </w:rPr>
        <w:t>4</w:t>
      </w:r>
      <w:r w:rsidRPr="008C1EB9">
        <w:rPr>
          <w:sz w:val="27"/>
          <w:szCs w:val="27"/>
          <w:lang w:val="ru-RU"/>
        </w:rPr>
        <w:t>.20</w:t>
      </w:r>
      <w:r w:rsidR="00B375A8">
        <w:rPr>
          <w:sz w:val="27"/>
          <w:szCs w:val="27"/>
          <w:lang w:val="ru-RU"/>
        </w:rPr>
        <w:t>17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обстоятельства правонарушения, характер совер</w:t>
      </w:r>
      <w:r w:rsidRPr="008C1EB9">
        <w:rPr>
          <w:sz w:val="27"/>
          <w:szCs w:val="27"/>
          <w:lang w:val="ru-RU"/>
        </w:rPr>
        <w:t xml:space="preserve">шенного юридическим лицом административного правонарушения, мировой судья считает необходимым подвергнуть </w:t>
      </w:r>
      <w:r w:rsidRPr="00B375A8" w:rsidR="00B375A8">
        <w:rPr>
          <w:sz w:val="27"/>
          <w:szCs w:val="27"/>
          <w:lang w:val="ru-RU"/>
        </w:rPr>
        <w:t>ООО «ФК «Таврия»</w:t>
      </w:r>
      <w:r w:rsidR="00B375A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административному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части 2 статьи 4.1.2 Кодекса Российской Федерации</w:t>
      </w:r>
      <w:r w:rsidRPr="008C1EB9">
        <w:rPr>
          <w:sz w:val="27"/>
          <w:szCs w:val="27"/>
          <w:lang w:val="ru-RU"/>
        </w:rPr>
        <w:t xml:space="preserve">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</w:t>
      </w:r>
      <w:r w:rsidRPr="00B375A8" w:rsidR="00B375A8">
        <w:rPr>
          <w:sz w:val="27"/>
          <w:szCs w:val="27"/>
          <w:lang w:val="ru-RU"/>
        </w:rPr>
        <w:t>Обществ</w:t>
      </w:r>
      <w:r w:rsidR="00B375A8">
        <w:rPr>
          <w:sz w:val="27"/>
          <w:szCs w:val="27"/>
          <w:lang w:val="ru-RU"/>
        </w:rPr>
        <w:t>о</w:t>
      </w:r>
      <w:r w:rsidRPr="00B375A8" w:rsidR="00B375A8">
        <w:rPr>
          <w:sz w:val="27"/>
          <w:szCs w:val="27"/>
          <w:lang w:val="ru-RU"/>
        </w:rPr>
        <w:t xml:space="preserve"> с ограниченной ответственностью «Футбольный клуб «Таврия»</w:t>
      </w:r>
      <w:r w:rsidR="00B375A8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</w:t>
      </w:r>
      <w:r w:rsidR="00B375A8">
        <w:rPr>
          <w:sz w:val="27"/>
          <w:szCs w:val="27"/>
          <w:lang w:val="ru-RU"/>
        </w:rPr>
        <w:t>ё</w:t>
      </w:r>
      <w:r w:rsidRPr="008C1EB9">
        <w:rPr>
          <w:sz w:val="27"/>
          <w:szCs w:val="27"/>
          <w:lang w:val="ru-RU"/>
        </w:rPr>
        <w:t xml:space="preserve"> статьи </w:t>
      </w:r>
      <w:r w:rsidR="00B375A8">
        <w:rPr>
          <w:sz w:val="27"/>
          <w:szCs w:val="27"/>
          <w:lang w:val="ru-RU"/>
        </w:rPr>
        <w:t>15.23.1</w:t>
      </w:r>
      <w:r w:rsidRPr="008C1EB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назначить ему  наказание в виде административного штрафа в размере</w:t>
      </w:r>
      <w:r w:rsidRPr="008C1EB9">
        <w:rPr>
          <w:sz w:val="27"/>
          <w:szCs w:val="27"/>
          <w:lang w:val="ru-RU"/>
        </w:rPr>
        <w:t xml:space="preserve"> </w:t>
      </w:r>
      <w:r w:rsidR="00B375A8">
        <w:rPr>
          <w:sz w:val="27"/>
          <w:szCs w:val="27"/>
          <w:lang w:val="ru-RU"/>
        </w:rPr>
        <w:t>250000</w:t>
      </w:r>
      <w:r w:rsidRPr="008C1EB9">
        <w:rPr>
          <w:sz w:val="27"/>
          <w:szCs w:val="27"/>
          <w:lang w:val="ru-RU"/>
        </w:rPr>
        <w:t xml:space="preserve"> (</w:t>
      </w:r>
      <w:r w:rsidR="00B375A8">
        <w:rPr>
          <w:sz w:val="27"/>
          <w:szCs w:val="27"/>
          <w:lang w:val="ru-RU"/>
        </w:rPr>
        <w:t>двести пятьдесят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B375A8">
        <w:rPr>
          <w:sz w:val="27"/>
          <w:szCs w:val="27"/>
          <w:lang w:val="ru-RU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</w:t>
      </w:r>
      <w:r w:rsidRPr="00B375A8">
        <w:rPr>
          <w:sz w:val="27"/>
          <w:szCs w:val="27"/>
          <w:lang w:val="ru-RU"/>
        </w:rPr>
        <w:t>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</w:t>
      </w:r>
      <w:r w:rsidRPr="00B375A8">
        <w:rPr>
          <w:sz w:val="27"/>
          <w:szCs w:val="27"/>
          <w:lang w:val="ru-RU"/>
        </w:rPr>
        <w:t>публике Крым, код Сводного реестра 35220323</w:t>
      </w:r>
      <w:r w:rsidRPr="008C1EB9">
        <w:rPr>
          <w:sz w:val="27"/>
          <w:szCs w:val="27"/>
          <w:lang w:val="ru-RU"/>
        </w:rPr>
        <w:t>, КБК 828 1 16 0</w:t>
      </w:r>
      <w:r>
        <w:rPr>
          <w:sz w:val="27"/>
          <w:szCs w:val="27"/>
          <w:lang w:val="ru-RU"/>
        </w:rPr>
        <w:t>1153</w:t>
      </w:r>
      <w:r w:rsidRPr="008C1EB9">
        <w:rPr>
          <w:sz w:val="27"/>
          <w:szCs w:val="27"/>
          <w:lang w:val="ru-RU"/>
        </w:rPr>
        <w:t xml:space="preserve"> 01 </w:t>
      </w:r>
      <w:r>
        <w:rPr>
          <w:sz w:val="27"/>
          <w:szCs w:val="27"/>
          <w:lang w:val="ru-RU"/>
        </w:rPr>
        <w:t>9000</w:t>
      </w:r>
      <w:r w:rsidRPr="008C1EB9">
        <w:rPr>
          <w:sz w:val="27"/>
          <w:szCs w:val="27"/>
          <w:lang w:val="ru-RU"/>
        </w:rPr>
        <w:t xml:space="preserve"> 140, УИН </w:t>
      </w:r>
      <w:r w:rsidRPr="00B375A8">
        <w:rPr>
          <w:sz w:val="27"/>
          <w:szCs w:val="27"/>
          <w:lang w:val="ru-RU"/>
        </w:rPr>
        <w:t>0410760300175005012515103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C1EB9">
        <w:rPr>
          <w:sz w:val="27"/>
          <w:szCs w:val="27"/>
          <w:lang w:val="ru-RU"/>
        </w:rPr>
        <w:t xml:space="preserve">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C1EB9">
        <w:rPr>
          <w:sz w:val="27"/>
          <w:szCs w:val="27"/>
          <w:lang w:val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Документ, свидетельствующий об уплате административного штрафа, нео</w:t>
      </w:r>
      <w:r w:rsidRPr="008C1EB9">
        <w:rPr>
          <w:sz w:val="27"/>
          <w:szCs w:val="27"/>
          <w:lang w:val="ru-RU"/>
        </w:rPr>
        <w:t xml:space="preserve">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</w:t>
      </w:r>
      <w:r w:rsidRPr="008C1EB9">
        <w:rPr>
          <w:sz w:val="27"/>
          <w:szCs w:val="27"/>
          <w:lang w:val="ru-RU" w:eastAsia="ru-RU"/>
        </w:rPr>
        <w:t>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</w:t>
      </w:r>
      <w:r w:rsidRPr="008C1EB9">
        <w:rPr>
          <w:sz w:val="27"/>
          <w:szCs w:val="27"/>
          <w:lang w:val="ru-RU" w:eastAsia="ru-RU"/>
        </w:rPr>
        <w:t xml:space="preserve">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20335C">
      <w:footerReference w:type="even" r:id="rId4"/>
      <w:footerReference w:type="default" r:id="rId5"/>
      <w:pgSz w:w="11906" w:h="16838"/>
      <w:pgMar w:top="426" w:right="707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20335C"/>
    <w:rsid w:val="00343634"/>
    <w:rsid w:val="003531B4"/>
    <w:rsid w:val="003C4069"/>
    <w:rsid w:val="003E548D"/>
    <w:rsid w:val="00422A52"/>
    <w:rsid w:val="005420BA"/>
    <w:rsid w:val="005923C8"/>
    <w:rsid w:val="006C37C4"/>
    <w:rsid w:val="007F3E6F"/>
    <w:rsid w:val="008051E0"/>
    <w:rsid w:val="008335F1"/>
    <w:rsid w:val="00884B37"/>
    <w:rsid w:val="008C1EB9"/>
    <w:rsid w:val="00942202"/>
    <w:rsid w:val="009435B0"/>
    <w:rsid w:val="009D3267"/>
    <w:rsid w:val="00A07BF0"/>
    <w:rsid w:val="00A32C9E"/>
    <w:rsid w:val="00A97531"/>
    <w:rsid w:val="00AC7F4F"/>
    <w:rsid w:val="00B375A8"/>
    <w:rsid w:val="00B73F09"/>
    <w:rsid w:val="00C52A55"/>
    <w:rsid w:val="00CC3BB7"/>
    <w:rsid w:val="00CF3045"/>
    <w:rsid w:val="00D46D53"/>
    <w:rsid w:val="00D55C84"/>
    <w:rsid w:val="00D6717A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