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574821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9D61AA">
        <w:rPr>
          <w:rFonts w:ascii="Times New Roman" w:eastAsia="Times New Roman" w:hAnsi="Times New Roman" w:cs="Times New Roman"/>
          <w:sz w:val="27"/>
          <w:szCs w:val="27"/>
        </w:rPr>
        <w:t>520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574821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4821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574821">
        <w:rPr>
          <w:rFonts w:ascii="Times New Roman" w:hAnsi="Times New Roman" w:cs="Times New Roman"/>
          <w:sz w:val="27"/>
          <w:szCs w:val="27"/>
        </w:rPr>
        <w:t xml:space="preserve">поль, по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F733A0" w:rsidP="00F733A0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F733A0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F829D0">
        <w:rPr>
          <w:rFonts w:ascii="Times New Roman" w:hAnsi="Times New Roman" w:cs="Times New Roman"/>
          <w:sz w:val="27"/>
          <w:szCs w:val="27"/>
        </w:rPr>
        <w:t xml:space="preserve"> </w:t>
      </w:r>
      <w:r w:rsidR="009D61AA">
        <w:rPr>
          <w:rFonts w:ascii="Times New Roman" w:hAnsi="Times New Roman" w:cs="Times New Roman"/>
          <w:sz w:val="27"/>
          <w:szCs w:val="27"/>
        </w:rPr>
        <w:t>главного бухгалтера</w:t>
      </w:r>
      <w:r w:rsidR="009E6D65">
        <w:rPr>
          <w:rFonts w:ascii="Times New Roman" w:hAnsi="Times New Roman" w:cs="Times New Roman"/>
          <w:sz w:val="27"/>
          <w:szCs w:val="27"/>
        </w:rPr>
        <w:t xml:space="preserve"> </w:t>
      </w:r>
      <w:r w:rsidR="009D61AA">
        <w:rPr>
          <w:rFonts w:ascii="Times New Roman" w:hAnsi="Times New Roman" w:cs="Times New Roman"/>
          <w:sz w:val="27"/>
          <w:szCs w:val="27"/>
        </w:rPr>
        <w:t>ГБПОУ РК «СКСОИД»</w:t>
      </w:r>
      <w:r w:rsidR="009E6D65">
        <w:rPr>
          <w:rFonts w:ascii="Times New Roman" w:hAnsi="Times New Roman" w:cs="Times New Roman"/>
          <w:sz w:val="27"/>
          <w:szCs w:val="27"/>
        </w:rPr>
        <w:t xml:space="preserve"> </w:t>
      </w:r>
      <w:r w:rsidR="009D61AA">
        <w:rPr>
          <w:rFonts w:ascii="Times New Roman" w:hAnsi="Times New Roman" w:cs="Times New Roman"/>
          <w:sz w:val="27"/>
          <w:szCs w:val="27"/>
        </w:rPr>
        <w:t>Бобыкиной Виктории Владимировны</w:t>
      </w:r>
      <w:r w:rsidR="009E6D65">
        <w:rPr>
          <w:rFonts w:ascii="Times New Roman" w:hAnsi="Times New Roman" w:cs="Times New Roman"/>
          <w:sz w:val="27"/>
          <w:szCs w:val="27"/>
        </w:rPr>
        <w:t xml:space="preserve">, </w:t>
      </w:r>
      <w:r w:rsidRPr="00746EAC" w:rsidR="00746EAC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признакам состава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авонарушения, предусмотренного ст. 15.5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Кодекса Российск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ой Федерации об административных правонарушениях,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Бобыкина В.В.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 xml:space="preserve">, будучи 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– </w:t>
      </w:r>
      <w:r>
        <w:rPr>
          <w:rFonts w:ascii="Times New Roman" w:eastAsia="Times New Roman" w:hAnsi="Times New Roman" w:cs="Times New Roman"/>
          <w:sz w:val="27"/>
          <w:szCs w:val="27"/>
        </w:rPr>
        <w:t>главным бухгалтером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ГБПОУ РК «СКСОИД»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>зарегистрированно</w:t>
      </w:r>
      <w:r w:rsidR="00FE451B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Pr="00746EAC" w:rsidR="00746EAC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законодательством о налогах и сборах срок 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налоговую декларацию по налогу на имущество организаций за 202</w:t>
      </w:r>
      <w:r w:rsidR="00781A02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 год по сроку представления по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.02.202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28.02.2025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193163" w:rsidRP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9D61AA" w:rsidR="009D61AA">
        <w:rPr>
          <w:rFonts w:ascii="Times New Roman" w:eastAsia="Times New Roman" w:hAnsi="Times New Roman" w:cs="Times New Roman"/>
          <w:sz w:val="27"/>
          <w:szCs w:val="27"/>
        </w:rPr>
        <w:t>Бобыкина В.В.</w:t>
      </w:r>
      <w:r w:rsidR="009D61A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, о дате, времени и месте рассмотрения дела уведомлен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73055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Учитывая надлежащее извещение лица, в отношении которого ведется производство по делу об административном правонарушении, считаю возм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ожным рассмотреть дело в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его отсутствие.</w:t>
      </w:r>
    </w:p>
    <w:p w:rsidR="00CD5EF5" w:rsidRPr="000B6A5D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9D61AA" w:rsidRP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министративного правонарушения в связи с неисполнением либо ненадлежащим исполнением своих служебных обязанностей.</w:t>
      </w:r>
    </w:p>
    <w:p w:rsidR="009D61AA" w:rsidRP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 учета налоговые декларации (расчеты), если такая обязанность предусмотрена законодательством о налогах и сборах.</w:t>
      </w:r>
    </w:p>
    <w:p w:rsidR="009D61AA" w:rsidRP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Порядок определения, уплаты налога на имущество организаций, в том числе сроки предоставления налогоплательщиками в налоговый орган налоговой 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декларации на имущество организаций, регулируется главой 30 Налогового кодекса Российской Федерации.</w:t>
      </w:r>
    </w:p>
    <w:p w:rsidR="009D61AA" w:rsidRP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>В соответствии с п. 1 ст. 386 Налогового кодекса Российской Федерации налогоплательщики обязаны по истечении налогового периода представлять в налоговые ор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</w:p>
    <w:p w:rsidR="009D61AA" w:rsidRP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Пунктом 1 ст. 379 Налогового 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предусмотрено, что налоговым периодом признается календарный год.</w:t>
      </w:r>
    </w:p>
    <w:p w:rsidR="009D61AA" w:rsidRP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Согласно п. 3 ст. 386 Налогового кодекса Российской Федерации (в редакции, действующей на момент возникновения обязанности) налоговые 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декларации по итогам налого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вого периода представляются налогоплательщиками не позднее 25 февраля года, следующего за истекшим налоговым периодом.</w:t>
      </w:r>
    </w:p>
    <w:p w:rsidR="009D61AA" w:rsidRP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9D61AA" w:rsidRP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граничным сроком предоставления налоговой декларации по налогу на 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имущество организаций за 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.02.202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>Из материалов дела установлено, что налоговая декларация по налогу на имущество организаций за 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 год подана в налоговый орган по месту нахождения недвижимого имущества юридическим лицом </w:t>
      </w:r>
      <w:r>
        <w:rPr>
          <w:rFonts w:ascii="Times New Roman" w:eastAsia="Times New Roman" w:hAnsi="Times New Roman" w:cs="Times New Roman"/>
          <w:sz w:val="27"/>
          <w:szCs w:val="27"/>
        </w:rPr>
        <w:t>28.02.2025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граничный срок представления налоговой декларации –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.02.202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, то есть декларация представлена с нарушением граничного срока предоставления.</w:t>
      </w:r>
    </w:p>
    <w:p w:rsidR="00CD5EF5" w:rsidRPr="000B6A5D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D61AA" w:rsidRP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>Согласно копии приказа №1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-к от </w:t>
      </w:r>
      <w:r>
        <w:rPr>
          <w:rFonts w:ascii="Times New Roman" w:eastAsia="Times New Roman" w:hAnsi="Times New Roman" w:cs="Times New Roman"/>
          <w:sz w:val="27"/>
          <w:szCs w:val="27"/>
        </w:rPr>
        <w:t>23.10.2024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 Бобыкина В.В.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принята на работу главным бухгалтером.</w:t>
      </w:r>
    </w:p>
    <w:p w:rsidR="009D61A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Из должностной инструкции </w:t>
      </w:r>
      <w:r w:rsidR="00781A02">
        <w:rPr>
          <w:rFonts w:ascii="Times New Roman" w:eastAsia="Times New Roman" w:hAnsi="Times New Roman" w:cs="Times New Roman"/>
          <w:sz w:val="27"/>
          <w:szCs w:val="27"/>
        </w:rPr>
        <w:t>главного бухгалтера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 следует, что в должностные обязанности </w:t>
      </w:r>
      <w:r w:rsidRPr="00781A02" w:rsidR="00781A02">
        <w:rPr>
          <w:rFonts w:ascii="Times New Roman" w:eastAsia="Times New Roman" w:hAnsi="Times New Roman" w:cs="Times New Roman"/>
          <w:sz w:val="27"/>
          <w:szCs w:val="27"/>
        </w:rPr>
        <w:t xml:space="preserve">Бобыкиной </w:t>
      </w:r>
      <w:r w:rsidR="00781A02">
        <w:rPr>
          <w:rFonts w:ascii="Times New Roman" w:eastAsia="Times New Roman" w:hAnsi="Times New Roman" w:cs="Times New Roman"/>
          <w:sz w:val="27"/>
          <w:szCs w:val="27"/>
        </w:rPr>
        <w:t>В.В.</w:t>
      </w:r>
      <w:r w:rsidRPr="00781A02" w:rsidR="00781A0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 xml:space="preserve">входит, в том числе </w:t>
      </w:r>
      <w:r w:rsidR="00C0130B">
        <w:rPr>
          <w:rFonts w:ascii="Times New Roman" w:eastAsia="Times New Roman" w:hAnsi="Times New Roman" w:cs="Times New Roman"/>
          <w:sz w:val="27"/>
          <w:szCs w:val="27"/>
        </w:rPr>
        <w:t>формирование отчетности в соответствии с требованиями налогового учета</w:t>
      </w:r>
      <w:r w:rsidR="00781A02">
        <w:rPr>
          <w:rFonts w:ascii="Times New Roman" w:eastAsia="Times New Roman" w:hAnsi="Times New Roman" w:cs="Times New Roman"/>
          <w:sz w:val="27"/>
          <w:szCs w:val="27"/>
        </w:rPr>
        <w:t>, а также представление ее внешним пользователям</w:t>
      </w:r>
      <w:r w:rsidRPr="009D61A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D5EF5" w:rsidRPr="00CD5EF5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с учетом имеющихся в материалах дела документов, в данном случае субъектом правонарушения, предусмотренного ст. 15.</w:t>
      </w:r>
      <w:r w:rsidR="00C55A1C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C0130B" w:rsidR="00C0130B">
        <w:rPr>
          <w:rFonts w:ascii="Times New Roman" w:eastAsia="Times New Roman" w:hAnsi="Times New Roman" w:cs="Times New Roman"/>
          <w:sz w:val="27"/>
          <w:szCs w:val="27"/>
        </w:rPr>
        <w:t xml:space="preserve">Бобыкина В.В.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зательств мировому судье не представлено.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C0130B" w:rsidR="00C0130B">
        <w:rPr>
          <w:rFonts w:ascii="Times New Roman" w:eastAsia="Times New Roman" w:hAnsi="Times New Roman" w:cs="Times New Roman"/>
          <w:sz w:val="27"/>
          <w:szCs w:val="27"/>
        </w:rPr>
        <w:t xml:space="preserve">Бобыкиной В.В.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протоколом об административном правонарушении №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9102252</w:t>
      </w:r>
      <w:r w:rsidR="00C0130B">
        <w:rPr>
          <w:rFonts w:ascii="Times New Roman" w:eastAsia="Times New Roman" w:hAnsi="Times New Roman" w:cs="Times New Roman"/>
          <w:sz w:val="27"/>
          <w:szCs w:val="27"/>
        </w:rPr>
        <w:t>86001098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00002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>/</w:t>
      </w:r>
      <w:r w:rsidR="00C0130B">
        <w:rPr>
          <w:rFonts w:ascii="Times New Roman" w:eastAsia="Times New Roman" w:hAnsi="Times New Roman" w:cs="Times New Roman"/>
          <w:sz w:val="27"/>
          <w:szCs w:val="27"/>
        </w:rPr>
        <w:t xml:space="preserve">20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C0130B">
        <w:rPr>
          <w:rFonts w:ascii="Times New Roman" w:eastAsia="Times New Roman" w:hAnsi="Times New Roman" w:cs="Times New Roman"/>
          <w:sz w:val="27"/>
          <w:szCs w:val="27"/>
        </w:rPr>
        <w:t>15.10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 копией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декларации в электронном виде, копией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квитанции о приеме налоговой декларации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копией акта,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копией решения, </w:t>
      </w:r>
      <w:r w:rsidR="00C0130B">
        <w:rPr>
          <w:rFonts w:ascii="Times New Roman" w:eastAsia="Times New Roman" w:hAnsi="Times New Roman" w:cs="Times New Roman"/>
          <w:sz w:val="27"/>
          <w:szCs w:val="27"/>
        </w:rPr>
        <w:t>копией приказа, копией должностной инструкции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в совокупности являются достаточными для вывода о виновности </w:t>
      </w:r>
      <w:r w:rsidRPr="00C0130B" w:rsidR="00C0130B">
        <w:rPr>
          <w:rFonts w:ascii="Times New Roman" w:eastAsia="Times New Roman" w:hAnsi="Times New Roman" w:cs="Times New Roman"/>
          <w:sz w:val="27"/>
          <w:szCs w:val="27"/>
        </w:rPr>
        <w:t xml:space="preserve">Бобыкиной В.В.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вмененного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C0130B" w:rsidR="00C0130B">
        <w:rPr>
          <w:rFonts w:ascii="Times New Roman" w:eastAsia="Times New Roman" w:hAnsi="Times New Roman" w:cs="Times New Roman"/>
          <w:sz w:val="27"/>
          <w:szCs w:val="27"/>
        </w:rPr>
        <w:t>Бобыкин</w:t>
      </w:r>
      <w:r w:rsidR="00C0130B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0130B" w:rsidR="00C0130B">
        <w:rPr>
          <w:rFonts w:ascii="Times New Roman" w:eastAsia="Times New Roman" w:hAnsi="Times New Roman" w:cs="Times New Roman"/>
          <w:sz w:val="27"/>
          <w:szCs w:val="27"/>
        </w:rPr>
        <w:t xml:space="preserve"> В.В.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(расчета по страховым в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зносам) в налоговый орган по месту учета.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овлен в один год со дня совершения административного правонарушения.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делу не установлено. 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0130B" w:rsidR="00C0130B">
        <w:rPr>
          <w:rFonts w:ascii="Times New Roman" w:eastAsia="Times New Roman" w:hAnsi="Times New Roman" w:cs="Times New Roman"/>
          <w:sz w:val="27"/>
          <w:szCs w:val="27"/>
        </w:rPr>
        <w:t xml:space="preserve">Бобыкиной В.В.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лица, в отношении которого возбуждено производство по делу об административном правонарушении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, по делу не установлено.</w:t>
      </w:r>
    </w:p>
    <w:p w:rsid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виновного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, отсутствие обстоятельств, смягчающих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ответственность, считаю необходимым назначить </w:t>
      </w:r>
      <w:r w:rsidRPr="00C0130B" w:rsidR="00C0130B">
        <w:rPr>
          <w:rFonts w:ascii="Times New Roman" w:eastAsia="Times New Roman" w:hAnsi="Times New Roman" w:cs="Times New Roman"/>
          <w:sz w:val="27"/>
          <w:szCs w:val="27"/>
        </w:rPr>
        <w:t xml:space="preserve">Бобыкиной В.В.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предупреждения в пределах санкции статьи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, по которой квалифицированы ее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бездействия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829D0" w:rsidRPr="00F829D0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F829D0" w:rsidRPr="00F829D0" w:rsidP="00F829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0130B">
        <w:rPr>
          <w:rFonts w:ascii="Times New Roman" w:eastAsia="Times New Roman" w:hAnsi="Times New Roman" w:cs="Times New Roman"/>
          <w:sz w:val="27"/>
          <w:szCs w:val="27"/>
        </w:rPr>
        <w:t>Бобыкин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C0130B">
        <w:rPr>
          <w:rFonts w:ascii="Times New Roman" w:eastAsia="Times New Roman" w:hAnsi="Times New Roman" w:cs="Times New Roman"/>
          <w:sz w:val="27"/>
          <w:szCs w:val="27"/>
        </w:rPr>
        <w:t xml:space="preserve"> Виктори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C0130B">
        <w:rPr>
          <w:rFonts w:ascii="Times New Roman" w:eastAsia="Times New Roman" w:hAnsi="Times New Roman" w:cs="Times New Roman"/>
          <w:sz w:val="27"/>
          <w:szCs w:val="27"/>
        </w:rPr>
        <w:t xml:space="preserve"> Владимировн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C0130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признать виновной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начить е</w:t>
      </w:r>
      <w:r w:rsidR="00CE7339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D805A6" w:rsidP="00931451">
      <w:pPr>
        <w:spacing w:after="0" w:line="240" w:lineRule="auto"/>
        <w:ind w:firstLine="851"/>
        <w:jc w:val="both"/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B6A5D"/>
    <w:rsid w:val="00193163"/>
    <w:rsid w:val="002052E5"/>
    <w:rsid w:val="0029184B"/>
    <w:rsid w:val="00380F27"/>
    <w:rsid w:val="00464B11"/>
    <w:rsid w:val="0052518A"/>
    <w:rsid w:val="00574821"/>
    <w:rsid w:val="00672BEE"/>
    <w:rsid w:val="006907F9"/>
    <w:rsid w:val="00730552"/>
    <w:rsid w:val="00746EAC"/>
    <w:rsid w:val="00781A02"/>
    <w:rsid w:val="00931451"/>
    <w:rsid w:val="009B5294"/>
    <w:rsid w:val="009D61AA"/>
    <w:rsid w:val="009E6D65"/>
    <w:rsid w:val="009F0F1D"/>
    <w:rsid w:val="00A12444"/>
    <w:rsid w:val="00AB0876"/>
    <w:rsid w:val="00B670A0"/>
    <w:rsid w:val="00B82012"/>
    <w:rsid w:val="00C0130B"/>
    <w:rsid w:val="00C43236"/>
    <w:rsid w:val="00C55A1C"/>
    <w:rsid w:val="00CD5EF5"/>
    <w:rsid w:val="00CE7339"/>
    <w:rsid w:val="00D805A6"/>
    <w:rsid w:val="00E30383"/>
    <w:rsid w:val="00F733A0"/>
    <w:rsid w:val="00F829D0"/>
    <w:rsid w:val="00FE451B"/>
    <w:rsid w:val="00FE7D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9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316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