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4DE8" w:rsidRPr="00574821" w:rsidP="00EB4DE8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54</w:t>
      </w:r>
      <w:r w:rsidR="00433011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/1</w:t>
      </w:r>
      <w:r w:rsidR="006E4E6E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EB4DE8" w:rsidRPr="00574821" w:rsidP="00EB4DE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B4DE8" w:rsidRPr="00574821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10 декабря 2025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г. Симферополь</w:t>
      </w:r>
    </w:p>
    <w:p w:rsidR="00EB4DE8" w:rsidRPr="00574821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377F2" w:rsidP="00EB4D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D377F2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 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EB4DE8" w:rsidRPr="00574821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57482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="00D377F2">
        <w:rPr>
          <w:rFonts w:ascii="Times New Roman" w:hAnsi="Times New Roman" w:cs="Times New Roman"/>
          <w:sz w:val="27"/>
          <w:szCs w:val="27"/>
        </w:rPr>
        <w:t>мировых судей</w:t>
      </w:r>
      <w:r w:rsidRPr="00574821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Симферополь, по</w:t>
      </w:r>
      <w:r w:rsidRPr="00574821">
        <w:rPr>
          <w:rFonts w:ascii="Times New Roman" w:hAnsi="Times New Roman" w:cs="Times New Roman"/>
          <w:sz w:val="27"/>
          <w:szCs w:val="27"/>
        </w:rPr>
        <w:t xml:space="preserve"> адресу: </w:t>
      </w:r>
      <w:r w:rsidRPr="0057482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574821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6E4E6E" w:rsidP="006E4E6E">
      <w:pPr>
        <w:spacing w:after="0" w:line="240" w:lineRule="auto"/>
        <w:ind w:left="113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главного бухгалтера ООО «АЙСБЕРГ» Потехиной Анны Николаевны,</w:t>
      </w:r>
      <w:r w:rsidRPr="00024AA8" w:rsidR="00024AA8">
        <w:t xml:space="preserve"> </w:t>
      </w:r>
      <w:r w:rsidRPr="00024AA8" w:rsidR="00024AA8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EB4DE8" w:rsidRPr="00574821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по признакам состава правонарушения, предусмотренного ч.1 ст.15.6</w:t>
      </w:r>
      <w:r w:rsidRPr="00574821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EB4DE8" w:rsidRPr="00574821" w:rsidP="00EB4DE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EB4DE8" w:rsidRPr="00574821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Потехина А.Н., будучи должностным лицом – главным бухгалтером</w:t>
      </w:r>
      <w:r w:rsidRPr="00EB4DE8">
        <w:rPr>
          <w:rFonts w:ascii="Times New Roman" w:eastAsia="Times New Roman" w:hAnsi="Times New Roman" w:cs="Times New Roman"/>
          <w:sz w:val="27"/>
          <w:szCs w:val="27"/>
        </w:rPr>
        <w:t xml:space="preserve"> директором </w:t>
      </w:r>
      <w:r w:rsidRPr="00BD0362">
        <w:rPr>
          <w:rFonts w:ascii="Times New Roman" w:eastAsia="Times New Roman" w:hAnsi="Times New Roman" w:cs="Times New Roman"/>
          <w:sz w:val="27"/>
          <w:szCs w:val="27"/>
        </w:rPr>
        <w:t>ООО «АЙСБЕРГ»</w:t>
      </w:r>
      <w:r w:rsidRPr="00EB4DE8">
        <w:rPr>
          <w:rFonts w:ascii="Times New Roman" w:eastAsia="Times New Roman" w:hAnsi="Times New Roman" w:cs="Times New Roman"/>
          <w:sz w:val="27"/>
          <w:szCs w:val="27"/>
        </w:rPr>
        <w:t>, зарегистрированного по адресу: г</w:t>
      </w:r>
      <w:r w:rsidRPr="00024AA8" w:rsidR="00024AA8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 не 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 w:rsidR="006E4E6E">
        <w:rPr>
          <w:rFonts w:ascii="Times New Roman" w:eastAsia="Times New Roman" w:hAnsi="Times New Roman" w:cs="Times New Roman"/>
          <w:sz w:val="27"/>
          <w:szCs w:val="27"/>
        </w:rPr>
        <w:t xml:space="preserve">налоговый орган 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>в установленный законодательством о налогах и сборах ср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ок налоговую декларацию по налогу 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 xml:space="preserve">на прибыль за </w:t>
      </w:r>
      <w:r w:rsidR="00433011"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5 года </w:t>
      </w:r>
      <w:r w:rsidRPr="006E4E6E" w:rsidR="006E4E6E">
        <w:rPr>
          <w:rFonts w:ascii="Times New Roman" w:eastAsia="Times New Roman" w:hAnsi="Times New Roman" w:cs="Times New Roman"/>
          <w:sz w:val="27"/>
          <w:szCs w:val="27"/>
        </w:rPr>
        <w:t xml:space="preserve">за обособленное подразделение 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 xml:space="preserve">по сроку представления – </w:t>
      </w:r>
      <w:r w:rsidR="006E4E6E">
        <w:rPr>
          <w:rFonts w:ascii="Times New Roman" w:eastAsia="Times New Roman" w:hAnsi="Times New Roman" w:cs="Times New Roman"/>
          <w:sz w:val="27"/>
          <w:szCs w:val="27"/>
        </w:rPr>
        <w:t>2</w:t>
      </w:r>
      <w:r w:rsidR="00433011">
        <w:rPr>
          <w:rFonts w:ascii="Times New Roman" w:eastAsia="Times New Roman" w:hAnsi="Times New Roman" w:cs="Times New Roman"/>
          <w:sz w:val="27"/>
          <w:szCs w:val="27"/>
        </w:rPr>
        <w:t>7</w:t>
      </w:r>
      <w:r w:rsidR="006E4E6E">
        <w:rPr>
          <w:rFonts w:ascii="Times New Roman" w:eastAsia="Times New Roman" w:hAnsi="Times New Roman" w:cs="Times New Roman"/>
          <w:sz w:val="27"/>
          <w:szCs w:val="27"/>
        </w:rPr>
        <w:t>.</w:t>
      </w:r>
      <w:r w:rsidR="00433011">
        <w:rPr>
          <w:rFonts w:ascii="Times New Roman" w:eastAsia="Times New Roman" w:hAnsi="Times New Roman" w:cs="Times New Roman"/>
          <w:sz w:val="27"/>
          <w:szCs w:val="27"/>
        </w:rPr>
        <w:t>10</w:t>
      </w:r>
      <w:r w:rsidR="006E4E6E"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 xml:space="preserve">. Фактически декларация представлена </w:t>
      </w:r>
      <w:r w:rsidR="00433011">
        <w:rPr>
          <w:rFonts w:ascii="Times New Roman" w:eastAsia="Times New Roman" w:hAnsi="Times New Roman" w:cs="Times New Roman"/>
          <w:sz w:val="27"/>
          <w:szCs w:val="27"/>
        </w:rPr>
        <w:t>29.10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B4DE8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BD0362" w:rsidR="00BD0362">
        <w:rPr>
          <w:rFonts w:ascii="Times New Roman" w:eastAsia="Times New Roman" w:hAnsi="Times New Roman" w:cs="Times New Roman"/>
          <w:sz w:val="27"/>
          <w:szCs w:val="27"/>
        </w:rPr>
        <w:t>Потехина А.Н.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B4DE8">
        <w:rPr>
          <w:rFonts w:ascii="Times New Roman" w:eastAsia="Times New Roman" w:hAnsi="Times New Roman" w:cs="Times New Roman"/>
          <w:sz w:val="27"/>
          <w:szCs w:val="27"/>
        </w:rPr>
        <w:t>не явил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ась</w:t>
      </w:r>
      <w:r w:rsidRPr="00EB4DE8">
        <w:rPr>
          <w:rFonts w:ascii="Times New Roman" w:eastAsia="Times New Roman" w:hAnsi="Times New Roman" w:cs="Times New Roman"/>
          <w:sz w:val="27"/>
          <w:szCs w:val="27"/>
        </w:rPr>
        <w:t xml:space="preserve">, о месте и времени </w:t>
      </w:r>
      <w:r w:rsidRPr="00EB4DE8">
        <w:rPr>
          <w:rFonts w:ascii="Times New Roman" w:eastAsia="Times New Roman" w:hAnsi="Times New Roman" w:cs="Times New Roman"/>
          <w:sz w:val="27"/>
          <w:szCs w:val="27"/>
        </w:rPr>
        <w:t>рассмотрения дела уведомлен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EB4DE8"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о причинах неявки не сообщила</w:t>
      </w:r>
      <w:r w:rsidRPr="00EB4DE8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 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>отсутствие.</w:t>
      </w:r>
    </w:p>
    <w:p w:rsidR="00EB4DE8" w:rsidRPr="00574821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</w:t>
      </w:r>
      <w:r>
        <w:rPr>
          <w:rFonts w:ascii="Times New Roman" w:eastAsia="Times New Roman" w:hAnsi="Times New Roman" w:cs="Times New Roman"/>
          <w:sz w:val="26"/>
          <w:szCs w:val="26"/>
        </w:rPr>
        <w:t>неисполнением либо ненадлежащим исполнением своих служебных обязанностей.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</w:t>
      </w:r>
      <w:r>
        <w:rPr>
          <w:rFonts w:ascii="Times New Roman" w:eastAsia="Times New Roman" w:hAnsi="Times New Roman" w:cs="Times New Roman"/>
          <w:sz w:val="26"/>
          <w:szCs w:val="26"/>
        </w:rPr>
        <w:t>ли такая обязанность предусмотрена законодательством о налогах и сборах.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Порядок и сроки предоставления налоговых деклараций по налогу на прибыль регулируется главой 25 Налогового кодекса Российской Федерации.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21006">
        <w:rPr>
          <w:rFonts w:ascii="Times New Roman" w:eastAsia="Times New Roman" w:hAnsi="Times New Roman" w:cs="Times New Roman"/>
          <w:sz w:val="26"/>
          <w:szCs w:val="26"/>
        </w:rPr>
        <w:t>В силу п. 1 ст. 289 Налогового кодекса Российс</w:t>
      </w:r>
      <w:r w:rsidRPr="00B21006">
        <w:rPr>
          <w:rFonts w:ascii="Times New Roman" w:eastAsia="Times New Roman" w:hAnsi="Times New Roman" w:cs="Times New Roman"/>
          <w:sz w:val="26"/>
          <w:szCs w:val="26"/>
        </w:rPr>
        <w:t>кой Федерации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</w:t>
      </w:r>
      <w:r w:rsidRPr="00B21006">
        <w:rPr>
          <w:rFonts w:ascii="Times New Roman" w:eastAsia="Times New Roman" w:hAnsi="Times New Roman" w:cs="Times New Roman"/>
          <w:sz w:val="26"/>
          <w:szCs w:val="26"/>
        </w:rPr>
        <w:t>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статьей.</w:t>
      </w:r>
    </w:p>
    <w:p w:rsidR="006E4E6E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 3 ст. 289 Налогового кодекса Рос</w:t>
      </w:r>
      <w:r>
        <w:rPr>
          <w:rFonts w:ascii="Times New Roman" w:eastAsia="Times New Roman" w:hAnsi="Times New Roman" w:cs="Times New Roman"/>
          <w:sz w:val="26"/>
          <w:szCs w:val="26"/>
        </w:rPr>
        <w:t>сийской Федерации, н</w:t>
      </w:r>
      <w:r w:rsidRPr="006E4E6E">
        <w:rPr>
          <w:rFonts w:ascii="Times New Roman" w:eastAsia="Times New Roman" w:hAnsi="Times New Roman" w:cs="Times New Roman"/>
          <w:sz w:val="26"/>
          <w:szCs w:val="26"/>
        </w:rPr>
        <w:t>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</w:t>
      </w:r>
      <w:r w:rsidRPr="006E4E6E">
        <w:rPr>
          <w:rFonts w:ascii="Times New Roman" w:eastAsia="Times New Roman" w:hAnsi="Times New Roman" w:cs="Times New Roman"/>
          <w:sz w:val="26"/>
          <w:szCs w:val="26"/>
        </w:rPr>
        <w:t xml:space="preserve">тежей по фактически полученной прибыли, представляют налоговые декларации не позднее 25-го числа месяца, следующего за последним </w:t>
      </w:r>
      <w:r w:rsidRPr="006E4E6E">
        <w:rPr>
          <w:rFonts w:ascii="Times New Roman" w:eastAsia="Times New Roman" w:hAnsi="Times New Roman" w:cs="Times New Roman"/>
          <w:sz w:val="26"/>
          <w:szCs w:val="26"/>
        </w:rPr>
        <w:t>месяцем отчетного периода, по итогам которого производится исчисление авансового платежа.</w:t>
      </w:r>
    </w:p>
    <w:p w:rsidR="006E4E6E" w:rsidP="006E4E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4E6E">
        <w:rPr>
          <w:rFonts w:ascii="Times New Roman" w:eastAsia="Times New Roman" w:hAnsi="Times New Roman" w:cs="Times New Roman"/>
          <w:sz w:val="26"/>
          <w:szCs w:val="26"/>
        </w:rPr>
        <w:t xml:space="preserve">Организация, в состав которой входят </w:t>
      </w:r>
      <w:r w:rsidRPr="006E4E6E">
        <w:rPr>
          <w:rFonts w:ascii="Times New Roman" w:eastAsia="Times New Roman" w:hAnsi="Times New Roman" w:cs="Times New Roman"/>
          <w:sz w:val="26"/>
          <w:szCs w:val="26"/>
        </w:rPr>
        <w:t>обособленные подразделения, по окончании каждого отчетного и налогового периода представляет в налоговые органы по месту своего нахождения налоговую декларацию в целом по организации с распределением по обособленным подразделениям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(п. 5 </w:t>
      </w:r>
      <w:r w:rsidRPr="006E4E6E">
        <w:rPr>
          <w:rFonts w:ascii="Times New Roman" w:eastAsia="Times New Roman" w:hAnsi="Times New Roman" w:cs="Times New Roman"/>
          <w:sz w:val="26"/>
          <w:szCs w:val="26"/>
        </w:rPr>
        <w:t xml:space="preserve">ст. 289 Налогового </w:t>
      </w:r>
      <w:r w:rsidRPr="006E4E6E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6E4E6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EB4DE8" w:rsidP="006E4E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Пунктом 2 ст. 285 Налогового кодекса Российской Федерации предусмотрено, что отчетными периодами по налогу признаются первый квартал, полугодие и девять месяцев календарного года.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п.7 ст.6.1 Налогового кодек</w:t>
      </w:r>
      <w:r>
        <w:rPr>
          <w:rFonts w:ascii="Times New Roman" w:eastAsia="Times New Roman" w:hAnsi="Times New Roman" w:cs="Times New Roman"/>
          <w:sz w:val="26"/>
          <w:szCs w:val="26"/>
        </w:rPr>
        <w:t>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</w:t>
      </w:r>
      <w:r>
        <w:rPr>
          <w:rFonts w:ascii="Times New Roman" w:eastAsia="Times New Roman" w:hAnsi="Times New Roman" w:cs="Times New Roman"/>
          <w:sz w:val="26"/>
          <w:szCs w:val="26"/>
        </w:rPr>
        <w:t>бочий день.</w:t>
      </w:r>
    </w:p>
    <w:p w:rsidR="00EB4DE8" w:rsidRPr="00574821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7"/>
          <w:szCs w:val="27"/>
        </w:rPr>
        <w:t>граничным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днем срока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декларации по налогу на 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 xml:space="preserve">прибыль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за  </w:t>
      </w:r>
      <w:r w:rsidR="00433011">
        <w:rPr>
          <w:rFonts w:ascii="Times New Roman" w:eastAsia="Times New Roman" w:hAnsi="Times New Roman" w:cs="Times New Roman"/>
          <w:sz w:val="27"/>
          <w:szCs w:val="27"/>
        </w:rPr>
        <w:t>9 месяцев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года является </w:t>
      </w:r>
      <w:r w:rsidR="00433011">
        <w:rPr>
          <w:rFonts w:ascii="Times New Roman" w:eastAsia="Times New Roman" w:hAnsi="Times New Roman" w:cs="Times New Roman"/>
          <w:sz w:val="27"/>
          <w:szCs w:val="27"/>
        </w:rPr>
        <w:t>27.10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72B1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установлено, что налоговая декларация на пологу на прибыль за  </w:t>
      </w:r>
      <w:r w:rsidR="00433011">
        <w:rPr>
          <w:rFonts w:ascii="Times New Roman" w:eastAsia="Times New Roman" w:hAnsi="Times New Roman" w:cs="Times New Roman"/>
          <w:sz w:val="27"/>
          <w:szCs w:val="27"/>
        </w:rPr>
        <w:t xml:space="preserve">9 месяцев 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202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5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 xml:space="preserve">подана в 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налоговый орган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 xml:space="preserve"> юридическим лицом посредством телекоммуникационной связи – </w:t>
      </w:r>
      <w:r w:rsidR="00433011">
        <w:rPr>
          <w:rFonts w:ascii="Times New Roman" w:eastAsia="Times New Roman" w:hAnsi="Times New Roman" w:cs="Times New Roman"/>
          <w:sz w:val="27"/>
          <w:szCs w:val="27"/>
        </w:rPr>
        <w:t>29.10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 xml:space="preserve">, граничный срок предоставления налоговой декларации – </w:t>
      </w:r>
      <w:r w:rsidR="00433011">
        <w:rPr>
          <w:rFonts w:ascii="Times New Roman" w:eastAsia="Times New Roman" w:hAnsi="Times New Roman" w:cs="Times New Roman"/>
          <w:sz w:val="27"/>
          <w:szCs w:val="27"/>
        </w:rPr>
        <w:t>27.10</w:t>
      </w:r>
      <w:r w:rsidR="00CD6D57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>, то есть  документ представлен с нарушением граничного срока предоставления.</w:t>
      </w:r>
    </w:p>
    <w:p w:rsidR="00EB4DE8" w:rsidRPr="00574821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 по ч. 1 ст.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B4DE8"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копии приказа №10 от 04.03.2025 Потехина А.Н. занимает должность главного бухгалтера юридического лица, в должностные обязанности последней входит обеспечение представления налоговых расчетов и деклараций, отчетности в налоговой орган в установленные сроки</w:t>
      </w:r>
      <w:r w:rsidRPr="00CD6D57" w:rsidR="00CD6D5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B4DE8" w:rsidRPr="00E30383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BD0362" w:rsidR="00BD0362">
        <w:rPr>
          <w:rFonts w:ascii="Times New Roman" w:eastAsia="Times New Roman" w:hAnsi="Times New Roman" w:cs="Times New Roman"/>
          <w:sz w:val="27"/>
          <w:szCs w:val="27"/>
        </w:rPr>
        <w:t xml:space="preserve">Потехина А.Н. 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 обстоятельства доказательств мировому судье не представлено.</w:t>
      </w:r>
    </w:p>
    <w:p w:rsidR="00EB4DE8" w:rsidRPr="00574821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BD0362" w:rsidR="00BD0362">
        <w:rPr>
          <w:rFonts w:ascii="Times New Roman" w:eastAsia="Times New Roman" w:hAnsi="Times New Roman" w:cs="Times New Roman"/>
          <w:sz w:val="27"/>
          <w:szCs w:val="27"/>
        </w:rPr>
        <w:t>Потехин</w:t>
      </w:r>
      <w:r w:rsidR="00BD0362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BD0362" w:rsidR="00BD0362">
        <w:rPr>
          <w:rFonts w:ascii="Times New Roman" w:eastAsia="Times New Roman" w:hAnsi="Times New Roman" w:cs="Times New Roman"/>
          <w:sz w:val="27"/>
          <w:szCs w:val="27"/>
        </w:rPr>
        <w:t xml:space="preserve"> А.Н. </w:t>
      </w:r>
      <w:r w:rsidRPr="005748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совершении вмененного правонарушения подтверждается протоколом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№</w:t>
      </w:r>
      <w:r w:rsidR="00CD6D5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9</w:t>
      </w:r>
      <w:r w:rsidR="001A68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10825</w:t>
      </w:r>
      <w:r w:rsidR="0043301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305001280</w:t>
      </w:r>
      <w:r w:rsidR="001A68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0001 от 07.11.2025</w:t>
      </w:r>
      <w:r w:rsidRPr="005748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копией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квитанции о приеме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(расчета) в электронном виде,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A68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копией приказа, копией должностной инструкции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B4DE8" w:rsidRPr="000F5D36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F5D36">
        <w:rPr>
          <w:rFonts w:ascii="Times New Roman" w:eastAsia="Times New Roman" w:hAnsi="Times New Roman" w:cs="Times New Roman"/>
          <w:sz w:val="27"/>
          <w:szCs w:val="27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 xml:space="preserve"> о виновности </w:t>
      </w:r>
      <w:r w:rsidRPr="001A68B3" w:rsidR="001A68B3">
        <w:rPr>
          <w:rFonts w:ascii="Times New Roman" w:eastAsia="Times New Roman" w:hAnsi="Times New Roman" w:cs="Times New Roman"/>
          <w:sz w:val="27"/>
          <w:szCs w:val="27"/>
        </w:rPr>
        <w:t>Потехин</w:t>
      </w:r>
      <w:r w:rsidR="001A68B3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1A68B3" w:rsidR="001A68B3">
        <w:rPr>
          <w:rFonts w:ascii="Times New Roman" w:eastAsia="Times New Roman" w:hAnsi="Times New Roman" w:cs="Times New Roman"/>
          <w:sz w:val="27"/>
          <w:szCs w:val="27"/>
        </w:rPr>
        <w:t xml:space="preserve"> А.Н. </w:t>
      </w:r>
      <w:r w:rsidRPr="00CD6D57" w:rsidR="00CD6D5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EB4DE8" w:rsidRPr="000F5D36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F5D36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1A68B3" w:rsidR="001A68B3">
        <w:rPr>
          <w:rFonts w:ascii="Times New Roman" w:eastAsia="Times New Roman" w:hAnsi="Times New Roman" w:cs="Times New Roman"/>
          <w:sz w:val="27"/>
          <w:szCs w:val="27"/>
        </w:rPr>
        <w:t xml:space="preserve">Потехина А.Н. 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="001A68B3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ч. 1 ст. 15.6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а именно: </w:t>
      </w:r>
      <w:r w:rsidRPr="00EB4DE8">
        <w:rPr>
          <w:rFonts w:ascii="Times New Roman" w:eastAsia="Times New Roman" w:hAnsi="Times New Roman" w:cs="Times New Roman"/>
          <w:sz w:val="27"/>
          <w:szCs w:val="27"/>
        </w:rPr>
        <w:t>не представил</w:t>
      </w:r>
      <w:r w:rsidR="001A68B3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EB4DE8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EB4DE8" w:rsidRPr="000F5D36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F5D36">
        <w:rPr>
          <w:rFonts w:ascii="Times New Roman" w:eastAsia="Times New Roman" w:hAnsi="Times New Roman" w:cs="Times New Roman"/>
          <w:sz w:val="27"/>
          <w:szCs w:val="27"/>
        </w:rPr>
        <w:t>Согласно п. 1 ст. 4.5 Кодекса Российской Федерации об административных правонаруш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 xml:space="preserve">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EB4DE8" w:rsidRPr="000F5D36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F5D36">
        <w:rPr>
          <w:rFonts w:ascii="Times New Roman" w:eastAsia="Times New Roman" w:hAnsi="Times New Roman" w:cs="Times New Roman"/>
          <w:sz w:val="27"/>
          <w:szCs w:val="27"/>
        </w:rPr>
        <w:t>Учитывая установленные мировым судьей обстоятельства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 xml:space="preserve">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EB4DE8" w:rsidRPr="000F5D36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F5D36">
        <w:rPr>
          <w:rFonts w:ascii="Times New Roman" w:eastAsia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 xml:space="preserve">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A68B3" w:rsidR="001A68B3">
        <w:rPr>
          <w:rFonts w:ascii="Times New Roman" w:eastAsia="Times New Roman" w:hAnsi="Times New Roman" w:cs="Times New Roman"/>
          <w:sz w:val="27"/>
          <w:szCs w:val="27"/>
        </w:rPr>
        <w:t>Потехин</w:t>
      </w:r>
      <w:r w:rsidR="001A68B3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1A68B3" w:rsidR="001A68B3">
        <w:rPr>
          <w:rFonts w:ascii="Times New Roman" w:eastAsia="Times New Roman" w:hAnsi="Times New Roman" w:cs="Times New Roman"/>
          <w:sz w:val="27"/>
          <w:szCs w:val="27"/>
        </w:rPr>
        <w:t xml:space="preserve"> А.Н. 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EB4DE8" w:rsidP="00EB4DE8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F5D36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 xml:space="preserve">го наказания за административное правонарушение, мировой судья, в соответствии с требованиями ст.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виновной, ее 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>имущественное положение, а также наличие обстоятельств, смягчающих или отягчающих административную ответственность.</w:t>
      </w:r>
    </w:p>
    <w:p w:rsidR="00EB4DE8" w:rsidRPr="001E0C1F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и отягчающих ответственность, в соответствии со ст. ст. 4.2, 4.3 Кодекса Российской Федерации об административных 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правонарушениях по делу не установлено.</w:t>
      </w:r>
    </w:p>
    <w:p w:rsidR="00EB4DE8" w:rsidRPr="001E0C1F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0C1F">
        <w:rPr>
          <w:rFonts w:ascii="Times New Roman" w:eastAsia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EB4DE8" w:rsidRPr="001E0C1F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0C1F">
        <w:rPr>
          <w:rFonts w:ascii="Times New Roman" w:eastAsia="Times New Roman" w:hAnsi="Times New Roman" w:cs="Times New Roman"/>
          <w:sz w:val="27"/>
          <w:szCs w:val="27"/>
        </w:rPr>
        <w:t>Согласно ч. 1 ст. 3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EB4DE8" w:rsidRPr="001E0C1F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0C1F">
        <w:rPr>
          <w:rFonts w:ascii="Times New Roman" w:eastAsia="Times New Roman" w:hAnsi="Times New Roman" w:cs="Times New Roman"/>
          <w:sz w:val="27"/>
          <w:szCs w:val="27"/>
        </w:rPr>
        <w:t>В силу ч. 2 ст. 3.4 Ко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имущественного ущерба.</w:t>
      </w:r>
    </w:p>
    <w:p w:rsidR="00EB4DE8" w:rsidRPr="001E0C1F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0C1F">
        <w:rPr>
          <w:rFonts w:ascii="Times New Roman" w:eastAsia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EB4DE8" w:rsidRPr="001E0C1F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0C1F">
        <w:rPr>
          <w:rFonts w:ascii="Times New Roman" w:eastAsia="Times New Roman" w:hAnsi="Times New Roman" w:cs="Times New Roman"/>
          <w:sz w:val="27"/>
          <w:szCs w:val="27"/>
        </w:rPr>
        <w:t>С учетом взаимосвязанных положений ч.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са Российской Федерации об административных правонарушениях. </w:t>
      </w:r>
    </w:p>
    <w:p w:rsidR="00EB4DE8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="001A68B3">
        <w:rPr>
          <w:rFonts w:ascii="Times New Roman" w:eastAsia="Times New Roman" w:hAnsi="Times New Roman" w:cs="Times New Roman"/>
          <w:sz w:val="27"/>
          <w:szCs w:val="27"/>
        </w:rPr>
        <w:t>виновной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, котор</w:t>
      </w:r>
      <w:r w:rsidR="001A68B3">
        <w:rPr>
          <w:rFonts w:ascii="Times New Roman" w:eastAsia="Times New Roman" w:hAnsi="Times New Roman" w:cs="Times New Roman"/>
          <w:sz w:val="27"/>
          <w:szCs w:val="27"/>
        </w:rPr>
        <w:t>ая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 ранее </w:t>
      </w:r>
      <w:r>
        <w:rPr>
          <w:rFonts w:ascii="Times New Roman" w:eastAsia="Times New Roman" w:hAnsi="Times New Roman" w:cs="Times New Roman"/>
          <w:sz w:val="27"/>
          <w:szCs w:val="27"/>
        </w:rPr>
        <w:t>(на мо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мент совершения вмененного правонарушения) 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="001A68B3">
        <w:rPr>
          <w:rFonts w:ascii="Times New Roman" w:eastAsia="Times New Roman" w:hAnsi="Times New Roman" w:cs="Times New Roman"/>
          <w:sz w:val="27"/>
          <w:szCs w:val="27"/>
        </w:rPr>
        <w:t>ась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то обстоятельство, что допущенные </w:t>
      </w:r>
      <w:r w:rsidR="001A68B3">
        <w:rPr>
          <w:rFonts w:ascii="Times New Roman" w:eastAsia="Times New Roman" w:hAnsi="Times New Roman" w:cs="Times New Roman"/>
          <w:sz w:val="27"/>
          <w:szCs w:val="27"/>
        </w:rPr>
        <w:t>ею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 нарушения не 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повлекли негативных последствий, </w:t>
      </w:r>
      <w:r>
        <w:rPr>
          <w:rFonts w:ascii="Times New Roman" w:eastAsia="Times New Roman" w:hAnsi="Times New Roman" w:cs="Times New Roman"/>
          <w:sz w:val="27"/>
          <w:szCs w:val="27"/>
        </w:rPr>
        <w:t>предусмотренных ч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>. 2 ст. 3.4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 считаю возможным назначить </w:t>
      </w:r>
      <w:r w:rsidRPr="001A68B3" w:rsidR="001A68B3">
        <w:rPr>
          <w:rFonts w:ascii="Times New Roman" w:eastAsia="Times New Roman" w:hAnsi="Times New Roman" w:cs="Times New Roman"/>
          <w:sz w:val="27"/>
          <w:szCs w:val="27"/>
        </w:rPr>
        <w:t>Потехин</w:t>
      </w:r>
      <w:r w:rsidR="001A68B3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1A68B3" w:rsidR="001A68B3">
        <w:rPr>
          <w:rFonts w:ascii="Times New Roman" w:eastAsia="Times New Roman" w:hAnsi="Times New Roman" w:cs="Times New Roman"/>
          <w:sz w:val="27"/>
          <w:szCs w:val="27"/>
        </w:rPr>
        <w:t xml:space="preserve"> А.Н. </w:t>
      </w:r>
      <w:r w:rsidRPr="001E0C1F">
        <w:rPr>
          <w:rFonts w:ascii="Times New Roman" w:eastAsia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EB4DE8" w:rsidRPr="00574821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EB4DE8" w:rsidRPr="00574821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                      ПОСТАНОВИЛ:</w:t>
      </w:r>
    </w:p>
    <w:p w:rsidR="00EB4DE8" w:rsidRPr="00574821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A68B3">
        <w:rPr>
          <w:rFonts w:ascii="Times New Roman" w:eastAsia="Times New Roman" w:hAnsi="Times New Roman" w:cs="Times New Roman"/>
          <w:sz w:val="27"/>
          <w:szCs w:val="27"/>
        </w:rPr>
        <w:t>Потехин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1A68B3">
        <w:rPr>
          <w:rFonts w:ascii="Times New Roman" w:eastAsia="Times New Roman" w:hAnsi="Times New Roman" w:cs="Times New Roman"/>
          <w:sz w:val="27"/>
          <w:szCs w:val="27"/>
        </w:rPr>
        <w:t xml:space="preserve"> Анн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1A68B3">
        <w:rPr>
          <w:rFonts w:ascii="Times New Roman" w:eastAsia="Times New Roman" w:hAnsi="Times New Roman" w:cs="Times New Roman"/>
          <w:sz w:val="27"/>
          <w:szCs w:val="27"/>
        </w:rPr>
        <w:t xml:space="preserve"> Николаевн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1A68B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ст.15.6 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штр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афа в размере 300 рублей.</w:t>
      </w:r>
    </w:p>
    <w:p w:rsidR="00EB4DE8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0C1F">
        <w:rPr>
          <w:rFonts w:ascii="Times New Roman" w:eastAsia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EB4DE8" w:rsidP="00EB4DE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>остановление может быть обжаловано в апелляционном порядке в Центральный районный суд г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>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</w:t>
      </w:r>
      <w:r w:rsidRPr="000F5D36">
        <w:rPr>
          <w:rFonts w:ascii="Times New Roman" w:eastAsia="Times New Roman" w:hAnsi="Times New Roman" w:cs="Times New Roman"/>
          <w:sz w:val="27"/>
          <w:szCs w:val="27"/>
        </w:rPr>
        <w:t>ановления.</w:t>
      </w:r>
    </w:p>
    <w:p w:rsidR="00EB4DE8" w:rsidP="00EB4D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B4DE8" w:rsidP="00EB4DE8">
      <w:pPr>
        <w:spacing w:after="0" w:line="240" w:lineRule="auto"/>
        <w:ind w:firstLine="851"/>
        <w:jc w:val="both"/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</w:t>
      </w:r>
      <w:r w:rsidRPr="00574821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              А.Л. Тоскина</w:t>
      </w:r>
    </w:p>
    <w:p w:rsidR="007E6AD1"/>
    <w:sectPr w:rsidSect="001E0C1F">
      <w:footerReference w:type="default" r:id="rId4"/>
      <w:pgSz w:w="11906" w:h="16838"/>
      <w:pgMar w:top="567" w:right="707" w:bottom="426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E8"/>
    <w:rsid w:val="00024AA8"/>
    <w:rsid w:val="000F5D36"/>
    <w:rsid w:val="001A68B3"/>
    <w:rsid w:val="001E0C1F"/>
    <w:rsid w:val="00433011"/>
    <w:rsid w:val="00574821"/>
    <w:rsid w:val="006E4E6E"/>
    <w:rsid w:val="007E6AD1"/>
    <w:rsid w:val="009E72B1"/>
    <w:rsid w:val="009F0F1D"/>
    <w:rsid w:val="00B02173"/>
    <w:rsid w:val="00B21006"/>
    <w:rsid w:val="00BD0362"/>
    <w:rsid w:val="00C82A02"/>
    <w:rsid w:val="00CD6D57"/>
    <w:rsid w:val="00D377F2"/>
    <w:rsid w:val="00E30383"/>
    <w:rsid w:val="00EB4D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DE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EB4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EB4DE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