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4DE8" w:rsidRPr="00574821" w:rsidP="00EB4DE8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542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/1</w:t>
      </w:r>
      <w:r w:rsidR="006E4E6E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EB4DE8" w:rsidRPr="00574821" w:rsidP="00EB4DE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B4DE8" w:rsidRPr="00574821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10 декабря 2025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г. Симферополь</w:t>
      </w:r>
    </w:p>
    <w:p w:rsidR="00EB4DE8" w:rsidRPr="00574821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377F2" w:rsidP="00EB4D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D377F2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 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EB4DE8" w:rsidRPr="00574821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57482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="00D377F2">
        <w:rPr>
          <w:rFonts w:ascii="Times New Roman" w:hAnsi="Times New Roman" w:cs="Times New Roman"/>
          <w:sz w:val="27"/>
          <w:szCs w:val="27"/>
        </w:rPr>
        <w:t>мировых судей</w:t>
      </w:r>
      <w:r w:rsidRPr="00574821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Симферополь, по</w:t>
      </w:r>
      <w:r w:rsidRPr="00574821">
        <w:rPr>
          <w:rFonts w:ascii="Times New Roman" w:hAnsi="Times New Roman" w:cs="Times New Roman"/>
          <w:sz w:val="27"/>
          <w:szCs w:val="27"/>
        </w:rPr>
        <w:t xml:space="preserve"> адресу: </w:t>
      </w:r>
      <w:r w:rsidRPr="0057482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574821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6E4E6E" w:rsidP="006E4E6E">
      <w:pPr>
        <w:spacing w:after="0" w:line="240" w:lineRule="auto"/>
        <w:ind w:left="113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главного бухгалтера ООО «АЙСБЕРГ» Потехиной Анны Николаевны,</w:t>
      </w:r>
      <w:r w:rsidRPr="00415D0D" w:rsidR="00415D0D">
        <w:t xml:space="preserve"> </w:t>
      </w:r>
      <w:r w:rsidRPr="00415D0D" w:rsidR="00415D0D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EB4DE8" w:rsidRPr="00574821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по признакам состава правонарушения, предусмотренного ч.1 ст.15.6</w:t>
      </w:r>
      <w:r w:rsidRPr="00574821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EB4DE8" w:rsidRPr="00574821" w:rsidP="00EB4DE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EB4DE8" w:rsidRPr="00574821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Потехина А.Н., будучи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должностным лицом – главным бухгалтером</w:t>
      </w:r>
      <w:r w:rsidRPr="00EB4DE8">
        <w:rPr>
          <w:rFonts w:ascii="Times New Roman" w:eastAsia="Times New Roman" w:hAnsi="Times New Roman" w:cs="Times New Roman"/>
          <w:sz w:val="27"/>
          <w:szCs w:val="27"/>
        </w:rPr>
        <w:t xml:space="preserve"> директором </w:t>
      </w:r>
      <w:r w:rsidRPr="00BD0362">
        <w:rPr>
          <w:rFonts w:ascii="Times New Roman" w:eastAsia="Times New Roman" w:hAnsi="Times New Roman" w:cs="Times New Roman"/>
          <w:sz w:val="27"/>
          <w:szCs w:val="27"/>
        </w:rPr>
        <w:t>ООО «АЙСБЕРГ»</w:t>
      </w:r>
      <w:r w:rsidRPr="00EB4DE8">
        <w:rPr>
          <w:rFonts w:ascii="Times New Roman" w:eastAsia="Times New Roman" w:hAnsi="Times New Roman" w:cs="Times New Roman"/>
          <w:sz w:val="27"/>
          <w:szCs w:val="27"/>
        </w:rPr>
        <w:t>, зарегистрированного по адресу: г</w:t>
      </w:r>
      <w:r w:rsidRPr="00415D0D" w:rsidR="00415D0D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 не 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 w:rsidR="006E4E6E">
        <w:rPr>
          <w:rFonts w:ascii="Times New Roman" w:eastAsia="Times New Roman" w:hAnsi="Times New Roman" w:cs="Times New Roman"/>
          <w:sz w:val="27"/>
          <w:szCs w:val="27"/>
        </w:rPr>
        <w:t xml:space="preserve">налоговый орган 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>в установленный законодательством о налогах и сборах срок налоговую деклараци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ю по налогу 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 xml:space="preserve">на прибыль за </w:t>
      </w:r>
      <w:r w:rsidR="006E4E6E"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5 года </w:t>
      </w:r>
      <w:r w:rsidRPr="006E4E6E" w:rsidR="006E4E6E">
        <w:rPr>
          <w:rFonts w:ascii="Times New Roman" w:eastAsia="Times New Roman" w:hAnsi="Times New Roman" w:cs="Times New Roman"/>
          <w:sz w:val="27"/>
          <w:szCs w:val="27"/>
        </w:rPr>
        <w:t xml:space="preserve">за обособленное подразделение 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 xml:space="preserve">по сроку представления – </w:t>
      </w:r>
      <w:r w:rsidR="006E4E6E">
        <w:rPr>
          <w:rFonts w:ascii="Times New Roman" w:eastAsia="Times New Roman" w:hAnsi="Times New Roman" w:cs="Times New Roman"/>
          <w:sz w:val="27"/>
          <w:szCs w:val="27"/>
        </w:rPr>
        <w:t>25.04.202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 xml:space="preserve">. Фактически декларация представлена </w:t>
      </w:r>
      <w:r>
        <w:rPr>
          <w:rFonts w:ascii="Times New Roman" w:eastAsia="Times New Roman" w:hAnsi="Times New Roman" w:cs="Times New Roman"/>
          <w:sz w:val="27"/>
          <w:szCs w:val="27"/>
        </w:rPr>
        <w:t>07.08.2025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B4DE8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BD0362" w:rsidR="00BD0362">
        <w:rPr>
          <w:rFonts w:ascii="Times New Roman" w:eastAsia="Times New Roman" w:hAnsi="Times New Roman" w:cs="Times New Roman"/>
          <w:sz w:val="27"/>
          <w:szCs w:val="27"/>
        </w:rPr>
        <w:t>Потехина А.Н.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B4DE8">
        <w:rPr>
          <w:rFonts w:ascii="Times New Roman" w:eastAsia="Times New Roman" w:hAnsi="Times New Roman" w:cs="Times New Roman"/>
          <w:sz w:val="27"/>
          <w:szCs w:val="27"/>
        </w:rPr>
        <w:t>не явил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ась</w:t>
      </w:r>
      <w:r w:rsidRPr="00EB4DE8">
        <w:rPr>
          <w:rFonts w:ascii="Times New Roman" w:eastAsia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EB4DE8"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о причинах неявки не сообщила</w:t>
      </w:r>
      <w:r w:rsidRPr="00EB4DE8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 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>отсутствие.</w:t>
      </w:r>
    </w:p>
    <w:p w:rsidR="00EB4DE8" w:rsidRPr="00574821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ихожу к следующему.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</w:t>
      </w:r>
      <w:r>
        <w:rPr>
          <w:rFonts w:ascii="Times New Roman" w:eastAsia="Times New Roman" w:hAnsi="Times New Roman" w:cs="Times New Roman"/>
          <w:sz w:val="26"/>
          <w:szCs w:val="26"/>
        </w:rPr>
        <w:t>ненадлежащим исполнением своих служебных обязанностей.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</w:t>
      </w:r>
      <w:r>
        <w:rPr>
          <w:rFonts w:ascii="Times New Roman" w:eastAsia="Times New Roman" w:hAnsi="Times New Roman" w:cs="Times New Roman"/>
          <w:sz w:val="26"/>
          <w:szCs w:val="26"/>
        </w:rPr>
        <w:t>ь предусмотрена законодательством о налогах и сборах.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Порядок и сроки предоставления налоговых деклараций по налогу на прибыль регулируется главой 25 Налогового кодекса Российской Федерации.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1006">
        <w:rPr>
          <w:rFonts w:ascii="Times New Roman" w:eastAsia="Times New Roman" w:hAnsi="Times New Roman" w:cs="Times New Roman"/>
          <w:sz w:val="26"/>
          <w:szCs w:val="26"/>
        </w:rPr>
        <w:t>В силу п. 1 ст. 289 Налогового кодекса Российской Федерации налог</w:t>
      </w:r>
      <w:r w:rsidRPr="00B21006">
        <w:rPr>
          <w:rFonts w:ascii="Times New Roman" w:eastAsia="Times New Roman" w:hAnsi="Times New Roman" w:cs="Times New Roman"/>
          <w:sz w:val="26"/>
          <w:szCs w:val="26"/>
        </w:rPr>
        <w:t xml:space="preserve">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</w:t>
      </w:r>
      <w:r w:rsidRPr="00B21006">
        <w:rPr>
          <w:rFonts w:ascii="Times New Roman" w:eastAsia="Times New Roman" w:hAnsi="Times New Roman" w:cs="Times New Roman"/>
          <w:sz w:val="26"/>
          <w:szCs w:val="26"/>
        </w:rPr>
        <w:t>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статьей.</w:t>
      </w:r>
    </w:p>
    <w:p w:rsidR="006E4E6E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3 ст. 289 Налогового кодекса Российской Федерации,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6E4E6E">
        <w:rPr>
          <w:rFonts w:ascii="Times New Roman" w:eastAsia="Times New Roman" w:hAnsi="Times New Roman" w:cs="Times New Roman"/>
          <w:sz w:val="26"/>
          <w:szCs w:val="26"/>
        </w:rPr>
        <w:t>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</w:t>
      </w:r>
      <w:r w:rsidRPr="006E4E6E">
        <w:rPr>
          <w:rFonts w:ascii="Times New Roman" w:eastAsia="Times New Roman" w:hAnsi="Times New Roman" w:cs="Times New Roman"/>
          <w:sz w:val="26"/>
          <w:szCs w:val="26"/>
        </w:rPr>
        <w:t xml:space="preserve"> полученной прибыли, представляют налоговые декларации не позднее 25-го числа месяца, следующего за последним </w:t>
      </w:r>
      <w:r w:rsidRPr="006E4E6E">
        <w:rPr>
          <w:rFonts w:ascii="Times New Roman" w:eastAsia="Times New Roman" w:hAnsi="Times New Roman" w:cs="Times New Roman"/>
          <w:sz w:val="26"/>
          <w:szCs w:val="26"/>
        </w:rPr>
        <w:t>месяцем отчетного периода, по итогам которого производится исчисление авансового платежа.</w:t>
      </w:r>
    </w:p>
    <w:p w:rsidR="006E4E6E" w:rsidP="006E4E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4E6E">
        <w:rPr>
          <w:rFonts w:ascii="Times New Roman" w:eastAsia="Times New Roman" w:hAnsi="Times New Roman" w:cs="Times New Roman"/>
          <w:sz w:val="26"/>
          <w:szCs w:val="26"/>
        </w:rPr>
        <w:t xml:space="preserve">Организация, в состав которой входят обособленные </w:t>
      </w:r>
      <w:r w:rsidRPr="006E4E6E">
        <w:rPr>
          <w:rFonts w:ascii="Times New Roman" w:eastAsia="Times New Roman" w:hAnsi="Times New Roman" w:cs="Times New Roman"/>
          <w:sz w:val="26"/>
          <w:szCs w:val="26"/>
        </w:rPr>
        <w:t>подразделения, по окончании каждого отчетного и налогового периода представляет в налоговые органы по месту своего нахождения налоговую декларацию в целом по организации с распределением по обособленным подразделениям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(п. 5 </w:t>
      </w:r>
      <w:r w:rsidRPr="006E4E6E">
        <w:rPr>
          <w:rFonts w:ascii="Times New Roman" w:eastAsia="Times New Roman" w:hAnsi="Times New Roman" w:cs="Times New Roman"/>
          <w:sz w:val="26"/>
          <w:szCs w:val="26"/>
        </w:rPr>
        <w:t>ст. 289 Налогового кодекса Росси</w:t>
      </w:r>
      <w:r w:rsidRPr="006E4E6E">
        <w:rPr>
          <w:rFonts w:ascii="Times New Roman" w:eastAsia="Times New Roman" w:hAnsi="Times New Roman" w:cs="Times New Roman"/>
          <w:sz w:val="26"/>
          <w:szCs w:val="26"/>
        </w:rPr>
        <w:t>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6E4E6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EB4DE8" w:rsidP="006E4E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Пунктом 2 ст. 285 Налогового кодекса Российской Федерации предусмотрено, что отчетными периодами по налогу признаются первый квартал, полугодие и девять месяцев календарного года.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п.7 ст.6.1 Налогового кодекса 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B4DE8" w:rsidRPr="00574821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ледовательно, </w:t>
      </w:r>
      <w:r>
        <w:rPr>
          <w:rFonts w:ascii="Times New Roman" w:eastAsia="Times New Roman" w:hAnsi="Times New Roman" w:cs="Times New Roman"/>
          <w:sz w:val="27"/>
          <w:szCs w:val="27"/>
        </w:rPr>
        <w:t>граничным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днем срока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декларации по налогу на 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 xml:space="preserve">прибыль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за  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года является 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>25.04.202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72B1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установлено, что налоговая декларация на пологу на прибыль за  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>3 месяца 202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5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 xml:space="preserve">подана в 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>налоговый орган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 xml:space="preserve"> юридическим лицом посредством телекоммуникационной связи – 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07.08.2025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 xml:space="preserve">, граничный срок предоставления налоговой декларации – 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>25.04.202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>, то есть  документ представлен с нарушением граничного срока предоставления.</w:t>
      </w:r>
    </w:p>
    <w:p w:rsidR="00EB4DE8" w:rsidRPr="00574821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Ответственность по ч. 1 ст. 15.6 Кодекса Ро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B4DE8"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копии приказа №10 от 04.03.2025 Потехина А.Н. занимает должность главного бухгалтера юридического лица, в должностные обязанности последней входит обеспечение представления налоговых расчетов и деклараций, отчетности в налоговой орган в установленные сроки</w:t>
      </w:r>
      <w:r w:rsidRPr="00CD6D57" w:rsidR="00CD6D5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B4DE8" w:rsidRPr="00E30383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0383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BD0362" w:rsidR="00BD0362">
        <w:rPr>
          <w:rFonts w:ascii="Times New Roman" w:eastAsia="Times New Roman" w:hAnsi="Times New Roman" w:cs="Times New Roman"/>
          <w:sz w:val="27"/>
          <w:szCs w:val="27"/>
        </w:rPr>
        <w:t xml:space="preserve">Потехина А.Н. 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>тв мировому судье не представлено.</w:t>
      </w:r>
    </w:p>
    <w:p w:rsidR="00EB4DE8" w:rsidRPr="00574821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BD0362" w:rsidR="00BD0362">
        <w:rPr>
          <w:rFonts w:ascii="Times New Roman" w:eastAsia="Times New Roman" w:hAnsi="Times New Roman" w:cs="Times New Roman"/>
          <w:sz w:val="27"/>
          <w:szCs w:val="27"/>
        </w:rPr>
        <w:t>Потехин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BD0362" w:rsidR="00BD0362">
        <w:rPr>
          <w:rFonts w:ascii="Times New Roman" w:eastAsia="Times New Roman" w:hAnsi="Times New Roman" w:cs="Times New Roman"/>
          <w:sz w:val="27"/>
          <w:szCs w:val="27"/>
        </w:rPr>
        <w:t xml:space="preserve"> А.Н. </w:t>
      </w:r>
      <w:r w:rsidRPr="005748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совершении вмененного правонарушения подтверждается протоколом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№</w:t>
      </w:r>
      <w:r w:rsidR="00CD6D5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9</w:t>
      </w:r>
      <w:r w:rsidR="001A68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108252830007350001 от 07.11.2025</w:t>
      </w:r>
      <w:r w:rsidRPr="005748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копией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квитанции о приеме налоговой декларации (расчета) в </w:t>
      </w:r>
      <w:r>
        <w:rPr>
          <w:rFonts w:ascii="Times New Roman" w:eastAsia="Times New Roman" w:hAnsi="Times New Roman" w:cs="Times New Roman"/>
          <w:sz w:val="27"/>
          <w:szCs w:val="27"/>
        </w:rPr>
        <w:t>электронном виде,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A68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копией приказа, копией должностной инструкции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B4DE8" w:rsidRPr="000F5D36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F5D36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1A68B3" w:rsidR="001A68B3">
        <w:rPr>
          <w:rFonts w:ascii="Times New Roman" w:eastAsia="Times New Roman" w:hAnsi="Times New Roman" w:cs="Times New Roman"/>
          <w:sz w:val="27"/>
          <w:szCs w:val="27"/>
        </w:rPr>
        <w:t>Потехин</w:t>
      </w:r>
      <w:r w:rsidR="001A68B3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1A68B3" w:rsidR="001A68B3">
        <w:rPr>
          <w:rFonts w:ascii="Times New Roman" w:eastAsia="Times New Roman" w:hAnsi="Times New Roman" w:cs="Times New Roman"/>
          <w:sz w:val="27"/>
          <w:szCs w:val="27"/>
        </w:rPr>
        <w:t xml:space="preserve"> А.Н. </w:t>
      </w:r>
      <w:r w:rsidRPr="00CD6D57" w:rsidR="00CD6D5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EB4DE8" w:rsidRPr="000F5D36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F5D36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1A68B3" w:rsidR="001A68B3">
        <w:rPr>
          <w:rFonts w:ascii="Times New Roman" w:eastAsia="Times New Roman" w:hAnsi="Times New Roman" w:cs="Times New Roman"/>
          <w:sz w:val="27"/>
          <w:szCs w:val="27"/>
        </w:rPr>
        <w:t xml:space="preserve">Потехина А.Н. 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="001A68B3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</w:t>
      </w:r>
      <w:r>
        <w:rPr>
          <w:rFonts w:ascii="Times New Roman" w:eastAsia="Times New Roman" w:hAnsi="Times New Roman" w:cs="Times New Roman"/>
          <w:sz w:val="27"/>
          <w:szCs w:val="27"/>
        </w:rPr>
        <w:t>ч. 1 ст. 15.6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 xml:space="preserve"> Кодекса 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 xml:space="preserve">Российской Федерации об административных правонарушениях, а именно: </w:t>
      </w:r>
      <w:r w:rsidRPr="00EB4DE8">
        <w:rPr>
          <w:rFonts w:ascii="Times New Roman" w:eastAsia="Times New Roman" w:hAnsi="Times New Roman" w:cs="Times New Roman"/>
          <w:sz w:val="27"/>
          <w:szCs w:val="27"/>
        </w:rPr>
        <w:t>не представил</w:t>
      </w:r>
      <w:r w:rsidR="001A68B3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EB4DE8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B4DE8" w:rsidRPr="000F5D36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F5D36">
        <w:rPr>
          <w:rFonts w:ascii="Times New Roman" w:eastAsia="Times New Roman" w:hAnsi="Times New Roman" w:cs="Times New Roman"/>
          <w:sz w:val="27"/>
          <w:szCs w:val="27"/>
        </w:rPr>
        <w:t>Согласно п. 1 ст. 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 xml:space="preserve">истративного правонарушения. </w:t>
      </w:r>
    </w:p>
    <w:p w:rsidR="00EB4DE8" w:rsidRPr="000F5D36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F5D36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EB4DE8" w:rsidRPr="000F5D36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F5D36">
        <w:rPr>
          <w:rFonts w:ascii="Times New Roman" w:eastAsia="Times New Roman" w:hAnsi="Times New Roman" w:cs="Times New Roman"/>
          <w:sz w:val="27"/>
          <w:szCs w:val="27"/>
        </w:rPr>
        <w:t>Процессуальных на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 xml:space="preserve">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A68B3" w:rsidR="001A68B3">
        <w:rPr>
          <w:rFonts w:ascii="Times New Roman" w:eastAsia="Times New Roman" w:hAnsi="Times New Roman" w:cs="Times New Roman"/>
          <w:sz w:val="27"/>
          <w:szCs w:val="27"/>
        </w:rPr>
        <w:t>Потехин</w:t>
      </w:r>
      <w:r w:rsidR="001A68B3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1A68B3" w:rsidR="001A68B3">
        <w:rPr>
          <w:rFonts w:ascii="Times New Roman" w:eastAsia="Times New Roman" w:hAnsi="Times New Roman" w:cs="Times New Roman"/>
          <w:sz w:val="27"/>
          <w:szCs w:val="27"/>
        </w:rPr>
        <w:t xml:space="preserve"> А.Н. 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>инистративном правонарушении нарушены не были.</w:t>
      </w:r>
    </w:p>
    <w:p w:rsidR="00EB4DE8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F5D36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 Федерации об административных правонарушениях, учитыв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>ает характер совершенного административного правонарушения, личность виновной, ее имущественное положение, а также наличие обстоятельств, смягчающих или отягчающих административную ответственность.</w:t>
      </w:r>
    </w:p>
    <w:p w:rsidR="00EB4DE8" w:rsidRPr="001E0C1F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и отягчающих ответственность, в 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соответствии со ст. ст. 4.2, 4.3 Кодекса Российской Федерации об административных правонарушениях по делу не установлено.</w:t>
      </w:r>
    </w:p>
    <w:p w:rsidR="00EB4DE8" w:rsidRPr="001E0C1F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0C1F">
        <w:rPr>
          <w:rFonts w:ascii="Times New Roman" w:eastAsia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правонарушениях, за впервые совершенное административное прав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сключением случаев, предусмотренных частью 2 настоящей статьи.</w:t>
      </w:r>
    </w:p>
    <w:p w:rsidR="00EB4DE8" w:rsidRPr="001E0C1F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0C1F">
        <w:rPr>
          <w:rFonts w:ascii="Times New Roman" w:eastAsia="Times New Roman" w:hAnsi="Times New Roman" w:cs="Times New Roman"/>
          <w:sz w:val="27"/>
          <w:szCs w:val="27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ического лица. Предупреждение выносится в письменной форме.</w:t>
      </w:r>
    </w:p>
    <w:p w:rsidR="00EB4DE8" w:rsidRPr="001E0C1F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0C1F">
        <w:rPr>
          <w:rFonts w:ascii="Times New Roman" w:eastAsia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 чрезвычайных ситуаций природного и техногенного характера, а также при отсутствии имущественного ущерба.</w:t>
      </w:r>
    </w:p>
    <w:p w:rsidR="00EB4DE8" w:rsidRPr="001E0C1F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0C1F">
        <w:rPr>
          <w:rFonts w:ascii="Times New Roman" w:eastAsia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ерации об административных правонарушениях).</w:t>
      </w:r>
    </w:p>
    <w:p w:rsidR="00EB4DE8" w:rsidRPr="001E0C1F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0C1F">
        <w:rPr>
          <w:rFonts w:ascii="Times New Roman" w:eastAsia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EB4DE8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="001A68B3">
        <w:rPr>
          <w:rFonts w:ascii="Times New Roman" w:eastAsia="Times New Roman" w:hAnsi="Times New Roman" w:cs="Times New Roman"/>
          <w:sz w:val="27"/>
          <w:szCs w:val="27"/>
        </w:rPr>
        <w:t>виновной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, котор</w:t>
      </w:r>
      <w:r w:rsidR="001A68B3">
        <w:rPr>
          <w:rFonts w:ascii="Times New Roman" w:eastAsia="Times New Roman" w:hAnsi="Times New Roman" w:cs="Times New Roman"/>
          <w:sz w:val="27"/>
          <w:szCs w:val="27"/>
        </w:rPr>
        <w:t>ая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 ранее </w:t>
      </w:r>
      <w:r>
        <w:rPr>
          <w:rFonts w:ascii="Times New Roman" w:eastAsia="Times New Roman" w:hAnsi="Times New Roman" w:cs="Times New Roman"/>
          <w:sz w:val="27"/>
          <w:szCs w:val="27"/>
        </w:rPr>
        <w:t>(на мо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мент совершения вмененного правонарушения) 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="001A68B3">
        <w:rPr>
          <w:rFonts w:ascii="Times New Roman" w:eastAsia="Times New Roman" w:hAnsi="Times New Roman" w:cs="Times New Roman"/>
          <w:sz w:val="27"/>
          <w:szCs w:val="27"/>
        </w:rPr>
        <w:t>ась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то обстоятельство, что допущенные </w:t>
      </w:r>
      <w:r w:rsidR="001A68B3">
        <w:rPr>
          <w:rFonts w:ascii="Times New Roman" w:eastAsia="Times New Roman" w:hAnsi="Times New Roman" w:cs="Times New Roman"/>
          <w:sz w:val="27"/>
          <w:szCs w:val="27"/>
        </w:rPr>
        <w:t>ею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 нарушения не 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повлекли негативных последствий, </w:t>
      </w:r>
      <w:r>
        <w:rPr>
          <w:rFonts w:ascii="Times New Roman" w:eastAsia="Times New Roman" w:hAnsi="Times New Roman" w:cs="Times New Roman"/>
          <w:sz w:val="27"/>
          <w:szCs w:val="27"/>
        </w:rPr>
        <w:t>предусмотренных ч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. 2 ст. 3.4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 считаю возможным назначить </w:t>
      </w:r>
      <w:r w:rsidRPr="001A68B3" w:rsidR="001A68B3">
        <w:rPr>
          <w:rFonts w:ascii="Times New Roman" w:eastAsia="Times New Roman" w:hAnsi="Times New Roman" w:cs="Times New Roman"/>
          <w:sz w:val="27"/>
          <w:szCs w:val="27"/>
        </w:rPr>
        <w:t>Потехин</w:t>
      </w:r>
      <w:r w:rsidR="001A68B3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1A68B3" w:rsidR="001A68B3">
        <w:rPr>
          <w:rFonts w:ascii="Times New Roman" w:eastAsia="Times New Roman" w:hAnsi="Times New Roman" w:cs="Times New Roman"/>
          <w:sz w:val="27"/>
          <w:szCs w:val="27"/>
        </w:rPr>
        <w:t xml:space="preserve"> А.Н. 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наказание с применением ч. 1 ст. 4.1.1 Кодекса Российской Федерации об административны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х правонарушениях. </w:t>
      </w:r>
    </w:p>
    <w:p w:rsidR="00EB4DE8" w:rsidRPr="00574821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EB4DE8" w:rsidRPr="00574821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ПОСТАНОВИЛ:</w:t>
      </w:r>
    </w:p>
    <w:p w:rsidR="00EB4DE8" w:rsidRPr="00574821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A68B3">
        <w:rPr>
          <w:rFonts w:ascii="Times New Roman" w:eastAsia="Times New Roman" w:hAnsi="Times New Roman" w:cs="Times New Roman"/>
          <w:sz w:val="27"/>
          <w:szCs w:val="27"/>
        </w:rPr>
        <w:t>Потехин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1A68B3">
        <w:rPr>
          <w:rFonts w:ascii="Times New Roman" w:eastAsia="Times New Roman" w:hAnsi="Times New Roman" w:cs="Times New Roman"/>
          <w:sz w:val="27"/>
          <w:szCs w:val="27"/>
        </w:rPr>
        <w:t xml:space="preserve"> Анн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1A68B3">
        <w:rPr>
          <w:rFonts w:ascii="Times New Roman" w:eastAsia="Times New Roman" w:hAnsi="Times New Roman" w:cs="Times New Roman"/>
          <w:sz w:val="27"/>
          <w:szCs w:val="27"/>
        </w:rPr>
        <w:t xml:space="preserve"> Николаевн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1A68B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в соверш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ении административного правонарушения, предусмотренного ч.1 ст.15.6 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штрафа в размере 300 рублей.</w:t>
      </w:r>
    </w:p>
    <w:p w:rsidR="00EB4DE8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0C1F">
        <w:rPr>
          <w:rFonts w:ascii="Times New Roman" w:eastAsia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EB4DE8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>остановление может быть обжаловано в апелляционном порядке в Центральный районный суд города Симферополя Республи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>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B4DE8" w:rsidP="00EB4DE8">
      <w:pPr>
        <w:spacing w:after="0" w:line="240" w:lineRule="auto"/>
        <w:ind w:firstLine="851"/>
        <w:jc w:val="both"/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Мировой судья: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 w:rsidRPr="00574821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              А.Л. Тоскина</w:t>
      </w:r>
    </w:p>
    <w:p w:rsidR="007E6AD1"/>
    <w:sectPr w:rsidSect="001E0C1F">
      <w:footerReference w:type="default" r:id="rId4"/>
      <w:pgSz w:w="11906" w:h="16838"/>
      <w:pgMar w:top="567" w:right="707" w:bottom="426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E8"/>
    <w:rsid w:val="000F5D36"/>
    <w:rsid w:val="001A68B3"/>
    <w:rsid w:val="001E0C1F"/>
    <w:rsid w:val="002566E2"/>
    <w:rsid w:val="00415D0D"/>
    <w:rsid w:val="00574821"/>
    <w:rsid w:val="006E4E6E"/>
    <w:rsid w:val="007E6AD1"/>
    <w:rsid w:val="009E72B1"/>
    <w:rsid w:val="009F0F1D"/>
    <w:rsid w:val="00B02173"/>
    <w:rsid w:val="00B21006"/>
    <w:rsid w:val="00BD0362"/>
    <w:rsid w:val="00CD6D57"/>
    <w:rsid w:val="00D377F2"/>
    <w:rsid w:val="00E30383"/>
    <w:rsid w:val="00EB4D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DE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EB4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EB4DE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