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577B" w:rsidRPr="0093326C" w:rsidP="0041577B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93326C">
        <w:rPr>
          <w:rFonts w:ascii="Times New Roman" w:hAnsi="Times New Roman" w:cs="Times New Roman"/>
          <w:sz w:val="27"/>
          <w:szCs w:val="27"/>
        </w:rPr>
        <w:t>№05-0576/17/2025</w:t>
      </w:r>
    </w:p>
    <w:p w:rsidR="0041577B" w:rsidRPr="0093326C" w:rsidP="0041577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93326C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41577B" w:rsidRPr="0093326C" w:rsidP="0041577B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93326C">
        <w:rPr>
          <w:rFonts w:ascii="Times New Roman" w:hAnsi="Times New Roman" w:cs="Times New Roman"/>
          <w:sz w:val="27"/>
          <w:szCs w:val="27"/>
        </w:rPr>
        <w:t>2</w:t>
      </w:r>
      <w:r w:rsidR="00C46C82">
        <w:rPr>
          <w:rFonts w:ascii="Times New Roman" w:hAnsi="Times New Roman" w:cs="Times New Roman"/>
          <w:sz w:val="27"/>
          <w:szCs w:val="27"/>
        </w:rPr>
        <w:t>9</w:t>
      </w:r>
      <w:r w:rsidRPr="0093326C">
        <w:rPr>
          <w:rFonts w:ascii="Times New Roman" w:hAnsi="Times New Roman" w:cs="Times New Roman"/>
          <w:sz w:val="27"/>
          <w:szCs w:val="27"/>
        </w:rPr>
        <w:t xml:space="preserve"> декабря 2025 года                                                             г. Симферополь    </w:t>
      </w:r>
    </w:p>
    <w:p w:rsidR="0041577B" w:rsidRPr="0093326C" w:rsidP="0041577B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93326C">
        <w:rPr>
          <w:rFonts w:ascii="Times New Roman" w:hAnsi="Times New Roman" w:cs="Times New Roman"/>
          <w:sz w:val="27"/>
          <w:szCs w:val="27"/>
        </w:rPr>
        <w:t xml:space="preserve">            </w:t>
      </w:r>
    </w:p>
    <w:p w:rsidR="0041577B" w:rsidRPr="0093326C" w:rsidP="00415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326C">
        <w:rPr>
          <w:rFonts w:ascii="Times New Roman" w:hAnsi="Times New Roman" w:cs="Times New Roman"/>
          <w:sz w:val="27"/>
          <w:szCs w:val="27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41577B" w:rsidRPr="0093326C" w:rsidP="00415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326C">
        <w:rPr>
          <w:rFonts w:ascii="Times New Roman" w:hAnsi="Times New Roman" w:cs="Times New Roman"/>
          <w:sz w:val="27"/>
          <w:szCs w:val="27"/>
        </w:rPr>
        <w:t>рассмотрев в открытом судебном заседании в помещении судебного участка №17 Центрального су</w:t>
      </w:r>
      <w:r w:rsidRPr="0093326C">
        <w:rPr>
          <w:rFonts w:ascii="Times New Roman" w:hAnsi="Times New Roman" w:cs="Times New Roman"/>
          <w:sz w:val="27"/>
          <w:szCs w:val="27"/>
        </w:rPr>
        <w:t xml:space="preserve">дебного района города Симферополь, расположенного по адресу: г. Симферополь, ул. Крымских партизан, 3а дело об административном правонарушении в отношении </w:t>
      </w:r>
    </w:p>
    <w:p w:rsidR="0041577B" w:rsidRPr="0093326C" w:rsidP="0041577B">
      <w:pPr>
        <w:spacing w:after="0" w:line="240" w:lineRule="auto"/>
        <w:ind w:left="1134"/>
        <w:jc w:val="both"/>
        <w:rPr>
          <w:rFonts w:ascii="Times New Roman" w:hAnsi="Times New Roman" w:cs="Times New Roman"/>
          <w:sz w:val="27"/>
          <w:szCs w:val="27"/>
        </w:rPr>
      </w:pPr>
      <w:r w:rsidRPr="0093326C">
        <w:rPr>
          <w:rFonts w:ascii="Times New Roman" w:hAnsi="Times New Roman" w:cs="Times New Roman"/>
          <w:sz w:val="27"/>
          <w:szCs w:val="27"/>
        </w:rPr>
        <w:t xml:space="preserve">должностного лица – руководителя ООО «Здрав-Сервис Лига» Момот Алены Николаевны, </w:t>
      </w:r>
      <w:r w:rsidRPr="00EA0877" w:rsidR="00EA0877">
        <w:rPr>
          <w:rFonts w:ascii="Times New Roman" w:hAnsi="Times New Roman" w:cs="Times New Roman"/>
          <w:sz w:val="27"/>
          <w:szCs w:val="27"/>
        </w:rPr>
        <w:t>“данные изъяты”</w:t>
      </w:r>
    </w:p>
    <w:p w:rsidR="0041577B" w:rsidRPr="0093326C" w:rsidP="00415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326C">
        <w:rPr>
          <w:rFonts w:ascii="Times New Roman" w:hAnsi="Times New Roman" w:cs="Times New Roman"/>
          <w:sz w:val="27"/>
          <w:szCs w:val="27"/>
        </w:rPr>
        <w:t>по признакам состава правонаруше</w:t>
      </w:r>
      <w:r w:rsidRPr="0093326C">
        <w:rPr>
          <w:rFonts w:ascii="Times New Roman" w:hAnsi="Times New Roman" w:cs="Times New Roman"/>
          <w:sz w:val="27"/>
          <w:szCs w:val="27"/>
        </w:rPr>
        <w:t>ния, предусмотренного частью 1 статьи 20.35 Кодекса Российской Федерации об административных правонарушениях,</w:t>
      </w:r>
    </w:p>
    <w:p w:rsidR="0041577B" w:rsidRPr="0093326C" w:rsidP="0041577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93326C">
        <w:rPr>
          <w:rFonts w:ascii="Times New Roman" w:hAnsi="Times New Roman" w:cs="Times New Roman"/>
          <w:sz w:val="27"/>
          <w:szCs w:val="27"/>
        </w:rPr>
        <w:t>УСТАНОВИЛ:</w:t>
      </w:r>
    </w:p>
    <w:p w:rsidR="0041577B" w:rsidRPr="0093326C" w:rsidP="004157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3326C">
        <w:rPr>
          <w:rFonts w:ascii="Times New Roman" w:hAnsi="Times New Roman" w:cs="Times New Roman"/>
          <w:sz w:val="27"/>
          <w:szCs w:val="27"/>
        </w:rPr>
        <w:t>Согласно протоколу об административном правонарушении 91ОВО052011250000048 от 20.11.2025 Момот А.Н., будучи должностным лицом – руковод</w:t>
      </w:r>
      <w:r w:rsidRPr="0093326C">
        <w:rPr>
          <w:rFonts w:ascii="Times New Roman" w:hAnsi="Times New Roman" w:cs="Times New Roman"/>
          <w:sz w:val="27"/>
          <w:szCs w:val="27"/>
        </w:rPr>
        <w:t>ителем ООО «Здрав-Сервис Лига» (далее, в том числе юридическое лицо), зарегистрированного по адресу</w:t>
      </w:r>
      <w:r w:rsidRPr="00EA0877" w:rsidR="00EA0877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93326C">
        <w:rPr>
          <w:rFonts w:ascii="Times New Roman" w:hAnsi="Times New Roman" w:cs="Times New Roman"/>
          <w:sz w:val="27"/>
          <w:szCs w:val="27"/>
        </w:rPr>
        <w:t>допустила нарушение юридическим лицом требований к антитеррористической защищенности объекта – аптеки «Здрав-Серв</w:t>
      </w:r>
      <w:r w:rsidRPr="0093326C">
        <w:rPr>
          <w:rFonts w:ascii="Times New Roman" w:hAnsi="Times New Roman" w:cs="Times New Roman"/>
          <w:sz w:val="27"/>
          <w:szCs w:val="27"/>
        </w:rPr>
        <w:t xml:space="preserve">ис Лига», расположенной по адресу:  </w:t>
      </w:r>
      <w:r w:rsidRPr="00EA0877" w:rsidR="00EA0877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93326C">
        <w:rPr>
          <w:rFonts w:ascii="Times New Roman" w:hAnsi="Times New Roman" w:cs="Times New Roman"/>
          <w:sz w:val="27"/>
          <w:szCs w:val="27"/>
        </w:rPr>
        <w:t xml:space="preserve">а именно: в нарушение пункта </w:t>
      </w:r>
      <w:r w:rsidR="006731A5">
        <w:rPr>
          <w:rFonts w:ascii="Times New Roman" w:hAnsi="Times New Roman" w:cs="Times New Roman"/>
          <w:sz w:val="27"/>
          <w:szCs w:val="27"/>
        </w:rPr>
        <w:t>9</w:t>
      </w:r>
      <w:r w:rsidRPr="0093326C">
        <w:rPr>
          <w:rFonts w:ascii="Times New Roman" w:hAnsi="Times New Roman" w:cs="Times New Roman"/>
          <w:sz w:val="27"/>
          <w:szCs w:val="27"/>
        </w:rPr>
        <w:t xml:space="preserve"> Требований к антитеррористической защищенности объектов (территорий) Министерства здравоохранения Российской Федерации и объектов (территорий</w:t>
      </w:r>
      <w:r w:rsidRPr="0093326C">
        <w:rPr>
          <w:rFonts w:ascii="Times New Roman" w:hAnsi="Times New Roman" w:cs="Times New Roman"/>
          <w:sz w:val="27"/>
          <w:szCs w:val="27"/>
        </w:rPr>
        <w:t>), относящихся к сфере деятельности Министерства здравоохранения Российской Федерации, и формы паспорта безопасности этих объектов (территорий), утвержденных Постановлением Правительства Российской Федерации от 13.01.2017 №8, не согласовала акт обследовани</w:t>
      </w:r>
      <w:r w:rsidRPr="0093326C">
        <w:rPr>
          <w:rFonts w:ascii="Times New Roman" w:hAnsi="Times New Roman" w:cs="Times New Roman"/>
          <w:sz w:val="27"/>
          <w:szCs w:val="27"/>
        </w:rPr>
        <w:t xml:space="preserve">я и категорирования объекта аптеки «Здрав-Сервис Лига», расположенной по адресу:  г. Севастополь, ул. Октябрьской революции, 59а, по сроку согласования </w:t>
      </w:r>
      <w:r w:rsidR="00BE4B41">
        <w:rPr>
          <w:rFonts w:ascii="Times New Roman" w:hAnsi="Times New Roman" w:cs="Times New Roman"/>
          <w:sz w:val="27"/>
          <w:szCs w:val="27"/>
        </w:rPr>
        <w:t xml:space="preserve">– по </w:t>
      </w:r>
      <w:r w:rsidRPr="00FC2132" w:rsidR="00FC2132">
        <w:rPr>
          <w:rFonts w:ascii="Times New Roman" w:hAnsi="Times New Roman" w:cs="Times New Roman"/>
          <w:sz w:val="27"/>
          <w:szCs w:val="27"/>
        </w:rPr>
        <w:t xml:space="preserve">04.05.2022 </w:t>
      </w:r>
      <w:r w:rsidR="00BE4B41">
        <w:rPr>
          <w:rFonts w:ascii="Times New Roman" w:hAnsi="Times New Roman" w:cs="Times New Roman"/>
          <w:sz w:val="27"/>
          <w:szCs w:val="27"/>
        </w:rPr>
        <w:t>включительно</w:t>
      </w:r>
      <w:r w:rsidRPr="0093326C">
        <w:rPr>
          <w:rFonts w:ascii="Times New Roman" w:hAnsi="Times New Roman" w:cs="Times New Roman"/>
          <w:sz w:val="27"/>
          <w:szCs w:val="27"/>
        </w:rPr>
        <w:t>, что было установлено 19.09.2025.</w:t>
      </w:r>
    </w:p>
    <w:p w:rsidR="0041577B" w:rsidRPr="0093326C" w:rsidP="004157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3326C">
        <w:rPr>
          <w:rFonts w:ascii="Times New Roman" w:hAnsi="Times New Roman" w:cs="Times New Roman"/>
          <w:sz w:val="27"/>
          <w:szCs w:val="27"/>
        </w:rPr>
        <w:t>В судебное заседание лицо, в отношении ко</w:t>
      </w:r>
      <w:r w:rsidRPr="0093326C">
        <w:rPr>
          <w:rFonts w:ascii="Times New Roman" w:hAnsi="Times New Roman" w:cs="Times New Roman"/>
          <w:sz w:val="27"/>
          <w:szCs w:val="27"/>
        </w:rPr>
        <w:t xml:space="preserve">торого ведется производство по делу об административном правонарушении, не явилась, извещена надлежаще, представила письменные пояснения, в которых указала, что ООО «Здрав-Сервис Лига» разработан и согласован паспорт безопасности, </w:t>
      </w:r>
      <w:r w:rsidR="00BE4B41">
        <w:rPr>
          <w:rFonts w:ascii="Times New Roman" w:hAnsi="Times New Roman" w:cs="Times New Roman"/>
          <w:sz w:val="27"/>
          <w:szCs w:val="27"/>
        </w:rPr>
        <w:t>а также</w:t>
      </w:r>
      <w:r w:rsidRPr="0093326C">
        <w:rPr>
          <w:rFonts w:ascii="Times New Roman" w:hAnsi="Times New Roman" w:cs="Times New Roman"/>
          <w:sz w:val="27"/>
          <w:szCs w:val="27"/>
        </w:rPr>
        <w:t xml:space="preserve"> ходатайствовала о</w:t>
      </w:r>
      <w:r w:rsidRPr="0093326C">
        <w:rPr>
          <w:rFonts w:ascii="Times New Roman" w:hAnsi="Times New Roman" w:cs="Times New Roman"/>
          <w:sz w:val="27"/>
          <w:szCs w:val="27"/>
        </w:rPr>
        <w:t xml:space="preserve"> применении при назначении наказания положений статьи 4.1.1 Кодекса Российской Федерации об административных правонарушениях. </w:t>
      </w:r>
    </w:p>
    <w:p w:rsidR="0041577B" w:rsidRPr="0093326C" w:rsidP="004157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3326C">
        <w:rPr>
          <w:rFonts w:ascii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41577B" w:rsidRPr="0093326C" w:rsidP="004157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3326C">
        <w:rPr>
          <w:rFonts w:ascii="Times New Roman" w:hAnsi="Times New Roman" w:cs="Times New Roman"/>
          <w:sz w:val="27"/>
          <w:szCs w:val="27"/>
        </w:rPr>
        <w:t>В соответствии с частью 1 статьи 2.1 Кодекса Российской Федерации об администрат</w:t>
      </w:r>
      <w:r w:rsidRPr="0093326C">
        <w:rPr>
          <w:rFonts w:ascii="Times New Roman" w:hAnsi="Times New Roman" w:cs="Times New Roman"/>
          <w:sz w:val="27"/>
          <w:szCs w:val="27"/>
        </w:rPr>
        <w:t>ивных правонарушениях,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</w:t>
      </w:r>
      <w:r w:rsidRPr="0093326C">
        <w:rPr>
          <w:rFonts w:ascii="Times New Roman" w:hAnsi="Times New Roman" w:cs="Times New Roman"/>
          <w:sz w:val="27"/>
          <w:szCs w:val="27"/>
        </w:rPr>
        <w:t>иях установлена административная ответственность.</w:t>
      </w:r>
    </w:p>
    <w:p w:rsidR="0041577B" w:rsidRPr="0093326C" w:rsidP="004157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силу</w:t>
      </w:r>
      <w:r w:rsidRPr="0093326C">
        <w:rPr>
          <w:rFonts w:ascii="Times New Roman" w:hAnsi="Times New Roman" w:cs="Times New Roman"/>
          <w:sz w:val="27"/>
          <w:szCs w:val="27"/>
        </w:rPr>
        <w:t xml:space="preserve"> положени</w:t>
      </w:r>
      <w:r>
        <w:rPr>
          <w:rFonts w:ascii="Times New Roman" w:hAnsi="Times New Roman" w:cs="Times New Roman"/>
          <w:sz w:val="27"/>
          <w:szCs w:val="27"/>
        </w:rPr>
        <w:t>й</w:t>
      </w:r>
      <w:r w:rsidRPr="0093326C">
        <w:rPr>
          <w:rFonts w:ascii="Times New Roman" w:hAnsi="Times New Roman" w:cs="Times New Roman"/>
          <w:sz w:val="27"/>
          <w:szCs w:val="27"/>
        </w:rPr>
        <w:t xml:space="preserve"> статьи 2.4 Кодекса Российской Федерации об административных правонарушениях административной ответственности </w:t>
      </w:r>
      <w:r w:rsidRPr="0093326C">
        <w:rPr>
          <w:rFonts w:ascii="Times New Roman" w:hAnsi="Times New Roman" w:cs="Times New Roman"/>
          <w:sz w:val="27"/>
          <w:szCs w:val="27"/>
        </w:rPr>
        <w:t>подлежит должностное лицо в случае совершения им административного правонарушени</w:t>
      </w:r>
      <w:r w:rsidRPr="0093326C">
        <w:rPr>
          <w:rFonts w:ascii="Times New Roman" w:hAnsi="Times New Roman" w:cs="Times New Roman"/>
          <w:sz w:val="27"/>
          <w:szCs w:val="27"/>
        </w:rPr>
        <w:t>я в связи с неисполнением либо ненадлежащим исполнением своих служебных обязанностей.</w:t>
      </w:r>
    </w:p>
    <w:p w:rsidR="007B40AA" w:rsidRPr="0093326C" w:rsidP="004157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3326C">
        <w:rPr>
          <w:rFonts w:ascii="Times New Roman" w:hAnsi="Times New Roman" w:cs="Times New Roman"/>
          <w:sz w:val="27"/>
          <w:szCs w:val="27"/>
        </w:rPr>
        <w:t>Согласно примечаниям к указанной статье под должностным лицом понимаются, в том числе, совершившие административные правонарушения в связи с выполнением организационно-ра</w:t>
      </w:r>
      <w:r w:rsidRPr="0093326C">
        <w:rPr>
          <w:rFonts w:ascii="Times New Roman" w:hAnsi="Times New Roman" w:cs="Times New Roman"/>
          <w:sz w:val="27"/>
          <w:szCs w:val="27"/>
        </w:rPr>
        <w:t xml:space="preserve">спорядительных или административно-хозяйственных функций руководители и другие работники иных организаций. </w:t>
      </w:r>
    </w:p>
    <w:p w:rsidR="0041577B" w:rsidRPr="0093326C" w:rsidP="004157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3326C">
        <w:rPr>
          <w:rFonts w:ascii="Times New Roman" w:hAnsi="Times New Roman" w:cs="Times New Roman"/>
          <w:sz w:val="27"/>
          <w:szCs w:val="27"/>
        </w:rPr>
        <w:t>Нарушение требований к антитеррористической защищенности объектов (территорий) либо воспрепятствование деятельности лица по осуществлению возложенно</w:t>
      </w:r>
      <w:r w:rsidRPr="0093326C">
        <w:rPr>
          <w:rFonts w:ascii="Times New Roman" w:hAnsi="Times New Roman" w:cs="Times New Roman"/>
          <w:sz w:val="27"/>
          <w:szCs w:val="27"/>
        </w:rPr>
        <w:t>й на него обязанности по выполнению или обеспечению требований к антитеррористической защищенности объектов (территорий), за исключением случаев, предусмотренных частью 2 настоящей статьи, статьями 11.15.1 и 20.30 Кодекса Российской Федерации об администра</w:t>
      </w:r>
      <w:r w:rsidRPr="0093326C">
        <w:rPr>
          <w:rFonts w:ascii="Times New Roman" w:hAnsi="Times New Roman" w:cs="Times New Roman"/>
          <w:sz w:val="27"/>
          <w:szCs w:val="27"/>
        </w:rPr>
        <w:t>тивных правонарушениях, если эти действия не содержат признаков уголовно наказуемого деяния, образуют объективную сторону состава правонарушения, предусмотренного частью 1 статьи 20.35 Кодекса Российской Федерации об административных правонарушениях, и вле</w:t>
      </w:r>
      <w:r w:rsidRPr="0093326C">
        <w:rPr>
          <w:rFonts w:ascii="Times New Roman" w:hAnsi="Times New Roman" w:cs="Times New Roman"/>
          <w:sz w:val="27"/>
          <w:szCs w:val="27"/>
        </w:rPr>
        <w:t>кут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 или дисквалификацию на срок от шести месяцев до трех лет; на юридических лиц - от ста тысяч до</w:t>
      </w:r>
      <w:r w:rsidRPr="0093326C">
        <w:rPr>
          <w:rFonts w:ascii="Times New Roman" w:hAnsi="Times New Roman" w:cs="Times New Roman"/>
          <w:sz w:val="27"/>
          <w:szCs w:val="27"/>
        </w:rPr>
        <w:t xml:space="preserve"> пятисот тысяч рублей.</w:t>
      </w:r>
    </w:p>
    <w:p w:rsidR="0041577B" w:rsidRPr="0093326C" w:rsidP="004157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3326C">
        <w:rPr>
          <w:rFonts w:ascii="Times New Roman" w:hAnsi="Times New Roman" w:cs="Times New Roman"/>
          <w:sz w:val="27"/>
          <w:szCs w:val="27"/>
        </w:rPr>
        <w:t>Согласно статье 2 Федерального закона от 06.03.2006 №35-ФЗ «О противодействии терроризму» противодействие терроризму в Российской Федерации основывается на принципах приоритета мер предупреждения терроризма, минимизации и (или) ликви</w:t>
      </w:r>
      <w:r w:rsidRPr="0093326C">
        <w:rPr>
          <w:rFonts w:ascii="Times New Roman" w:hAnsi="Times New Roman" w:cs="Times New Roman"/>
          <w:sz w:val="27"/>
          <w:szCs w:val="27"/>
        </w:rPr>
        <w:t>дации последствий его проявлений.</w:t>
      </w:r>
    </w:p>
    <w:p w:rsidR="0041577B" w:rsidRPr="0093326C" w:rsidP="004157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3326C">
        <w:rPr>
          <w:rFonts w:ascii="Times New Roman" w:hAnsi="Times New Roman" w:cs="Times New Roman"/>
          <w:sz w:val="27"/>
          <w:szCs w:val="27"/>
        </w:rPr>
        <w:t>В соответствии с частью 2 статьи 5 названного Федерального закона Правительство Российской Федерации устанавливает обязательные для выполнения требования к антитеррористической защищенности объектов (территорий), категории</w:t>
      </w:r>
      <w:r w:rsidRPr="0093326C">
        <w:rPr>
          <w:rFonts w:ascii="Times New Roman" w:hAnsi="Times New Roman" w:cs="Times New Roman"/>
          <w:sz w:val="27"/>
          <w:szCs w:val="27"/>
        </w:rPr>
        <w:t xml:space="preserve"> объектов (территорий), порядок разработки указанных требований и контроля за их выполнением, порядок разработки и форму паспорта безопасности таких объектов (территорий) (за исключением объектов транспортной инфраструктуры, транспортных средств и объектов</w:t>
      </w:r>
      <w:r w:rsidRPr="0093326C">
        <w:rPr>
          <w:rFonts w:ascii="Times New Roman" w:hAnsi="Times New Roman" w:cs="Times New Roman"/>
          <w:sz w:val="27"/>
          <w:szCs w:val="27"/>
        </w:rPr>
        <w:t xml:space="preserve"> топливно-энергетического комплекса).</w:t>
      </w:r>
    </w:p>
    <w:p w:rsidR="0041577B" w:rsidRPr="0093326C" w:rsidP="004157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3326C">
        <w:rPr>
          <w:rFonts w:ascii="Times New Roman" w:hAnsi="Times New Roman" w:cs="Times New Roman"/>
          <w:sz w:val="27"/>
          <w:szCs w:val="27"/>
        </w:rPr>
        <w:t>Постановлением Правительства Российской Федерации от 13.01.2017 №8 утверждены Требования к антитеррористической защищенности объектов (территорий) Министерства здравоохранения Российской Федерации и объектов (территори</w:t>
      </w:r>
      <w:r w:rsidRPr="0093326C">
        <w:rPr>
          <w:rFonts w:ascii="Times New Roman" w:hAnsi="Times New Roman" w:cs="Times New Roman"/>
          <w:sz w:val="27"/>
          <w:szCs w:val="27"/>
        </w:rPr>
        <w:t>й), относящихся к сфере деятельности Министерства здравоохранения Российской Федерации, и формы паспорта безопасности этих объектов (территорий) (далее также Требования).</w:t>
      </w:r>
    </w:p>
    <w:p w:rsidR="0041577B" w:rsidRPr="0093326C" w:rsidP="004157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3326C">
        <w:rPr>
          <w:rFonts w:ascii="Times New Roman" w:hAnsi="Times New Roman" w:cs="Times New Roman"/>
          <w:sz w:val="27"/>
          <w:szCs w:val="27"/>
        </w:rPr>
        <w:t xml:space="preserve">Согласно пункту 5 Требований в целях установления дифференцированных требований к </w:t>
      </w:r>
      <w:r w:rsidRPr="0093326C">
        <w:rPr>
          <w:rFonts w:ascii="Times New Roman" w:hAnsi="Times New Roman" w:cs="Times New Roman"/>
          <w:sz w:val="27"/>
          <w:szCs w:val="27"/>
        </w:rPr>
        <w:t>обеспечению антитеррористической защищенности объектов (территорий) с учетом возможных последствий совершения террористического акта проводится их категорирование.</w:t>
      </w:r>
    </w:p>
    <w:p w:rsidR="0041577B" w:rsidRPr="0093326C" w:rsidP="004157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3326C">
        <w:rPr>
          <w:rFonts w:ascii="Times New Roman" w:hAnsi="Times New Roman" w:cs="Times New Roman"/>
          <w:sz w:val="27"/>
          <w:szCs w:val="27"/>
        </w:rPr>
        <w:t>Категорирование осуществляется в отношении функционирующих (эксплуатируемых) объектов (терри</w:t>
      </w:r>
      <w:r w:rsidRPr="0093326C">
        <w:rPr>
          <w:rFonts w:ascii="Times New Roman" w:hAnsi="Times New Roman" w:cs="Times New Roman"/>
          <w:sz w:val="27"/>
          <w:szCs w:val="27"/>
        </w:rPr>
        <w:t>торий), при вводе объектов (территорий) в эксплуатацию, а также в случае изменения характеристик объектов (территорий), которые могут повлиять на изменение ранее присвоенной категории.</w:t>
      </w:r>
    </w:p>
    <w:p w:rsidR="0041577B" w:rsidRPr="0093326C" w:rsidP="004157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3326C">
        <w:rPr>
          <w:rFonts w:ascii="Times New Roman" w:hAnsi="Times New Roman" w:cs="Times New Roman"/>
          <w:sz w:val="27"/>
          <w:szCs w:val="27"/>
        </w:rPr>
        <w:t xml:space="preserve">Пунктом 7 Требований предусмотрено, что категорирование осуществляется </w:t>
      </w:r>
      <w:r w:rsidRPr="0093326C">
        <w:rPr>
          <w:rFonts w:ascii="Times New Roman" w:hAnsi="Times New Roman" w:cs="Times New Roman"/>
          <w:sz w:val="27"/>
          <w:szCs w:val="27"/>
        </w:rPr>
        <w:t>в отношении функционирующих (эксплуатируемых) объектов (территорий), при вводе объектов (территорий) в эксплуатацию, а также в случае изменения характеристик объектов (территорий), которые могут повлиять на изменение ранее присвоенной категории.</w:t>
      </w:r>
    </w:p>
    <w:p w:rsidR="0041577B" w:rsidRPr="0093326C" w:rsidP="004157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3326C">
        <w:rPr>
          <w:rFonts w:ascii="Times New Roman" w:hAnsi="Times New Roman" w:cs="Times New Roman"/>
          <w:sz w:val="27"/>
          <w:szCs w:val="27"/>
        </w:rPr>
        <w:t>Для провед</w:t>
      </w:r>
      <w:r w:rsidRPr="0093326C">
        <w:rPr>
          <w:rFonts w:ascii="Times New Roman" w:hAnsi="Times New Roman" w:cs="Times New Roman"/>
          <w:sz w:val="27"/>
          <w:szCs w:val="27"/>
        </w:rPr>
        <w:t>ения категорирования объекта (территории) решением руководителя органа (организации), являющегося правообладателем объекта (территории), назначается комиссия по обследованию и категорированию объекта (территории) (далее - комиссия).</w:t>
      </w:r>
    </w:p>
    <w:p w:rsidR="0041577B" w:rsidRPr="0093326C" w:rsidP="004157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3326C">
        <w:rPr>
          <w:rFonts w:ascii="Times New Roman" w:hAnsi="Times New Roman" w:cs="Times New Roman"/>
          <w:sz w:val="27"/>
          <w:szCs w:val="27"/>
        </w:rPr>
        <w:t>В состав комиссии включ</w:t>
      </w:r>
      <w:r w:rsidRPr="0093326C">
        <w:rPr>
          <w:rFonts w:ascii="Times New Roman" w:hAnsi="Times New Roman" w:cs="Times New Roman"/>
          <w:sz w:val="27"/>
          <w:szCs w:val="27"/>
        </w:rPr>
        <w:t>аются представители органа (организации), являющегося правообладателем объекта (территории), работники объекта (территории), а также представители территориального органа безопасности, территориального органа Федеральной службы войск национальной гвардии Р</w:t>
      </w:r>
      <w:r w:rsidRPr="0093326C">
        <w:rPr>
          <w:rFonts w:ascii="Times New Roman" w:hAnsi="Times New Roman" w:cs="Times New Roman"/>
          <w:sz w:val="27"/>
          <w:szCs w:val="27"/>
        </w:rPr>
        <w:t>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обороны, чрезвычайным ситуациям и ликвидации последствий стихийны</w:t>
      </w:r>
      <w:r w:rsidRPr="0093326C">
        <w:rPr>
          <w:rFonts w:ascii="Times New Roman" w:hAnsi="Times New Roman" w:cs="Times New Roman"/>
          <w:sz w:val="27"/>
          <w:szCs w:val="27"/>
        </w:rPr>
        <w:t>х бедствий по месту нахождения объекта (территории) (по согласованию) (пункт 8 Требований).</w:t>
      </w:r>
    </w:p>
    <w:p w:rsidR="0041577B" w:rsidRPr="0093326C" w:rsidP="004157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3326C">
        <w:rPr>
          <w:rFonts w:ascii="Times New Roman" w:hAnsi="Times New Roman" w:cs="Times New Roman"/>
          <w:sz w:val="27"/>
          <w:szCs w:val="27"/>
        </w:rPr>
        <w:t xml:space="preserve">В силу пункта 9 Требований </w:t>
      </w:r>
      <w:r w:rsidR="0060531A">
        <w:rPr>
          <w:rFonts w:ascii="Times New Roman" w:hAnsi="Times New Roman" w:cs="Times New Roman"/>
          <w:sz w:val="27"/>
          <w:szCs w:val="27"/>
        </w:rPr>
        <w:t>к</w:t>
      </w:r>
      <w:r w:rsidRPr="0093326C">
        <w:rPr>
          <w:rFonts w:ascii="Times New Roman" w:hAnsi="Times New Roman" w:cs="Times New Roman"/>
          <w:sz w:val="27"/>
          <w:szCs w:val="27"/>
        </w:rPr>
        <w:t>омиссия назначается: в отношении функционирующего (эксплуатируемого) объекта (территории) - в течение 3 месяцев со дня утверждения насто</w:t>
      </w:r>
      <w:r w:rsidRPr="0093326C">
        <w:rPr>
          <w:rFonts w:ascii="Times New Roman" w:hAnsi="Times New Roman" w:cs="Times New Roman"/>
          <w:sz w:val="27"/>
          <w:szCs w:val="27"/>
        </w:rPr>
        <w:t>ящих требований; при вводе в эксплуатацию нового объекта (территории) - в течение 30 дней со дня окончания мероприятий по его вводу в эксплуатацию.</w:t>
      </w:r>
    </w:p>
    <w:p w:rsidR="0041577B" w:rsidRPr="0093326C" w:rsidP="004157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3326C">
        <w:rPr>
          <w:rFonts w:ascii="Times New Roman" w:hAnsi="Times New Roman" w:cs="Times New Roman"/>
          <w:sz w:val="27"/>
          <w:szCs w:val="27"/>
        </w:rPr>
        <w:t>Срок работы комиссии определяется назначившим комиссию руководителем органа (организации), являющегося право</w:t>
      </w:r>
      <w:r w:rsidRPr="0093326C">
        <w:rPr>
          <w:rFonts w:ascii="Times New Roman" w:hAnsi="Times New Roman" w:cs="Times New Roman"/>
          <w:sz w:val="27"/>
          <w:szCs w:val="27"/>
        </w:rPr>
        <w:t>обладателем объекта (территории), в зависимости от сложности объекта (территории) и составляет не более 60 рабочих дней.</w:t>
      </w:r>
    </w:p>
    <w:p w:rsidR="0041577B" w:rsidRPr="0093326C" w:rsidP="004157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3326C">
        <w:rPr>
          <w:rFonts w:ascii="Times New Roman" w:hAnsi="Times New Roman" w:cs="Times New Roman"/>
          <w:sz w:val="27"/>
          <w:szCs w:val="27"/>
        </w:rPr>
        <w:t>Результаты работы комиссии оформляются актом обследования и категорирования объекта (территории), который подписывается всеми членами к</w:t>
      </w:r>
      <w:r w:rsidRPr="0093326C">
        <w:rPr>
          <w:rFonts w:ascii="Times New Roman" w:hAnsi="Times New Roman" w:cs="Times New Roman"/>
          <w:sz w:val="27"/>
          <w:szCs w:val="27"/>
        </w:rPr>
        <w:t>омиссии и утверждается председателем комиссии.</w:t>
      </w:r>
    </w:p>
    <w:p w:rsidR="007B40AA" w:rsidRPr="0093326C" w:rsidP="004157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3326C">
        <w:rPr>
          <w:rFonts w:ascii="Times New Roman" w:hAnsi="Times New Roman" w:cs="Times New Roman"/>
          <w:sz w:val="27"/>
          <w:szCs w:val="27"/>
        </w:rPr>
        <w:t>Согласно протоколу об административном правонарушении и представленным материалам Момот А.Н. вменено нарушение сроков категорирования объекта – аптеки, расположенной по адресу: г</w:t>
      </w:r>
      <w:r w:rsidRPr="00EA0877" w:rsidR="00EA0877">
        <w:rPr>
          <w:rFonts w:ascii="Times New Roman" w:hAnsi="Times New Roman" w:cs="Times New Roman"/>
          <w:sz w:val="27"/>
          <w:szCs w:val="27"/>
        </w:rPr>
        <w:t>“данные изъяты”</w:t>
      </w:r>
      <w:r w:rsidR="0060531A">
        <w:rPr>
          <w:rFonts w:ascii="Times New Roman" w:hAnsi="Times New Roman" w:cs="Times New Roman"/>
          <w:sz w:val="27"/>
          <w:szCs w:val="27"/>
        </w:rPr>
        <w:t xml:space="preserve"> что было установлено 19.09.2025</w:t>
      </w:r>
      <w:r w:rsidRPr="0093326C">
        <w:rPr>
          <w:rFonts w:ascii="Times New Roman" w:hAnsi="Times New Roman" w:cs="Times New Roman"/>
          <w:sz w:val="27"/>
          <w:szCs w:val="27"/>
        </w:rPr>
        <w:t>.</w:t>
      </w:r>
    </w:p>
    <w:p w:rsidR="0041577B" w:rsidRPr="0093326C" w:rsidP="004157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3326C">
        <w:rPr>
          <w:rFonts w:ascii="Times New Roman" w:hAnsi="Times New Roman" w:cs="Times New Roman"/>
          <w:sz w:val="27"/>
          <w:szCs w:val="27"/>
        </w:rPr>
        <w:t>Из представленных документов установлено, что ООО «Здрав-Сервис Лига» осуществляет деятельность по адресу</w:t>
      </w:r>
      <w:r w:rsidRPr="00EA0877" w:rsidR="00EA0877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93326C">
        <w:rPr>
          <w:rFonts w:ascii="Times New Roman" w:hAnsi="Times New Roman" w:cs="Times New Roman"/>
          <w:sz w:val="27"/>
          <w:szCs w:val="27"/>
        </w:rPr>
        <w:t>на основании договора аренды от 01.12.2021.</w:t>
      </w:r>
    </w:p>
    <w:p w:rsidR="00FD414B" w:rsidP="004157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D414B">
        <w:rPr>
          <w:rFonts w:ascii="Times New Roman" w:hAnsi="Times New Roman" w:cs="Times New Roman"/>
          <w:sz w:val="27"/>
          <w:szCs w:val="27"/>
        </w:rPr>
        <w:t>В силу п</w:t>
      </w:r>
      <w:r w:rsidRPr="00FD414B">
        <w:rPr>
          <w:rFonts w:ascii="Times New Roman" w:hAnsi="Times New Roman" w:cs="Times New Roman"/>
          <w:sz w:val="27"/>
          <w:szCs w:val="27"/>
        </w:rPr>
        <w:t xml:space="preserve">риведенных Требований обязанность по созданию комиссии по обследованию и категорированию объектов, относящихся к сфере деятельности Министерства здравоохранения Российской Федерации, </w:t>
      </w:r>
      <w:r>
        <w:rPr>
          <w:rFonts w:ascii="Times New Roman" w:hAnsi="Times New Roman" w:cs="Times New Roman"/>
          <w:sz w:val="27"/>
          <w:szCs w:val="27"/>
        </w:rPr>
        <w:t xml:space="preserve">с учетом начала осуществления деятельности на объекте по адресу: </w:t>
      </w:r>
      <w:r w:rsidRPr="0093326C">
        <w:rPr>
          <w:rFonts w:ascii="Times New Roman" w:hAnsi="Times New Roman" w:cs="Times New Roman"/>
          <w:sz w:val="27"/>
          <w:szCs w:val="27"/>
        </w:rPr>
        <w:t>г. Севас</w:t>
      </w:r>
      <w:r w:rsidRPr="0093326C">
        <w:rPr>
          <w:rFonts w:ascii="Times New Roman" w:hAnsi="Times New Roman" w:cs="Times New Roman"/>
          <w:sz w:val="27"/>
          <w:szCs w:val="27"/>
        </w:rPr>
        <w:t>тополь, ул. Октябрьской революции, 59а, на основании договора аренды от 01.12.2021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FC2132" w:rsidR="00FC2132">
        <w:rPr>
          <w:rFonts w:ascii="Times New Roman" w:hAnsi="Times New Roman" w:cs="Times New Roman"/>
          <w:sz w:val="27"/>
          <w:szCs w:val="27"/>
        </w:rPr>
        <w:t xml:space="preserve">подлежала выполнению </w:t>
      </w:r>
      <w:r>
        <w:rPr>
          <w:rFonts w:ascii="Times New Roman" w:hAnsi="Times New Roman" w:cs="Times New Roman"/>
          <w:sz w:val="27"/>
          <w:szCs w:val="27"/>
        </w:rPr>
        <w:t xml:space="preserve">не позднее 01.03.2022, </w:t>
      </w:r>
      <w:r w:rsidRPr="00FD414B">
        <w:rPr>
          <w:rFonts w:ascii="Times New Roman" w:hAnsi="Times New Roman" w:cs="Times New Roman"/>
          <w:sz w:val="27"/>
          <w:szCs w:val="27"/>
        </w:rPr>
        <w:t>следовательно, датой совершения вмененного бездействия, выразившегося в непроведении процедуры категорирования объек</w:t>
      </w:r>
      <w:r>
        <w:rPr>
          <w:rFonts w:ascii="Times New Roman" w:hAnsi="Times New Roman" w:cs="Times New Roman"/>
          <w:sz w:val="27"/>
          <w:szCs w:val="27"/>
        </w:rPr>
        <w:t>та</w:t>
      </w:r>
      <w:r w:rsidRPr="00FD414B">
        <w:rPr>
          <w:rFonts w:ascii="Times New Roman" w:hAnsi="Times New Roman" w:cs="Times New Roman"/>
          <w:sz w:val="27"/>
          <w:szCs w:val="27"/>
        </w:rPr>
        <w:t xml:space="preserve"> (в том ви</w:t>
      </w:r>
      <w:r w:rsidRPr="00FD414B">
        <w:rPr>
          <w:rFonts w:ascii="Times New Roman" w:hAnsi="Times New Roman" w:cs="Times New Roman"/>
          <w:sz w:val="27"/>
          <w:szCs w:val="27"/>
        </w:rPr>
        <w:t xml:space="preserve">де, котором оно описано в протоколе об административном правонарушении) является </w:t>
      </w:r>
      <w:r>
        <w:rPr>
          <w:rFonts w:ascii="Times New Roman" w:hAnsi="Times New Roman" w:cs="Times New Roman"/>
          <w:sz w:val="27"/>
          <w:szCs w:val="27"/>
        </w:rPr>
        <w:t>– 04.05.2022</w:t>
      </w:r>
      <w:r w:rsidR="0060531A">
        <w:rPr>
          <w:rFonts w:ascii="Times New Roman" w:hAnsi="Times New Roman" w:cs="Times New Roman"/>
          <w:sz w:val="27"/>
          <w:szCs w:val="27"/>
        </w:rPr>
        <w:t xml:space="preserve"> (с учетом правил исчисления сроков, установленных статьями 191-193 Гражданского кодекса Российский Федерации)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7B40AA" w:rsidRPr="0093326C" w:rsidP="007B40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При этом, учитывая </w:t>
      </w:r>
      <w:r w:rsidRPr="0093326C">
        <w:rPr>
          <w:rFonts w:ascii="Times New Roman" w:hAnsi="Times New Roman" w:cs="Times New Roman"/>
          <w:sz w:val="27"/>
          <w:szCs w:val="27"/>
        </w:rPr>
        <w:t>характер вменного правонарушения</w:t>
      </w:r>
      <w:r w:rsidRPr="0093326C">
        <w:rPr>
          <w:rFonts w:ascii="Times New Roman" w:hAnsi="Times New Roman" w:cs="Times New Roman"/>
          <w:sz w:val="27"/>
          <w:szCs w:val="27"/>
        </w:rPr>
        <w:t>, последнее не является длящимся.</w:t>
      </w:r>
    </w:p>
    <w:p w:rsidR="007B40AA" w:rsidRPr="0093326C" w:rsidP="007B40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3326C">
        <w:rPr>
          <w:rFonts w:ascii="Times New Roman" w:hAnsi="Times New Roman" w:cs="Times New Roman"/>
          <w:sz w:val="27"/>
          <w:szCs w:val="27"/>
        </w:rPr>
        <w:t xml:space="preserve">В соответствии с частью 1 статьи 4.5 Кодекса Российской Федерации об административных правонарушениях (в редакции, действующей на момент совершения вменённого правонарушения) срок давности привлечения </w:t>
      </w:r>
      <w:r w:rsidR="00DD48FB">
        <w:rPr>
          <w:rFonts w:ascii="Times New Roman" w:hAnsi="Times New Roman" w:cs="Times New Roman"/>
          <w:sz w:val="27"/>
          <w:szCs w:val="27"/>
        </w:rPr>
        <w:t xml:space="preserve">должностного лица </w:t>
      </w:r>
      <w:r w:rsidRPr="0093326C">
        <w:rPr>
          <w:rFonts w:ascii="Times New Roman" w:hAnsi="Times New Roman" w:cs="Times New Roman"/>
          <w:sz w:val="27"/>
          <w:szCs w:val="27"/>
        </w:rPr>
        <w:t>к а</w:t>
      </w:r>
      <w:r w:rsidRPr="0093326C">
        <w:rPr>
          <w:rFonts w:ascii="Times New Roman" w:hAnsi="Times New Roman" w:cs="Times New Roman"/>
          <w:sz w:val="27"/>
          <w:szCs w:val="27"/>
        </w:rPr>
        <w:t xml:space="preserve">дминистративной ответственности </w:t>
      </w:r>
      <w:r w:rsidRPr="0093326C" w:rsidR="00E533E1">
        <w:rPr>
          <w:rFonts w:ascii="Times New Roman" w:hAnsi="Times New Roman" w:cs="Times New Roman"/>
          <w:sz w:val="27"/>
          <w:szCs w:val="27"/>
        </w:rPr>
        <w:t>по части 1 статьи 20.35 Кодекса Российской Федерации об а</w:t>
      </w:r>
      <w:r w:rsidR="00DD48FB">
        <w:rPr>
          <w:rFonts w:ascii="Times New Roman" w:hAnsi="Times New Roman" w:cs="Times New Roman"/>
          <w:sz w:val="27"/>
          <w:szCs w:val="27"/>
        </w:rPr>
        <w:t>дминистративных правонарушениях</w:t>
      </w:r>
      <w:r w:rsidRPr="0093326C" w:rsidR="00E533E1">
        <w:rPr>
          <w:rFonts w:ascii="Times New Roman" w:hAnsi="Times New Roman" w:cs="Times New Roman"/>
          <w:sz w:val="27"/>
          <w:szCs w:val="27"/>
        </w:rPr>
        <w:t xml:space="preserve"> </w:t>
      </w:r>
      <w:r w:rsidRPr="0093326C">
        <w:rPr>
          <w:rFonts w:ascii="Times New Roman" w:hAnsi="Times New Roman" w:cs="Times New Roman"/>
          <w:sz w:val="27"/>
          <w:szCs w:val="27"/>
        </w:rPr>
        <w:t xml:space="preserve">составлял </w:t>
      </w:r>
      <w:r w:rsidR="00DD48FB">
        <w:rPr>
          <w:rFonts w:ascii="Times New Roman" w:hAnsi="Times New Roman" w:cs="Times New Roman"/>
          <w:sz w:val="27"/>
          <w:szCs w:val="27"/>
        </w:rPr>
        <w:t>один год</w:t>
      </w:r>
      <w:r w:rsidRPr="0093326C">
        <w:rPr>
          <w:rFonts w:ascii="Times New Roman" w:hAnsi="Times New Roman" w:cs="Times New Roman"/>
          <w:sz w:val="27"/>
          <w:szCs w:val="27"/>
        </w:rPr>
        <w:t xml:space="preserve"> со дня совершения административного правонарушения.</w:t>
      </w:r>
    </w:p>
    <w:p w:rsidR="000556D6" w:rsidP="007B40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</w:t>
      </w:r>
      <w:r w:rsidRPr="000556D6">
        <w:rPr>
          <w:rFonts w:ascii="Times New Roman" w:hAnsi="Times New Roman" w:cs="Times New Roman"/>
          <w:sz w:val="27"/>
          <w:szCs w:val="27"/>
        </w:rPr>
        <w:t xml:space="preserve">ложения части 1 статьи 4.5 Кодекса Российской Федерации об </w:t>
      </w:r>
      <w:r w:rsidRPr="000556D6">
        <w:rPr>
          <w:rFonts w:ascii="Times New Roman" w:hAnsi="Times New Roman" w:cs="Times New Roman"/>
          <w:sz w:val="27"/>
          <w:szCs w:val="27"/>
        </w:rPr>
        <w:t>административных правонарушениях, устанавливающей срок давности привлечения к административной ответственности, по общему правилу подлежат применению в редакции, действовавшей во время совершения административного правонарушения.</w:t>
      </w:r>
    </w:p>
    <w:p w:rsidR="000556D6" w:rsidP="000556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556D6">
        <w:rPr>
          <w:rFonts w:ascii="Times New Roman" w:hAnsi="Times New Roman" w:cs="Times New Roman"/>
          <w:sz w:val="27"/>
          <w:szCs w:val="27"/>
        </w:rPr>
        <w:t>Указанная правовая позиция</w:t>
      </w:r>
      <w:r w:rsidRPr="000556D6">
        <w:rPr>
          <w:rFonts w:ascii="Times New Roman" w:hAnsi="Times New Roman" w:cs="Times New Roman"/>
          <w:sz w:val="27"/>
          <w:szCs w:val="27"/>
        </w:rPr>
        <w:t xml:space="preserve"> сформулирована в постановлении Верховного Суда Российской Федерации от </w:t>
      </w:r>
      <w:r>
        <w:rPr>
          <w:rFonts w:ascii="Times New Roman" w:hAnsi="Times New Roman" w:cs="Times New Roman"/>
          <w:sz w:val="27"/>
          <w:szCs w:val="27"/>
        </w:rPr>
        <w:t>14.02.2023</w:t>
      </w:r>
      <w:r w:rsidRPr="000556D6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0556D6">
        <w:rPr>
          <w:rFonts w:ascii="Times New Roman" w:hAnsi="Times New Roman" w:cs="Times New Roman"/>
          <w:sz w:val="27"/>
          <w:szCs w:val="27"/>
        </w:rPr>
        <w:t>46-АД22-12-К6.</w:t>
      </w:r>
    </w:p>
    <w:p w:rsidR="007B40AA" w:rsidRPr="0093326C" w:rsidP="000556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3326C">
        <w:rPr>
          <w:rFonts w:ascii="Times New Roman" w:hAnsi="Times New Roman" w:cs="Times New Roman"/>
          <w:sz w:val="27"/>
          <w:szCs w:val="27"/>
        </w:rPr>
        <w:t>Согласно пункту 2 Федерального закона от 04.03.2022 №31-ФЗ «О внесении изменений в Кодекс Российской Федерации об административных правонарушениях» с 01.09.2</w:t>
      </w:r>
      <w:r w:rsidRPr="0093326C">
        <w:rPr>
          <w:rFonts w:ascii="Times New Roman" w:hAnsi="Times New Roman" w:cs="Times New Roman"/>
          <w:sz w:val="27"/>
          <w:szCs w:val="27"/>
        </w:rPr>
        <w:t>022 за нарушение законодательства Российской Федерации о противодействии терроризму срок давности составляет 6 лет со дня совершения административного правонарушения.</w:t>
      </w:r>
    </w:p>
    <w:p w:rsidR="00E533E1" w:rsidRPr="0093326C" w:rsidP="007B40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3326C">
        <w:rPr>
          <w:rFonts w:ascii="Times New Roman" w:hAnsi="Times New Roman" w:cs="Times New Roman"/>
          <w:sz w:val="27"/>
          <w:szCs w:val="27"/>
        </w:rPr>
        <w:t>Таким образом, срок давности привлечения к административной ответственности по части 1 ст</w:t>
      </w:r>
      <w:r w:rsidRPr="0093326C">
        <w:rPr>
          <w:rFonts w:ascii="Times New Roman" w:hAnsi="Times New Roman" w:cs="Times New Roman"/>
          <w:sz w:val="27"/>
          <w:szCs w:val="27"/>
        </w:rPr>
        <w:t xml:space="preserve">атьи 20.35 Кодекса Российской Федерации об административных правонарушениях, в редакции Федерального закона от 04.03.2022 №31-ФЗ, применяется </w:t>
      </w:r>
      <w:r w:rsidR="0060531A">
        <w:rPr>
          <w:rFonts w:ascii="Times New Roman" w:hAnsi="Times New Roman" w:cs="Times New Roman"/>
          <w:sz w:val="27"/>
          <w:szCs w:val="27"/>
        </w:rPr>
        <w:t>к административным правонарушениям, совершенным</w:t>
      </w:r>
      <w:r w:rsidRPr="0093326C">
        <w:rPr>
          <w:rFonts w:ascii="Times New Roman" w:hAnsi="Times New Roman" w:cs="Times New Roman"/>
          <w:sz w:val="27"/>
          <w:szCs w:val="27"/>
        </w:rPr>
        <w:t xml:space="preserve"> с 01.09.2022.</w:t>
      </w:r>
    </w:p>
    <w:p w:rsidR="00DD48FB" w:rsidP="007B40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D48FB">
        <w:rPr>
          <w:rFonts w:ascii="Times New Roman" w:hAnsi="Times New Roman" w:cs="Times New Roman"/>
          <w:sz w:val="27"/>
          <w:szCs w:val="27"/>
        </w:rPr>
        <w:t>Согласно правовой позиции, выраженной в пункте 14 по</w:t>
      </w:r>
      <w:r w:rsidRPr="00DD48FB">
        <w:rPr>
          <w:rFonts w:ascii="Times New Roman" w:hAnsi="Times New Roman" w:cs="Times New Roman"/>
          <w:sz w:val="27"/>
          <w:szCs w:val="27"/>
        </w:rPr>
        <w:t>становления Пленума Верховного Суда Российской Федерации от 24.03.2005 №5 «О некоторых вопросах, возникающих у судов при применении Кодекса Российской Федерации об административных правонарушениях», срок давности привлечения к административной ответственно</w:t>
      </w:r>
      <w:r w:rsidRPr="00DD48FB">
        <w:rPr>
          <w:rFonts w:ascii="Times New Roman" w:hAnsi="Times New Roman" w:cs="Times New Roman"/>
          <w:sz w:val="27"/>
          <w:szCs w:val="27"/>
        </w:rPr>
        <w:t>сти за правонарушение, в отношении которого предусмотренная правовым актом обязанность не была выполнена к определенному сроку, начинает течь с момента наступления указанного срока.</w:t>
      </w:r>
    </w:p>
    <w:p w:rsidR="00E533E1" w:rsidRPr="0093326C" w:rsidP="007B40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3326C">
        <w:rPr>
          <w:rFonts w:ascii="Times New Roman" w:hAnsi="Times New Roman" w:cs="Times New Roman"/>
          <w:sz w:val="27"/>
          <w:szCs w:val="27"/>
        </w:rPr>
        <w:t>В соответствии с частью 2 статьи 4.8 Кодекса Российской Федерации об админ</w:t>
      </w:r>
      <w:r w:rsidRPr="0093326C">
        <w:rPr>
          <w:rFonts w:ascii="Times New Roman" w:hAnsi="Times New Roman" w:cs="Times New Roman"/>
          <w:sz w:val="27"/>
          <w:szCs w:val="27"/>
        </w:rPr>
        <w:t>истративных правонарушениях срок, исчисляемый сутками, истекает в 24 часа последних суток. Срок, исчисляемый месяцами, истекает в соответствующее число последнего месяца, а если этот месяц не имеет соответствующего числа, срок истекает в последние сутки эт</w:t>
      </w:r>
      <w:r w:rsidRPr="0093326C">
        <w:rPr>
          <w:rFonts w:ascii="Times New Roman" w:hAnsi="Times New Roman" w:cs="Times New Roman"/>
          <w:sz w:val="27"/>
          <w:szCs w:val="27"/>
        </w:rPr>
        <w:t xml:space="preserve">ого месяца. Срок, исчисляемый годами, истекает в соответствующий месяц и число последнего года. </w:t>
      </w:r>
    </w:p>
    <w:p w:rsidR="00E533E1" w:rsidRPr="0093326C" w:rsidP="007B40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3326C">
        <w:rPr>
          <w:rFonts w:ascii="Times New Roman" w:hAnsi="Times New Roman" w:cs="Times New Roman"/>
          <w:sz w:val="27"/>
          <w:szCs w:val="27"/>
        </w:rPr>
        <w:t>Учитывая характер вмененного Момот А.Н. правонарушения, а также положения части 1 статьи 4.5 Кодекса Российской Федерации об административных правонарушениях</w:t>
      </w:r>
      <w:r w:rsidR="006731A5">
        <w:rPr>
          <w:rFonts w:ascii="Times New Roman" w:hAnsi="Times New Roman" w:cs="Times New Roman"/>
          <w:sz w:val="27"/>
          <w:szCs w:val="27"/>
        </w:rPr>
        <w:t xml:space="preserve"> (в редакции на момент совершения вменного правонарушения)</w:t>
      </w:r>
      <w:r w:rsidRPr="0093326C">
        <w:rPr>
          <w:rFonts w:ascii="Times New Roman" w:hAnsi="Times New Roman" w:cs="Times New Roman"/>
          <w:sz w:val="27"/>
          <w:szCs w:val="27"/>
        </w:rPr>
        <w:t>, разъяснения Постановления Пленума Верховного Суда Российской Федерации от 24.03.2005 №5 «О некоторых вопросах, возникающих у судов при применении Кодекса Российской Федерации об административных пра</w:t>
      </w:r>
      <w:r w:rsidRPr="0093326C">
        <w:rPr>
          <w:rFonts w:ascii="Times New Roman" w:hAnsi="Times New Roman" w:cs="Times New Roman"/>
          <w:sz w:val="27"/>
          <w:szCs w:val="27"/>
        </w:rPr>
        <w:t>вонарушениях», срок привлечения Момот А.Н. к административной ответственности по части 1 статьи 20.35 Кодекса Российской Федерации об административных правонарушениях истек</w:t>
      </w:r>
      <w:r w:rsidR="00FC2132">
        <w:rPr>
          <w:rFonts w:ascii="Times New Roman" w:hAnsi="Times New Roman" w:cs="Times New Roman"/>
          <w:sz w:val="27"/>
          <w:szCs w:val="27"/>
        </w:rPr>
        <w:t xml:space="preserve"> 04.05.2023</w:t>
      </w:r>
      <w:r w:rsidRPr="0093326C">
        <w:rPr>
          <w:rFonts w:ascii="Times New Roman" w:hAnsi="Times New Roman" w:cs="Times New Roman"/>
          <w:sz w:val="27"/>
          <w:szCs w:val="27"/>
        </w:rPr>
        <w:t>.</w:t>
      </w:r>
    </w:p>
    <w:p w:rsidR="0093326C" w:rsidRPr="0093326C" w:rsidP="0093326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3326C">
        <w:rPr>
          <w:rFonts w:ascii="Times New Roman" w:eastAsia="Times New Roman" w:hAnsi="Times New Roman" w:cs="Times New Roman"/>
          <w:sz w:val="27"/>
          <w:szCs w:val="27"/>
        </w:rPr>
        <w:t>В соответствии с пунктом 6 части 1 статьи 24.5  Кодекса Российской Федерации об административных правонарушениях производство по делу об административном правонарушении не может быть начато, а начатое производство подлежит прекращению в случае истечения ср</w:t>
      </w:r>
      <w:r w:rsidRPr="0093326C">
        <w:rPr>
          <w:rFonts w:ascii="Times New Roman" w:eastAsia="Times New Roman" w:hAnsi="Times New Roman" w:cs="Times New Roman"/>
          <w:sz w:val="27"/>
          <w:szCs w:val="27"/>
        </w:rPr>
        <w:t xml:space="preserve">оков давности привлечения к административной ответственности. </w:t>
      </w:r>
    </w:p>
    <w:p w:rsidR="0093326C" w:rsidRPr="0093326C" w:rsidP="0093326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3326C">
        <w:rPr>
          <w:rFonts w:ascii="Times New Roman" w:eastAsia="Times New Roman" w:hAnsi="Times New Roman" w:cs="Times New Roman"/>
          <w:sz w:val="27"/>
          <w:szCs w:val="27"/>
        </w:rPr>
        <w:t>Согласно части 1 статьи 28.9 Кодекса Российской Федерации об административных правонарушениях при наличии хотя бы одного из обстоятельств, перечисленных в статье 24.5 Кодекса Российской Федерации об административных правонарушениях орган, должностное лицо,</w:t>
      </w:r>
      <w:r w:rsidRPr="0093326C">
        <w:rPr>
          <w:rFonts w:ascii="Times New Roman" w:eastAsia="Times New Roman" w:hAnsi="Times New Roman" w:cs="Times New Roman"/>
          <w:sz w:val="27"/>
          <w:szCs w:val="27"/>
        </w:rPr>
        <w:t xml:space="preserve"> в производстве которого находится дело об административном правонарушении, выносят постановление о прекращении производства по делу об административном правонарушении с соблюдением статьи 29.10 Кодекса Российской Федерации об административных правонарушен</w:t>
      </w:r>
      <w:r w:rsidRPr="0093326C">
        <w:rPr>
          <w:rFonts w:ascii="Times New Roman" w:eastAsia="Times New Roman" w:hAnsi="Times New Roman" w:cs="Times New Roman"/>
          <w:sz w:val="27"/>
          <w:szCs w:val="27"/>
        </w:rPr>
        <w:t xml:space="preserve">иях. </w:t>
      </w:r>
    </w:p>
    <w:p w:rsidR="0093326C" w:rsidRPr="0093326C" w:rsidP="0093326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3326C">
        <w:rPr>
          <w:rFonts w:ascii="Times New Roman" w:eastAsia="Times New Roman" w:hAnsi="Times New Roman" w:cs="Times New Roman"/>
          <w:sz w:val="27"/>
          <w:szCs w:val="27"/>
        </w:rPr>
        <w:t>Таким образом, учитывая, что на момент рассмотрения дела истек срок давности привлечения Момот А.Н. к административной ответственности по части 1 статьи 20.35 Кодекса Российской Федерации об административных правонарушениях, производство по делу подл</w:t>
      </w:r>
      <w:r w:rsidRPr="0093326C">
        <w:rPr>
          <w:rFonts w:ascii="Times New Roman" w:eastAsia="Times New Roman" w:hAnsi="Times New Roman" w:cs="Times New Roman"/>
          <w:sz w:val="27"/>
          <w:szCs w:val="27"/>
        </w:rPr>
        <w:t>ежит прекращению на основании пункта 6 части 1 статьи 24.5 Кодекса Российской Федерации об административных правонарушениях.</w:t>
      </w:r>
    </w:p>
    <w:p w:rsidR="0093326C" w:rsidRPr="0093326C" w:rsidP="0093326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3326C"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изложенного, руководствуясь пунктом 6 части 1 статьи 24.5, статьями 28.9, 29.1, 29.10 Кодекса Российской Федерации об </w:t>
      </w:r>
      <w:r w:rsidRPr="0093326C">
        <w:rPr>
          <w:rFonts w:ascii="Times New Roman" w:eastAsia="Times New Roman" w:hAnsi="Times New Roman" w:cs="Times New Roman"/>
          <w:sz w:val="27"/>
          <w:szCs w:val="27"/>
        </w:rPr>
        <w:t>административных правонарушениях, мировой судья –</w:t>
      </w:r>
    </w:p>
    <w:p w:rsidR="0093326C" w:rsidRPr="0093326C" w:rsidP="00933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93326C"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 w:rsidR="0093326C" w:rsidRPr="0093326C" w:rsidP="0093326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3326C">
        <w:rPr>
          <w:rFonts w:ascii="Times New Roman" w:eastAsia="Times New Roman" w:hAnsi="Times New Roman" w:cs="Times New Roman"/>
          <w:sz w:val="27"/>
          <w:szCs w:val="27"/>
        </w:rPr>
        <w:t>Производство по делу об административном правонарушении в отношении Момот Алены Николаевны по признакам состава правонарушения, предусмотренного частью 1 статьи 20.35 Кодекса Российской Федераци</w:t>
      </w:r>
      <w:r w:rsidRPr="0093326C">
        <w:rPr>
          <w:rFonts w:ascii="Times New Roman" w:eastAsia="Times New Roman" w:hAnsi="Times New Roman" w:cs="Times New Roman"/>
          <w:sz w:val="27"/>
          <w:szCs w:val="27"/>
        </w:rPr>
        <w:t>и об административных правонарушениях, прекратить на основании пункта 6 части 1 статьи 24.5 Кодекса Российской Федерации об административных правонарушениях, в связи с истечением срока давности привлечения к административной ответственности.</w:t>
      </w:r>
    </w:p>
    <w:p w:rsidR="0093326C" w:rsidRPr="0093326C" w:rsidP="0093326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3326C"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</w:t>
      </w:r>
      <w:r w:rsidRPr="0093326C">
        <w:rPr>
          <w:rFonts w:ascii="Times New Roman" w:eastAsia="Times New Roman" w:hAnsi="Times New Roman" w:cs="Times New Roman"/>
          <w:sz w:val="27"/>
          <w:szCs w:val="27"/>
        </w:rPr>
        <w:t>может быть обжаловано в апелляционном порядке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(Центрального районного городского округа Симферополь) Р</w:t>
      </w:r>
      <w:r w:rsidRPr="0093326C">
        <w:rPr>
          <w:rFonts w:ascii="Times New Roman" w:eastAsia="Times New Roman" w:hAnsi="Times New Roman" w:cs="Times New Roman"/>
          <w:sz w:val="27"/>
          <w:szCs w:val="27"/>
        </w:rPr>
        <w:t>еспублики Крым в течение 10 суток со дня вручения или получения копии постановления.</w:t>
      </w:r>
    </w:p>
    <w:p w:rsidR="0093326C" w:rsidRPr="0093326C" w:rsidP="0093326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2F51CD" w:rsidRPr="0093326C" w:rsidP="0093326C">
      <w:pPr>
        <w:spacing w:after="0" w:line="240" w:lineRule="auto"/>
        <w:ind w:firstLine="851"/>
        <w:jc w:val="both"/>
        <w:rPr>
          <w:sz w:val="27"/>
          <w:szCs w:val="27"/>
        </w:rPr>
      </w:pPr>
      <w:r w:rsidRPr="0093326C"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</w:t>
      </w:r>
      <w:r w:rsidRPr="0093326C">
        <w:rPr>
          <w:rFonts w:ascii="Times New Roman" w:eastAsia="Times New Roman" w:hAnsi="Times New Roman" w:cs="Times New Roman"/>
          <w:sz w:val="27"/>
          <w:szCs w:val="27"/>
        </w:rPr>
        <w:tab/>
        <w:t xml:space="preserve">                                                          Тоскина А.Л.</w:t>
      </w:r>
    </w:p>
    <w:sectPr w:rsidSect="006731A5">
      <w:footerReference w:type="default" r:id="rId4"/>
      <w:pgSz w:w="11906" w:h="16838"/>
      <w:pgMar w:top="568" w:right="707" w:bottom="567" w:left="1985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83629943"/>
      <w:docPartObj>
        <w:docPartGallery w:val="Page Numbers (Bottom of Page)"/>
        <w:docPartUnique/>
      </w:docPartObj>
    </w:sdtPr>
    <w:sdtContent>
      <w:p w:rsidR="007548D6">
        <w:pPr>
          <w:pStyle w:val="Footer"/>
          <w:jc w:val="right"/>
        </w:pPr>
        <w:r>
          <w:fldChar w:fldCharType="begin"/>
        </w:r>
        <w:r>
          <w:instrText>PAGE   \* MERG</w:instrText>
        </w:r>
        <w:r>
          <w:instrText>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548D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77B"/>
    <w:rsid w:val="000556D6"/>
    <w:rsid w:val="0012683F"/>
    <w:rsid w:val="00200EF5"/>
    <w:rsid w:val="00270EA4"/>
    <w:rsid w:val="002F51CD"/>
    <w:rsid w:val="003D3978"/>
    <w:rsid w:val="0041577B"/>
    <w:rsid w:val="0060531A"/>
    <w:rsid w:val="00635A77"/>
    <w:rsid w:val="006731A5"/>
    <w:rsid w:val="007200E4"/>
    <w:rsid w:val="007548D6"/>
    <w:rsid w:val="007B40AA"/>
    <w:rsid w:val="008A1E49"/>
    <w:rsid w:val="0093326C"/>
    <w:rsid w:val="00BE4B41"/>
    <w:rsid w:val="00C46C82"/>
    <w:rsid w:val="00DD48FB"/>
    <w:rsid w:val="00E533E1"/>
    <w:rsid w:val="00EA0877"/>
    <w:rsid w:val="00FC2132"/>
    <w:rsid w:val="00FD41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415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41577B"/>
  </w:style>
  <w:style w:type="paragraph" w:styleId="BalloonText">
    <w:name w:val="Balloon Text"/>
    <w:basedOn w:val="Normal"/>
    <w:link w:val="a0"/>
    <w:uiPriority w:val="99"/>
    <w:semiHidden/>
    <w:unhideWhenUsed/>
    <w:rsid w:val="00C46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46C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