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003854" w:rsidRPr="00E67704" w:rsidP="00414305">
      <w:pPr>
        <w:pStyle w:val="NoSpacing"/>
        <w:jc w:val="right"/>
        <w:rPr>
          <w:lang w:val="ru-RU"/>
        </w:rPr>
      </w:pPr>
      <w:r w:rsidRPr="00E67704">
        <w:rPr>
          <w:lang w:val="ru-RU"/>
        </w:rPr>
        <w:t xml:space="preserve">Дело № </w:t>
      </w:r>
      <w:r w:rsidRPr="00E67704" w:rsidR="001062C4">
        <w:rPr>
          <w:lang w:val="ru-RU"/>
        </w:rPr>
        <w:t>0</w:t>
      </w:r>
      <w:r w:rsidRPr="00E67704">
        <w:rPr>
          <w:lang w:val="ru-RU"/>
        </w:rPr>
        <w:t>5-</w:t>
      </w:r>
      <w:r w:rsidRPr="00E67704" w:rsidR="001062C4">
        <w:rPr>
          <w:lang w:val="ru-RU"/>
        </w:rPr>
        <w:t>0</w:t>
      </w:r>
      <w:r w:rsidRPr="00E67704" w:rsidR="00EE4B01">
        <w:rPr>
          <w:lang w:val="ru-RU"/>
        </w:rPr>
        <w:t>044</w:t>
      </w:r>
      <w:r w:rsidRPr="00E67704">
        <w:rPr>
          <w:lang w:val="ru-RU"/>
        </w:rPr>
        <w:t>/</w:t>
      </w:r>
      <w:r w:rsidRPr="00E67704" w:rsidR="00EE4B01">
        <w:rPr>
          <w:lang w:val="ru-RU"/>
        </w:rPr>
        <w:t>18</w:t>
      </w:r>
      <w:r w:rsidRPr="00E67704" w:rsidR="001062C4">
        <w:rPr>
          <w:lang w:val="ru-RU"/>
        </w:rPr>
        <w:t>/20</w:t>
      </w:r>
      <w:r w:rsidRPr="00E67704" w:rsidR="00EE4B01">
        <w:rPr>
          <w:lang w:val="ru-RU"/>
        </w:rPr>
        <w:t>25</w:t>
      </w:r>
    </w:p>
    <w:p w:rsidR="00003854" w:rsidRPr="00E67704" w:rsidP="00414305">
      <w:pPr>
        <w:pStyle w:val="NoSpacing"/>
        <w:jc w:val="center"/>
        <w:rPr>
          <w:lang w:val="ru-RU"/>
        </w:rPr>
      </w:pPr>
      <w:r w:rsidRPr="00E67704">
        <w:rPr>
          <w:lang w:val="ru-RU"/>
        </w:rPr>
        <w:t>ПОСТАНОВЛЕНИЕ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Tr="00003854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5" w:rsidRPr="00E67704" w:rsidP="00105AC6">
            <w:pPr>
              <w:pStyle w:val="NoSpacing"/>
              <w:jc w:val="both"/>
              <w:rPr>
                <w:lang w:val="ru-RU"/>
              </w:rPr>
            </w:pPr>
          </w:p>
          <w:p w:rsidR="00003854" w:rsidRPr="00E67704" w:rsidP="00105AC6">
            <w:pPr>
              <w:pStyle w:val="NoSpacing"/>
              <w:jc w:val="both"/>
              <w:rPr>
                <w:lang w:val="ru-RU"/>
              </w:rPr>
            </w:pPr>
            <w:r w:rsidRPr="00E67704">
              <w:rPr>
                <w:lang w:val="ru-RU"/>
              </w:rPr>
              <w:t>11 февраля 2025</w:t>
            </w:r>
            <w:r w:rsidRPr="00E67704" w:rsidR="009F318F">
              <w:rPr>
                <w:lang w:val="ru-RU"/>
              </w:rPr>
              <w:t xml:space="preserve"> года</w:t>
            </w:r>
          </w:p>
          <w:p w:rsidR="00003854" w:rsidRPr="00E67704" w:rsidP="00105AC6">
            <w:pPr>
              <w:pStyle w:val="NoSpacing"/>
              <w:jc w:val="both"/>
              <w:rPr>
                <w:lang w:val="ru-RU"/>
              </w:rPr>
            </w:pPr>
            <w:r w:rsidRPr="00E67704">
              <w:rPr>
                <w:lang w:val="ru-RU"/>
              </w:rPr>
              <w:t xml:space="preserve">              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305" w:rsidRPr="00E67704" w:rsidP="00105AC6">
            <w:pPr>
              <w:pStyle w:val="NoSpacing"/>
              <w:jc w:val="both"/>
              <w:rPr>
                <w:lang w:val="ru-RU"/>
              </w:rPr>
            </w:pPr>
            <w:r w:rsidRPr="00E67704">
              <w:rPr>
                <w:lang w:val="ru-RU"/>
              </w:rPr>
              <w:t xml:space="preserve">           </w:t>
            </w:r>
            <w:r w:rsidRPr="00E67704" w:rsidR="00424541">
              <w:rPr>
                <w:lang w:val="ru-RU"/>
              </w:rPr>
              <w:t xml:space="preserve">              </w:t>
            </w:r>
            <w:r w:rsidRPr="00E67704" w:rsidR="00760EB7">
              <w:rPr>
                <w:lang w:val="ru-RU"/>
              </w:rPr>
              <w:t xml:space="preserve"> </w:t>
            </w:r>
            <w:r w:rsidRPr="00E67704" w:rsidR="00313820">
              <w:rPr>
                <w:lang w:val="ru-RU"/>
              </w:rPr>
              <w:t xml:space="preserve">    </w:t>
            </w:r>
            <w:r w:rsidRPr="00E67704" w:rsidR="00EE4B01">
              <w:rPr>
                <w:lang w:val="ru-RU"/>
              </w:rPr>
              <w:t xml:space="preserve">   </w:t>
            </w:r>
          </w:p>
          <w:p w:rsidR="00003854" w:rsidRPr="00E67704" w:rsidP="00105AC6">
            <w:pPr>
              <w:pStyle w:val="NoSpacing"/>
              <w:jc w:val="both"/>
              <w:rPr>
                <w:lang w:val="ru-RU"/>
              </w:rPr>
            </w:pPr>
            <w:r w:rsidRPr="00E67704">
              <w:rPr>
                <w:lang w:val="ru-RU"/>
              </w:rPr>
              <w:t xml:space="preserve">                                 </w:t>
            </w:r>
            <w:r w:rsidRPr="00E67704" w:rsidR="00EE4B01">
              <w:rPr>
                <w:lang w:val="ru-RU"/>
              </w:rPr>
              <w:t xml:space="preserve">  </w:t>
            </w:r>
            <w:r w:rsidRPr="00E67704" w:rsidR="009F318F">
              <w:rPr>
                <w:lang w:val="ru-RU"/>
              </w:rPr>
              <w:t>город Симферополь</w:t>
            </w:r>
            <w:r w:rsidRPr="00E67704">
              <w:rPr>
                <w:lang w:val="ru-RU"/>
              </w:rPr>
              <w:t xml:space="preserve"> </w:t>
            </w:r>
          </w:p>
        </w:tc>
      </w:tr>
    </w:tbl>
    <w:p w:rsidR="00105AC6" w:rsidRPr="00E67704" w:rsidP="00414305">
      <w:pPr>
        <w:pStyle w:val="NoSpacing"/>
        <w:ind w:firstLine="708"/>
        <w:jc w:val="both"/>
        <w:rPr>
          <w:color w:val="000000"/>
          <w:lang w:val="ru-RU"/>
        </w:rPr>
      </w:pPr>
      <w:r w:rsidRPr="00E67704">
        <w:rPr>
          <w:lang w:bidi="ru-RU"/>
        </w:rPr>
        <w:t>Мировой судья судебного участка №18 Центрального  судебного района города Симферополь (</w:t>
      </w:r>
      <w:r w:rsidRPr="00E67704">
        <w:rPr>
          <w:lang w:bidi="ru-RU"/>
        </w:rPr>
        <w:t>Центральный район городского округа Симферополь) Республики Крым Прянишникова В.В</w:t>
      </w:r>
      <w:r w:rsidRPr="00E67704">
        <w:t>., с участием: лица,  в отношении которого ведется производство по делу об административном правонарушении –</w:t>
      </w:r>
      <w:r w:rsidRPr="00E67704">
        <w:rPr>
          <w:shd w:val="clear" w:color="auto" w:fill="FFFFFF"/>
        </w:rPr>
        <w:t xml:space="preserve"> </w:t>
      </w:r>
      <w:r w:rsidRPr="00E67704">
        <w:rPr>
          <w:shd w:val="clear" w:color="auto" w:fill="FFFFFF"/>
          <w:lang w:val="ru-RU"/>
        </w:rPr>
        <w:t>Нимитулаева Л.А.,</w:t>
      </w:r>
      <w:r w:rsidRPr="00E67704">
        <w:rPr>
          <w:color w:val="000000"/>
          <w:lang w:val="ru-RU"/>
        </w:rPr>
        <w:t xml:space="preserve">  </w:t>
      </w:r>
      <w:r w:rsidRPr="00E67704" w:rsidR="00434228">
        <w:rPr>
          <w:color w:val="000000"/>
          <w:lang w:val="ru-RU"/>
        </w:rPr>
        <w:t>представителя потерпевшего Гребенюк Е.В.</w:t>
      </w:r>
      <w:r w:rsidRPr="00E67704">
        <w:rPr>
          <w:color w:val="000000"/>
          <w:lang w:val="ru-RU"/>
        </w:rPr>
        <w:t>,</w:t>
      </w:r>
      <w:r w:rsidRPr="00D73C99" w:rsidR="00D73C99">
        <w:rPr>
          <w:color w:val="000000"/>
          <w:lang w:val="ru-RU"/>
        </w:rPr>
        <w:t xml:space="preserve"> </w:t>
      </w:r>
      <w:r w:rsidRPr="00E67704" w:rsidR="00D73C99">
        <w:rPr>
          <w:color w:val="000000"/>
          <w:lang w:val="ru-RU"/>
        </w:rPr>
        <w:t>действующего  на основании доверенности № 4 от 21 июля 2024 г.</w:t>
      </w:r>
    </w:p>
    <w:p w:rsidR="007B37AA" w:rsidRPr="00E67704" w:rsidP="00105AC6">
      <w:pPr>
        <w:pStyle w:val="NoSpacing"/>
        <w:jc w:val="both"/>
        <w:rPr>
          <w:shd w:val="clear" w:color="auto" w:fill="FFFFFF"/>
          <w:lang w:val="ru-RU"/>
        </w:rPr>
      </w:pPr>
      <w:r w:rsidRPr="00E67704">
        <w:rPr>
          <w:color w:val="000000"/>
          <w:lang w:val="ru-RU"/>
        </w:rPr>
        <w:t xml:space="preserve">  </w:t>
      </w:r>
      <w:r w:rsidRPr="00E67704" w:rsidR="00414305">
        <w:rPr>
          <w:color w:val="000000"/>
          <w:lang w:val="ru-RU"/>
        </w:rPr>
        <w:tab/>
      </w:r>
      <w:r w:rsidRPr="00E67704">
        <w:rPr>
          <w:color w:val="000000"/>
          <w:lang w:val="ru-RU"/>
        </w:rPr>
        <w:t xml:space="preserve"> </w:t>
      </w:r>
      <w:r w:rsidRPr="00E67704" w:rsidR="00B17152">
        <w:rPr>
          <w:lang w:val="ru-RU"/>
        </w:rPr>
        <w:t>рассмотрев</w:t>
      </w:r>
      <w:r w:rsidRPr="00E67704" w:rsidR="00B17152">
        <w:rPr>
          <w:color w:val="000000"/>
          <w:lang w:val="ru-RU"/>
        </w:rPr>
        <w:t xml:space="preserve"> в помещении судебного участка №</w:t>
      </w:r>
      <w:r w:rsidRPr="00E67704">
        <w:rPr>
          <w:color w:val="000000"/>
          <w:lang w:val="ru-RU"/>
        </w:rPr>
        <w:t>18</w:t>
      </w:r>
      <w:r w:rsidRPr="00E67704" w:rsidR="00B17152">
        <w:rPr>
          <w:color w:val="000000"/>
          <w:lang w:val="ru-RU"/>
        </w:rPr>
        <w:t xml:space="preserve">, расположенного по адресу: </w:t>
      </w:r>
      <w:r w:rsidRPr="00E67704" w:rsidR="00B17152">
        <w:rPr>
          <w:color w:val="000000"/>
          <w:lang w:val="ru-RU"/>
        </w:rPr>
        <w:t>г</w:t>
      </w:r>
      <w:r w:rsidRPr="00E67704" w:rsidR="00B17152">
        <w:rPr>
          <w:color w:val="000000"/>
          <w:lang w:val="ru-RU"/>
        </w:rPr>
        <w:t>. Симферополь, ул. Крымских партизан, 3-А</w:t>
      </w:r>
      <w:r w:rsidRPr="00E67704" w:rsidR="00137367">
        <w:rPr>
          <w:color w:val="000000"/>
          <w:lang w:val="ru-RU"/>
        </w:rPr>
        <w:t xml:space="preserve">, </w:t>
      </w:r>
      <w:r w:rsidRPr="00E67704" w:rsidR="00137367">
        <w:rPr>
          <w:lang w:val="ru-RU"/>
        </w:rPr>
        <w:t xml:space="preserve">дело об административном правонарушении, предусмотренном частью </w:t>
      </w:r>
      <w:r w:rsidRPr="00E67704" w:rsidR="00137C4B">
        <w:rPr>
          <w:lang w:val="ru-RU"/>
        </w:rPr>
        <w:t>2</w:t>
      </w:r>
      <w:r w:rsidRPr="00E67704" w:rsidR="00137367">
        <w:rPr>
          <w:lang w:val="ru-RU"/>
        </w:rPr>
        <w:t xml:space="preserve"> статьи </w:t>
      </w:r>
      <w:r w:rsidRPr="00E67704" w:rsidR="009F1B0F">
        <w:rPr>
          <w:lang w:val="ru-RU"/>
        </w:rPr>
        <w:t>12.2</w:t>
      </w:r>
      <w:r w:rsidRPr="00E67704" w:rsidR="00137C4B">
        <w:rPr>
          <w:lang w:val="ru-RU"/>
        </w:rPr>
        <w:t>7</w:t>
      </w:r>
      <w:r w:rsidRPr="00E67704" w:rsidR="00137367">
        <w:rPr>
          <w:lang w:val="ru-RU"/>
        </w:rPr>
        <w:t xml:space="preserve"> Кодекса Российской Федерации об административных правонарушениях, в отношении </w:t>
      </w:r>
      <w:r w:rsidRPr="00E67704" w:rsidR="00434228">
        <w:rPr>
          <w:lang w:val="ru-RU"/>
        </w:rPr>
        <w:t>Нимитул</w:t>
      </w:r>
      <w:r w:rsidRPr="00E67704">
        <w:rPr>
          <w:lang w:val="ru-RU"/>
        </w:rPr>
        <w:t>аева</w:t>
      </w:r>
      <w:r w:rsidRPr="00E67704">
        <w:rPr>
          <w:lang w:val="ru-RU"/>
        </w:rPr>
        <w:t xml:space="preserve"> </w:t>
      </w:r>
      <w:r w:rsidRPr="00E67704">
        <w:rPr>
          <w:lang w:val="ru-RU"/>
        </w:rPr>
        <w:t>Ленура</w:t>
      </w:r>
      <w:r w:rsidRPr="00E67704">
        <w:rPr>
          <w:lang w:val="ru-RU"/>
        </w:rPr>
        <w:t xml:space="preserve"> Александровича</w:t>
      </w:r>
      <w:r w:rsidRPr="00E67704" w:rsidR="00434228">
        <w:rPr>
          <w:lang w:val="ru-RU"/>
        </w:rPr>
        <w:t>,</w:t>
      </w:r>
      <w:r w:rsidRPr="00E67704" w:rsidR="00117A45">
        <w:rPr>
          <w:lang w:val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E67704" w:rsidR="00434228">
        <w:rPr>
          <w:shd w:val="clear" w:color="auto" w:fill="FFFFFF"/>
          <w:lang w:val="ru-RU"/>
        </w:rPr>
        <w:t xml:space="preserve">, </w:t>
      </w:r>
    </w:p>
    <w:p w:rsidR="00434228" w:rsidRPr="00E67704" w:rsidP="00105AC6">
      <w:pPr>
        <w:pStyle w:val="NoSpacing"/>
        <w:jc w:val="both"/>
        <w:rPr>
          <w:lang w:val="ru-RU"/>
        </w:rPr>
      </w:pPr>
    </w:p>
    <w:p w:rsidR="00DE6DFE" w:rsidRPr="00E67704" w:rsidP="00414305">
      <w:pPr>
        <w:pStyle w:val="NoSpacing"/>
        <w:jc w:val="center"/>
        <w:rPr>
          <w:lang w:val="ru-RU"/>
        </w:rPr>
      </w:pPr>
      <w:r w:rsidRPr="00E67704">
        <w:rPr>
          <w:lang w:val="ru-RU"/>
        </w:rPr>
        <w:t>у с т а н о в и л</w:t>
      </w:r>
      <w:r w:rsidRPr="00E67704" w:rsidR="00003854">
        <w:rPr>
          <w:lang w:val="ru-RU"/>
        </w:rPr>
        <w:t>:</w:t>
      </w:r>
    </w:p>
    <w:p w:rsidR="00E44641" w:rsidRPr="00E67704" w:rsidP="00105AC6">
      <w:pPr>
        <w:pStyle w:val="NoSpacing"/>
        <w:jc w:val="both"/>
        <w:rPr>
          <w:lang w:val="ru-RU"/>
        </w:rPr>
      </w:pPr>
    </w:p>
    <w:p w:rsidR="00003854" w:rsidRPr="00E67704" w:rsidP="00105AC6">
      <w:pPr>
        <w:pStyle w:val="NoSpacing"/>
        <w:jc w:val="both"/>
        <w:rPr>
          <w:lang w:val="ru-RU"/>
        </w:rPr>
      </w:pPr>
      <w:r w:rsidRPr="00E67704">
        <w:rPr>
          <w:lang w:val="ru-RU"/>
        </w:rPr>
        <w:t xml:space="preserve">          </w:t>
      </w:r>
      <w:r w:rsidRPr="00E67704" w:rsidR="00EE4B01">
        <w:rPr>
          <w:lang w:val="ru-RU"/>
        </w:rPr>
        <w:t>11 февраля 2025</w:t>
      </w:r>
      <w:r w:rsidRPr="00E67704" w:rsidR="00901207">
        <w:rPr>
          <w:lang w:val="ru-RU"/>
        </w:rPr>
        <w:t xml:space="preserve"> года в </w:t>
      </w:r>
      <w:r w:rsidRPr="00E67704" w:rsidR="00EE4B01">
        <w:rPr>
          <w:lang w:val="ru-RU"/>
        </w:rPr>
        <w:t>10</w:t>
      </w:r>
      <w:r w:rsidRPr="00E67704" w:rsidR="00901207">
        <w:rPr>
          <w:lang w:val="ru-RU"/>
        </w:rPr>
        <w:t xml:space="preserve"> час</w:t>
      </w:r>
      <w:r w:rsidRPr="00E67704" w:rsidR="00434228">
        <w:rPr>
          <w:lang w:val="ru-RU"/>
        </w:rPr>
        <w:t>ов</w:t>
      </w:r>
      <w:r w:rsidRPr="00E67704" w:rsidR="00901207">
        <w:rPr>
          <w:lang w:val="ru-RU"/>
        </w:rPr>
        <w:t xml:space="preserve"> </w:t>
      </w:r>
      <w:r w:rsidRPr="00E67704" w:rsidR="00EE4B01">
        <w:rPr>
          <w:lang w:val="ru-RU"/>
        </w:rPr>
        <w:t>30</w:t>
      </w:r>
      <w:r w:rsidRPr="00E67704" w:rsidR="00901207">
        <w:rPr>
          <w:lang w:val="ru-RU"/>
        </w:rPr>
        <w:t xml:space="preserve"> мин. </w:t>
      </w:r>
      <w:r w:rsidRPr="00E67704" w:rsidR="00434228">
        <w:rPr>
          <w:lang w:val="ru-RU"/>
        </w:rPr>
        <w:t>в</w:t>
      </w:r>
      <w:r w:rsidRPr="00E67704" w:rsidR="0034715A">
        <w:rPr>
          <w:lang w:val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E67704" w:rsidR="00173378">
        <w:rPr>
          <w:lang w:val="ru-RU"/>
        </w:rPr>
        <w:t>,</w:t>
      </w:r>
      <w:r w:rsidRPr="00E67704" w:rsidR="00901207">
        <w:rPr>
          <w:lang w:val="ru-RU"/>
        </w:rPr>
        <w:t xml:space="preserve"> </w:t>
      </w:r>
      <w:r w:rsidRPr="00E67704" w:rsidR="00660AA4">
        <w:rPr>
          <w:lang w:val="ru-RU"/>
        </w:rPr>
        <w:t xml:space="preserve">водитель </w:t>
      </w:r>
      <w:r w:rsidRPr="00E67704" w:rsidR="0034715A">
        <w:rPr>
          <w:lang w:val="ru-RU"/>
        </w:rPr>
        <w:t>Нимитулаев</w:t>
      </w:r>
      <w:r w:rsidRPr="00E67704" w:rsidR="0034715A">
        <w:rPr>
          <w:lang w:val="ru-RU"/>
        </w:rPr>
        <w:t xml:space="preserve"> Л.А. </w:t>
      </w:r>
      <w:r w:rsidRPr="00E67704" w:rsidR="001062C4">
        <w:rPr>
          <w:lang w:val="ru-RU"/>
        </w:rPr>
        <w:t xml:space="preserve"> </w:t>
      </w:r>
      <w:r w:rsidRPr="00E67704" w:rsidR="001062C4">
        <w:rPr>
          <w:lang w:val="ru-RU"/>
        </w:rPr>
        <w:t>управля</w:t>
      </w:r>
      <w:r w:rsidRPr="00E67704" w:rsidR="00137C4B">
        <w:rPr>
          <w:lang w:val="ru-RU"/>
        </w:rPr>
        <w:t>я</w:t>
      </w:r>
      <w:r w:rsidRPr="00E67704" w:rsidR="001062C4">
        <w:rPr>
          <w:lang w:val="ru-RU"/>
        </w:rPr>
        <w:t xml:space="preserve"> </w:t>
      </w:r>
      <w:r w:rsidRPr="00E67704" w:rsidR="00173378">
        <w:rPr>
          <w:lang w:val="ru-RU"/>
        </w:rPr>
        <w:t xml:space="preserve">транспортным средством </w:t>
      </w:r>
      <w:r>
        <w:rPr>
          <w:color w:val="000000"/>
          <w:sz w:val="28"/>
          <w:szCs w:val="28"/>
        </w:rPr>
        <w:t>/ДАННЫЕ ИЗЪЯТЫ</w:t>
      </w:r>
      <w:r>
        <w:rPr>
          <w:color w:val="000000"/>
          <w:sz w:val="28"/>
          <w:szCs w:val="28"/>
        </w:rPr>
        <w:t>/</w:t>
      </w:r>
      <w:r w:rsidRPr="00E67704" w:rsidR="00424541">
        <w:rPr>
          <w:lang w:val="ru-RU"/>
        </w:rPr>
        <w:t xml:space="preserve">, </w:t>
      </w:r>
      <w:r w:rsidRPr="00E67704" w:rsidR="000D1E37">
        <w:rPr>
          <w:lang w:val="ru-RU"/>
        </w:rPr>
        <w:t xml:space="preserve">не учёл </w:t>
      </w:r>
      <w:r w:rsidRPr="00E67704" w:rsidR="00434228">
        <w:rPr>
          <w:lang w:val="ru-RU"/>
        </w:rPr>
        <w:t>видимость в направлении движения, допустил наезд на препятствие в виде стрелы (шлагбаума), причинил механическое повреждение, после чего будучи участником ДТП, оставил место ДТП. Действия гражданина Нимитулаева Л.А, не содержат признаков уголовно-наказуемого деяния, то есть совершил нарушение ответственность за которое пред</w:t>
      </w:r>
      <w:r w:rsidRPr="00E67704" w:rsidR="00414305">
        <w:rPr>
          <w:lang w:val="ru-RU"/>
        </w:rPr>
        <w:t xml:space="preserve">усмотрена </w:t>
      </w:r>
      <w:r w:rsidRPr="00E67704" w:rsidR="00434228">
        <w:rPr>
          <w:lang w:val="ru-RU"/>
        </w:rPr>
        <w:t>ч. 2 статьи 12.27 КоАП</w:t>
      </w:r>
      <w:r w:rsidRPr="00E67704" w:rsidR="00B15BF3">
        <w:rPr>
          <w:lang w:val="ru-RU"/>
        </w:rPr>
        <w:t xml:space="preserve">, </w:t>
      </w:r>
      <w:r w:rsidRPr="00E67704" w:rsidR="00466796">
        <w:rPr>
          <w:lang w:val="ru-RU"/>
        </w:rPr>
        <w:t xml:space="preserve">чем </w:t>
      </w:r>
      <w:r w:rsidRPr="00E67704" w:rsidR="00DC13BD">
        <w:rPr>
          <w:lang w:val="ru-RU"/>
        </w:rPr>
        <w:t>нарушил п.</w:t>
      </w:r>
      <w:r w:rsidRPr="00E67704" w:rsidR="00ED0B27">
        <w:rPr>
          <w:lang w:val="ru-RU"/>
        </w:rPr>
        <w:t xml:space="preserve"> 2.</w:t>
      </w:r>
      <w:r w:rsidRPr="00E67704" w:rsidR="001E634D">
        <w:rPr>
          <w:lang w:val="ru-RU"/>
        </w:rPr>
        <w:t>5</w:t>
      </w:r>
      <w:r w:rsidRPr="00E67704" w:rsidR="00CA050A">
        <w:rPr>
          <w:lang w:val="ru-RU"/>
        </w:rPr>
        <w:t xml:space="preserve"> </w:t>
      </w:r>
      <w:r w:rsidRPr="00E67704" w:rsidR="002B10C5">
        <w:rPr>
          <w:lang w:val="ru-RU"/>
        </w:rPr>
        <w:t>Правил дорожного движения</w:t>
      </w:r>
      <w:r w:rsidRPr="00E67704" w:rsidR="00172808">
        <w:rPr>
          <w:lang w:val="ru-RU"/>
        </w:rPr>
        <w:t xml:space="preserve"> РФ</w:t>
      </w:r>
      <w:r w:rsidRPr="00E67704" w:rsidR="00461790">
        <w:rPr>
          <w:lang w:val="ru-RU"/>
        </w:rPr>
        <w:t>.</w:t>
      </w:r>
      <w:r w:rsidRPr="00E67704" w:rsidR="00855AB2">
        <w:rPr>
          <w:lang w:val="ru-RU"/>
        </w:rPr>
        <w:t xml:space="preserve"> </w:t>
      </w:r>
    </w:p>
    <w:p w:rsidR="00D851E0" w:rsidRPr="00E67704" w:rsidP="00414305">
      <w:pPr>
        <w:pStyle w:val="NoSpacing"/>
        <w:ind w:firstLine="708"/>
        <w:jc w:val="both"/>
        <w:rPr>
          <w:lang w:val="ru-RU"/>
        </w:rPr>
      </w:pPr>
      <w:r w:rsidRPr="00E67704">
        <w:rPr>
          <w:lang w:val="ru-RU"/>
        </w:rPr>
        <w:t xml:space="preserve">Нимитулаев Л.А, </w:t>
      </w:r>
      <w:r w:rsidRPr="00E67704" w:rsidR="00424541">
        <w:rPr>
          <w:lang w:val="ru-RU"/>
        </w:rPr>
        <w:t>в</w:t>
      </w:r>
      <w:r w:rsidRPr="00E67704" w:rsidR="00E44641">
        <w:rPr>
          <w:lang w:val="ru-RU"/>
        </w:rPr>
        <w:t xml:space="preserve"> судебном заседании вину в совершённом  правонарушении признал полностью, раскаялся</w:t>
      </w:r>
      <w:r w:rsidRPr="00E67704" w:rsidR="00137C4B">
        <w:rPr>
          <w:lang w:val="ru-RU"/>
        </w:rPr>
        <w:t xml:space="preserve">, </w:t>
      </w:r>
      <w:r w:rsidRPr="00E67704" w:rsidR="00F450D0">
        <w:rPr>
          <w:lang w:val="ru-RU"/>
        </w:rPr>
        <w:t xml:space="preserve">просил </w:t>
      </w:r>
      <w:r w:rsidRPr="00E67704" w:rsidR="00A13D30">
        <w:rPr>
          <w:lang w:val="ru-RU"/>
        </w:rPr>
        <w:t xml:space="preserve">прекратить производство по делу в связи с малозначительностью совершенного правонарушения, поскольку потерпевшей </w:t>
      </w:r>
      <w:r w:rsidRPr="00E67704">
        <w:rPr>
          <w:lang w:val="ru-RU"/>
        </w:rPr>
        <w:t xml:space="preserve">стороне </w:t>
      </w:r>
      <w:r w:rsidRPr="00E67704" w:rsidR="0013131D">
        <w:rPr>
          <w:lang w:val="ru-RU"/>
        </w:rPr>
        <w:t xml:space="preserve">причинен незначительный </w:t>
      </w:r>
      <w:r w:rsidRPr="00E67704" w:rsidR="00A13D30">
        <w:rPr>
          <w:lang w:val="ru-RU"/>
        </w:rPr>
        <w:t>вред</w:t>
      </w:r>
      <w:r w:rsidRPr="00E67704" w:rsidR="0013131D">
        <w:rPr>
          <w:lang w:val="ru-RU"/>
        </w:rPr>
        <w:t>, который</w:t>
      </w:r>
      <w:r w:rsidRPr="00E67704" w:rsidR="00E747E3">
        <w:rPr>
          <w:lang w:val="ru-RU"/>
        </w:rPr>
        <w:t xml:space="preserve"> он полностью возместил</w:t>
      </w:r>
      <w:r w:rsidRPr="00E67704" w:rsidR="00F450D0">
        <w:rPr>
          <w:lang w:val="ru-RU"/>
        </w:rPr>
        <w:t>.</w:t>
      </w:r>
    </w:p>
    <w:p w:rsidR="00424541" w:rsidRPr="00E67704" w:rsidP="00414305">
      <w:pPr>
        <w:pStyle w:val="NoSpacing"/>
        <w:ind w:firstLine="708"/>
        <w:jc w:val="both"/>
        <w:rPr>
          <w:lang w:val="ru-RU"/>
        </w:rPr>
      </w:pPr>
      <w:r w:rsidRPr="00E67704">
        <w:rPr>
          <w:lang w:val="ru-RU"/>
        </w:rPr>
        <w:t xml:space="preserve">Представитель потерпевшего  Гребенюк Е.В, </w:t>
      </w:r>
      <w:r w:rsidRPr="00E67704" w:rsidR="00BC2486">
        <w:rPr>
          <w:lang w:val="ru-RU"/>
        </w:rPr>
        <w:t xml:space="preserve">поддержали ходатайство </w:t>
      </w:r>
      <w:r w:rsidRPr="00E67704">
        <w:rPr>
          <w:lang w:val="ru-RU"/>
        </w:rPr>
        <w:t xml:space="preserve">Нимитулаева Л.А. </w:t>
      </w:r>
      <w:r w:rsidRPr="00E67704" w:rsidR="0008076C">
        <w:rPr>
          <w:lang w:val="ru-RU"/>
        </w:rPr>
        <w:t xml:space="preserve">о прекращении производства по делу в связи с малозначительностью совершенного правонарушения, </w:t>
      </w:r>
      <w:r w:rsidRPr="00E67704" w:rsidR="00233F0F">
        <w:rPr>
          <w:lang w:val="ru-RU"/>
        </w:rPr>
        <w:t>подав письменное заявление, в котором указал</w:t>
      </w:r>
      <w:r w:rsidRPr="00E67704" w:rsidR="0008076C">
        <w:rPr>
          <w:lang w:val="ru-RU"/>
        </w:rPr>
        <w:t xml:space="preserve">, что </w:t>
      </w:r>
      <w:r w:rsidRPr="00E67704">
        <w:rPr>
          <w:lang w:val="ru-RU"/>
        </w:rPr>
        <w:t xml:space="preserve"> Нимитулаев</w:t>
      </w:r>
      <w:r w:rsidRPr="00E67704">
        <w:rPr>
          <w:lang w:val="ru-RU"/>
        </w:rPr>
        <w:t xml:space="preserve"> Л.А, </w:t>
      </w:r>
      <w:r w:rsidRPr="00E67704" w:rsidR="00233F0F">
        <w:rPr>
          <w:lang w:val="ru-RU"/>
        </w:rPr>
        <w:t xml:space="preserve">материальный </w:t>
      </w:r>
      <w:r w:rsidRPr="00E67704" w:rsidR="00E747E3">
        <w:rPr>
          <w:lang w:val="ru-RU"/>
        </w:rPr>
        <w:t xml:space="preserve">ущерб </w:t>
      </w:r>
      <w:r w:rsidRPr="00E67704">
        <w:rPr>
          <w:lang w:val="ru-RU"/>
        </w:rPr>
        <w:t xml:space="preserve">возместил </w:t>
      </w:r>
      <w:r w:rsidRPr="00E67704" w:rsidR="00233F0F">
        <w:rPr>
          <w:lang w:val="ru-RU"/>
        </w:rPr>
        <w:t>в полном объёме</w:t>
      </w:r>
      <w:r w:rsidRPr="00E67704" w:rsidR="00414305">
        <w:rPr>
          <w:lang w:val="ru-RU"/>
        </w:rPr>
        <w:t>, претензий к Нимитулаеву Л.А, не имеет.</w:t>
      </w:r>
    </w:p>
    <w:p w:rsidR="00D80D0C" w:rsidRPr="00E67704" w:rsidP="00414305">
      <w:pPr>
        <w:pStyle w:val="NoSpacing"/>
        <w:ind w:firstLine="708"/>
        <w:jc w:val="both"/>
      </w:pPr>
      <w:r w:rsidRPr="00E67704">
        <w:rPr>
          <w:shd w:val="clear" w:color="auto" w:fill="FFFFFF"/>
        </w:rPr>
        <w:t xml:space="preserve">Огласив протокол по делу об административном правонарушении, заслушав пояснения лица в отношении которого составлен протокол об административном правонарушении, </w:t>
      </w:r>
      <w:r w:rsidRPr="00E67704">
        <w:rPr>
          <w:shd w:val="clear" w:color="auto" w:fill="FFFFFF"/>
        </w:rPr>
        <w:t xml:space="preserve">заслушав позицию представителя </w:t>
      </w:r>
      <w:r w:rsidRPr="00E67704" w:rsidR="00414305">
        <w:rPr>
          <w:shd w:val="clear" w:color="auto" w:fill="FFFFFF"/>
        </w:rPr>
        <w:t>потерпевшего</w:t>
      </w:r>
      <w:r w:rsidRPr="00E67704">
        <w:rPr>
          <w:shd w:val="clear" w:color="auto" w:fill="FFFFFF"/>
        </w:rPr>
        <w:t xml:space="preserve">, </w:t>
      </w:r>
      <w:r w:rsidRPr="00E67704">
        <w:t>исследовав материалы дела</w:t>
      </w:r>
      <w:r w:rsidRPr="00E67704">
        <w:t>, просмотрев и исследовав видеозапись события административного правонарушения, оценив добытые доказательства с точки зрения относимости, допустимости, достоверности и достаточности для разрешения дела, мировой судья приходит к выводу о виновности  Нимитул</w:t>
      </w:r>
      <w:r w:rsidRPr="00E67704">
        <w:t>аева Л.А, в совершении административного правонарушения, предусмотренного ч.2 ст. 12.27 КоАП РФ,  исходя из следующего.</w:t>
      </w:r>
    </w:p>
    <w:p w:rsidR="00D80D0C" w:rsidRPr="00E67704" w:rsidP="00414305">
      <w:pPr>
        <w:pStyle w:val="NoSpacing"/>
        <w:ind w:firstLine="708"/>
        <w:jc w:val="both"/>
        <w:rPr>
          <w:shd w:val="clear" w:color="auto" w:fill="FFFFFF"/>
          <w:lang w:val="ru-RU"/>
        </w:rPr>
      </w:pPr>
      <w:r w:rsidRPr="00E67704">
        <w:rPr>
          <w:shd w:val="clear" w:color="auto" w:fill="FFFFFF"/>
          <w:lang w:val="ru-RU"/>
        </w:rPr>
        <w:t>В соответствии со</w:t>
      </w:r>
      <w:r w:rsidRPr="00E67704">
        <w:rPr>
          <w:rStyle w:val="apple-converted-space"/>
          <w:shd w:val="clear" w:color="auto" w:fill="FFFFFF"/>
          <w:lang w:val="ru-RU"/>
        </w:rPr>
        <w:t> ст</w:t>
      </w:r>
      <w:r w:rsidRPr="00E67704">
        <w:rPr>
          <w:shd w:val="clear" w:color="auto" w:fill="FFFFFF"/>
          <w:lang w:val="ru-RU"/>
        </w:rPr>
        <w:t>.</w:t>
      </w:r>
      <w:r w:rsidRPr="00E67704">
        <w:rPr>
          <w:rStyle w:val="apple-converted-space"/>
          <w:shd w:val="clear" w:color="auto" w:fill="FFFFFF"/>
          <w:lang w:val="ru-RU"/>
        </w:rPr>
        <w:t> </w:t>
      </w:r>
      <w:hyperlink r:id="rId4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E67704">
          <w:rPr>
            <w:rStyle w:val="Hyperlink"/>
            <w:color w:val="auto"/>
            <w:u w:val="none"/>
            <w:bdr w:val="none" w:sz="0" w:space="0" w:color="auto" w:frame="1"/>
            <w:lang w:val="ru-RU"/>
          </w:rPr>
          <w:t>24.1</w:t>
        </w:r>
      </w:hyperlink>
      <w:r w:rsidRPr="00E67704">
        <w:rPr>
          <w:rStyle w:val="apple-converted-space"/>
          <w:shd w:val="clear" w:color="auto" w:fill="FFFFFF"/>
          <w:lang w:val="ru-RU"/>
        </w:rPr>
        <w:t> </w:t>
      </w:r>
      <w:r w:rsidRPr="00E67704">
        <w:rPr>
          <w:shd w:val="clear" w:color="auto" w:fill="FFFFFF"/>
          <w:lang w:val="ru-RU"/>
        </w:rPr>
        <w:t>КоАП РФ задачами производства по делам об административных правонарушениях являются всестороннее, полное, объективное и своевременное выяснен</w:t>
      </w:r>
      <w:r w:rsidRPr="00E67704">
        <w:rPr>
          <w:shd w:val="clear" w:color="auto" w:fill="FFFFFF"/>
          <w:lang w:val="ru-RU"/>
        </w:rPr>
        <w:t xml:space="preserve">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D80D0C" w:rsidRPr="00E67704" w:rsidP="00414305">
      <w:pPr>
        <w:pStyle w:val="NoSpacing"/>
        <w:ind w:firstLine="708"/>
        <w:jc w:val="both"/>
        <w:rPr>
          <w:lang w:val="ru-RU"/>
        </w:rPr>
      </w:pPr>
      <w:r w:rsidRPr="00E67704">
        <w:rPr>
          <w:shd w:val="clear" w:color="auto" w:fill="FFFFFF"/>
          <w:lang w:val="ru-RU"/>
        </w:rPr>
        <w:t xml:space="preserve">В соответствии со ст. 26.1 КоАП РФ </w:t>
      </w:r>
      <w:r w:rsidRPr="00E67704">
        <w:rPr>
          <w:lang w:val="ru-RU"/>
        </w:rPr>
        <w:t>в</w:t>
      </w:r>
      <w:r w:rsidRPr="00E67704">
        <w:rPr>
          <w:lang w:val="ru-RU"/>
        </w:rPr>
        <w:t xml:space="preserve"> числе иных обстоятельств по делу об административном правонарушении, выяснению подлежит наличие события административного правонарушения; лицо, совершившее противоправные действия (бездействие), за которые названным </w:t>
      </w:r>
      <w:hyperlink r:id="rId5" w:history="1">
        <w:r w:rsidRPr="00E67704">
          <w:rPr>
            <w:lang w:val="ru-RU"/>
          </w:rPr>
          <w:t>Кодексом</w:t>
        </w:r>
      </w:hyperlink>
      <w:r w:rsidRPr="00E67704">
        <w:rPr>
          <w:lang w:val="ru-RU"/>
        </w:rPr>
        <w:t xml:space="preserve"> или законом субъекта Российской Федерации предусмотрена административная ответственность, а также его виновность в совершении административного пра</w:t>
      </w:r>
      <w:r w:rsidRPr="00E67704">
        <w:rPr>
          <w:lang w:val="ru-RU"/>
        </w:rPr>
        <w:t>вонарушения.</w:t>
      </w:r>
    </w:p>
    <w:p w:rsidR="00D80D0C" w:rsidRPr="00E67704" w:rsidP="00414305">
      <w:pPr>
        <w:pStyle w:val="NoSpacing"/>
        <w:ind w:firstLine="708"/>
        <w:jc w:val="both"/>
        <w:rPr>
          <w:lang w:val="ru-RU"/>
        </w:rPr>
      </w:pPr>
      <w:r w:rsidRPr="00E67704">
        <w:rPr>
          <w:color w:val="000000"/>
        </w:rPr>
        <w:t xml:space="preserve">В соответствии с ч. </w:t>
      </w:r>
      <w:r w:rsidRPr="00E67704">
        <w:rPr>
          <w:color w:val="000000"/>
          <w:lang w:val="ru-RU"/>
        </w:rPr>
        <w:t>2</w:t>
      </w:r>
      <w:r w:rsidRPr="00E67704">
        <w:rPr>
          <w:color w:val="000000"/>
        </w:rPr>
        <w:t>. ст. 12.2</w:t>
      </w:r>
      <w:r w:rsidRPr="00E67704">
        <w:rPr>
          <w:color w:val="000000"/>
          <w:lang w:val="ru-RU"/>
        </w:rPr>
        <w:t>7</w:t>
      </w:r>
      <w:r w:rsidRPr="00E67704">
        <w:rPr>
          <w:color w:val="000000"/>
        </w:rPr>
        <w:t xml:space="preserve"> КоАП РФ (в редакции, действовавшей на момент совершения административного правонарушения) </w:t>
      </w:r>
      <w:r w:rsidRPr="00E67704">
        <w:rPr>
          <w:lang w:val="ru-RU"/>
        </w:rPr>
        <w:t xml:space="preserve">оставление водителем в нарушение Правил дорожного движения места дорожно-транспортного происшествия, участником </w:t>
      </w:r>
      <w:r w:rsidRPr="00E67704">
        <w:rPr>
          <w:lang w:val="ru-RU"/>
        </w:rPr>
        <w:t>которого</w:t>
      </w:r>
      <w:r w:rsidRPr="00E67704">
        <w:rPr>
          <w:lang w:val="ru-RU"/>
        </w:rPr>
        <w:t xml:space="preserve"> он являлся, при отсутствии признаков уголовно наказуемого деяния  влечет лишение права управления транспортными средствами на срок от одного года до полутора лет или административный арест на срок до пятнадцати суток. </w:t>
      </w:r>
    </w:p>
    <w:p w:rsidR="00D80D0C" w:rsidRPr="00E67704" w:rsidP="00414305">
      <w:pPr>
        <w:pStyle w:val="NoSpacing"/>
        <w:ind w:firstLine="708"/>
        <w:jc w:val="both"/>
        <w:rPr>
          <w:lang w:val="ru-RU"/>
        </w:rPr>
      </w:pPr>
      <w:r w:rsidRPr="00E67704">
        <w:rPr>
          <w:lang w:val="ru-RU"/>
        </w:rPr>
        <w:t>Исходя из содержания п.2.5 Постановл</w:t>
      </w:r>
      <w:r w:rsidRPr="00E67704">
        <w:rPr>
          <w:lang w:val="ru-RU"/>
        </w:rPr>
        <w:t>ения Правительства РФ от 23.10.1993 № 1090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</w:t>
      </w:r>
      <w:r w:rsidRPr="00E67704">
        <w:rPr>
          <w:lang w:val="ru-RU"/>
        </w:rPr>
        <w:t>ответствии с требованиями пункта 7.2 Правил, не перемещать предметы, имеющие отношение к происшествию. При нахождении на проезжей части водитель обязан соблюдать меры предосторожности.</w:t>
      </w:r>
    </w:p>
    <w:p w:rsidR="007748BD" w:rsidRPr="00E67704" w:rsidP="00414305">
      <w:pPr>
        <w:pStyle w:val="NoSpacing"/>
        <w:ind w:firstLine="708"/>
        <w:jc w:val="both"/>
        <w:rPr>
          <w:lang w:val="ru-RU"/>
        </w:rPr>
      </w:pPr>
      <w:r w:rsidRPr="00E67704">
        <w:rPr>
          <w:lang w:val="ru-RU"/>
        </w:rPr>
        <w:t xml:space="preserve">Как указал Конституционный Суд Российской Федерации в Постановлении от </w:t>
      </w:r>
      <w:r w:rsidRPr="00E67704">
        <w:rPr>
          <w:lang w:val="ru-RU"/>
        </w:rPr>
        <w:t xml:space="preserve">25 апреля 2001 года N 6-П, закон, закрепляя обязанность лица, управляющего транспортным средством, под угрозой наказания оставаться на месте дорожно-транспортного происшествия, связывает данную обязанность с интересами всех участников дорожного движения и </w:t>
      </w:r>
      <w:r w:rsidRPr="00E67704">
        <w:rPr>
          <w:lang w:val="ru-RU"/>
        </w:rPr>
        <w:t>необходимостью обеспечения выполнения ими взаимных обязательств, порождаемых фактом дорожно-транспортного происшествия.</w:t>
      </w:r>
    </w:p>
    <w:p w:rsidR="00D80D0C" w:rsidRPr="00E67704" w:rsidP="00414305">
      <w:pPr>
        <w:pStyle w:val="NoSpacing"/>
        <w:ind w:firstLine="708"/>
        <w:jc w:val="both"/>
        <w:rPr>
          <w:lang w:val="ru-RU"/>
        </w:rPr>
      </w:pPr>
      <w:r w:rsidRPr="00E67704">
        <w:rPr>
          <w:lang w:val="ru-RU"/>
        </w:rPr>
        <w:t xml:space="preserve">В ходе рассмотрения данного дела мировым судьей достоверно установлено, что 11 февраля 2025 года в 10 часов 30 мин. в  </w:t>
      </w:r>
      <w:r>
        <w:rPr>
          <w:color w:val="000000"/>
          <w:sz w:val="28"/>
          <w:szCs w:val="28"/>
        </w:rPr>
        <w:t>/ДАННЫЕ ИЗЪЯТЫ/</w:t>
      </w:r>
      <w:r w:rsidRPr="00E67704">
        <w:rPr>
          <w:lang w:val="ru-RU"/>
        </w:rPr>
        <w:t xml:space="preserve">, водитель </w:t>
      </w:r>
      <w:r w:rsidRPr="00E67704">
        <w:rPr>
          <w:lang w:val="ru-RU"/>
        </w:rPr>
        <w:t>Нимитулаев</w:t>
      </w:r>
      <w:r w:rsidRPr="00E67704">
        <w:rPr>
          <w:lang w:val="ru-RU"/>
        </w:rPr>
        <w:t xml:space="preserve"> Л.А.  управляя транспортным средством </w:t>
      </w:r>
      <w:r>
        <w:rPr>
          <w:color w:val="000000"/>
          <w:sz w:val="28"/>
          <w:szCs w:val="28"/>
        </w:rPr>
        <w:t>/ДАННЫЕ ИЗЪЯТЫ/</w:t>
      </w:r>
      <w:r w:rsidRPr="00E67704">
        <w:rPr>
          <w:lang w:val="ru-RU"/>
        </w:rPr>
        <w:t>, не учёл видимость в направлении движения, допустил наезд на препятствие в виде стрелы (шлагбау</w:t>
      </w:r>
      <w:r w:rsidRPr="00E67704">
        <w:rPr>
          <w:lang w:val="ru-RU"/>
        </w:rPr>
        <w:t>ма), причинил механическое повреждение, после чего будучи участником ДТП, оставил место ДТП.</w:t>
      </w:r>
    </w:p>
    <w:p w:rsidR="00D80D0C" w:rsidRPr="00E67704" w:rsidP="00414305">
      <w:pPr>
        <w:pStyle w:val="NoSpacing"/>
        <w:ind w:firstLine="708"/>
        <w:jc w:val="both"/>
        <w:rPr>
          <w:lang w:val="ru-RU"/>
        </w:rPr>
      </w:pPr>
      <w:r w:rsidRPr="00E67704">
        <w:t>Приведенные обстоятельства, подтверждаются иными доказательствами</w:t>
      </w:r>
      <w:r w:rsidRPr="00E67704" w:rsidR="00414305">
        <w:t>, а именно</w:t>
      </w:r>
      <w:r w:rsidRPr="00E67704" w:rsidR="00414305">
        <w:rPr>
          <w:lang w:val="ru-RU"/>
        </w:rPr>
        <w:t xml:space="preserve"> в</w:t>
      </w:r>
      <w:r w:rsidRPr="00E67704">
        <w:t>ина  Нимитулаева Л.А. в совершении административного правонарушения</w:t>
      </w:r>
      <w:r w:rsidRPr="00E67704">
        <w:rPr>
          <w:color w:val="000000" w:themeColor="text1"/>
        </w:rPr>
        <w:t>, кроме его признат</w:t>
      </w:r>
      <w:r w:rsidRPr="00E67704">
        <w:rPr>
          <w:color w:val="000000" w:themeColor="text1"/>
        </w:rPr>
        <w:t xml:space="preserve">ельных объяснений, подтверждается следующими материалами дела: протоколом об </w:t>
      </w:r>
      <w:r w:rsidRPr="00E67704">
        <w:rPr>
          <w:color w:val="000000" w:themeColor="text1"/>
        </w:rPr>
        <w:t>административном</w:t>
      </w:r>
      <w:r w:rsidRPr="00E67704">
        <w:rPr>
          <w:color w:val="000000" w:themeColor="text1"/>
        </w:rPr>
        <w:t xml:space="preserve"> </w:t>
      </w:r>
      <w:r w:rsidRPr="00E67704">
        <w:rPr>
          <w:color w:val="000000" w:themeColor="text1"/>
        </w:rPr>
        <w:t>правонарушении</w:t>
      </w:r>
      <w:r w:rsidRPr="00E67704">
        <w:rPr>
          <w:color w:val="000000" w:themeColor="text1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E67704">
        <w:rPr>
          <w:color w:val="000000" w:themeColor="text1"/>
        </w:rPr>
        <w:t xml:space="preserve"> (л.д.1); </w:t>
      </w:r>
      <w:r w:rsidRPr="00E67704">
        <w:rPr>
          <w:color w:val="000000" w:themeColor="text1"/>
        </w:rPr>
        <w:t>копией</w:t>
      </w:r>
      <w:r w:rsidRPr="00E67704">
        <w:rPr>
          <w:color w:val="000000" w:themeColor="text1"/>
        </w:rPr>
        <w:t xml:space="preserve"> карточки операции с водительским удо</w:t>
      </w:r>
      <w:r w:rsidRPr="00E67704" w:rsidR="00414305">
        <w:rPr>
          <w:color w:val="000000" w:themeColor="text1"/>
          <w:lang w:val="ru-RU"/>
        </w:rPr>
        <w:t>стоверением</w:t>
      </w:r>
      <w:r w:rsidRPr="00E67704">
        <w:rPr>
          <w:color w:val="000000" w:themeColor="text1"/>
        </w:rPr>
        <w:t xml:space="preserve"> на имя Нимитулаева Л.А. (л.д.3);</w:t>
      </w:r>
      <w:r w:rsidRPr="00E67704" w:rsidR="00414305">
        <w:rPr>
          <w:color w:val="000000" w:themeColor="text1"/>
          <w:lang w:val="ru-RU"/>
        </w:rPr>
        <w:t xml:space="preserve"> </w:t>
      </w:r>
      <w:r w:rsidRPr="00E67704">
        <w:rPr>
          <w:color w:val="000000" w:themeColor="text1"/>
        </w:rPr>
        <w:t>карточкой учета</w:t>
      </w:r>
      <w:r w:rsidRPr="00E67704">
        <w:rPr>
          <w:color w:val="000000" w:themeColor="text1"/>
        </w:rPr>
        <w:t xml:space="preserve"> транспортного средства (л.д.5); объяснения Нимитулае</w:t>
      </w:r>
      <w:r w:rsidR="00D73C99">
        <w:rPr>
          <w:color w:val="000000" w:themeColor="text1"/>
        </w:rPr>
        <w:t>ва Л.А. от 11.</w:t>
      </w:r>
      <w:r w:rsidRPr="00E67704">
        <w:rPr>
          <w:color w:val="000000" w:themeColor="text1"/>
        </w:rPr>
        <w:t xml:space="preserve">02.2025 г. (л.д.6); рапорт </w:t>
      </w:r>
      <w:r>
        <w:rPr>
          <w:color w:val="000000"/>
          <w:sz w:val="28"/>
          <w:szCs w:val="28"/>
        </w:rPr>
        <w:t>/ДАННЫЕ ИЗЪЯТЫ/</w:t>
      </w:r>
      <w:r w:rsidRPr="00E67704">
        <w:rPr>
          <w:color w:val="000000" w:themeColor="text1"/>
        </w:rPr>
        <w:t xml:space="preserve"> (</w:t>
      </w:r>
      <w:r w:rsidRPr="00E67704">
        <w:rPr>
          <w:color w:val="000000" w:themeColor="text1"/>
        </w:rPr>
        <w:t>л.д</w:t>
      </w:r>
      <w:r w:rsidRPr="00E67704">
        <w:rPr>
          <w:color w:val="000000" w:themeColor="text1"/>
        </w:rPr>
        <w:t>. 8);</w:t>
      </w:r>
      <w:r w:rsidRPr="00E67704" w:rsidR="00414305">
        <w:rPr>
          <w:color w:val="000000" w:themeColor="text1"/>
          <w:lang w:val="ru-RU"/>
        </w:rPr>
        <w:t xml:space="preserve"> </w:t>
      </w:r>
      <w:r w:rsidRPr="00E67704" w:rsidR="00414305">
        <w:rPr>
          <w:color w:val="000000" w:themeColor="text1"/>
        </w:rPr>
        <w:t>копией постановления  по делу об админиср</w:t>
      </w:r>
      <w:r w:rsidRPr="00E67704">
        <w:rPr>
          <w:color w:val="000000" w:themeColor="text1"/>
        </w:rPr>
        <w:t>а</w:t>
      </w:r>
      <w:r w:rsidRPr="00E67704" w:rsidR="00414305">
        <w:rPr>
          <w:color w:val="000000" w:themeColor="text1"/>
          <w:lang w:val="ru-RU"/>
        </w:rPr>
        <w:t>т</w:t>
      </w:r>
      <w:r w:rsidRPr="00E67704">
        <w:rPr>
          <w:color w:val="000000" w:themeColor="text1"/>
        </w:rPr>
        <w:t>и</w:t>
      </w:r>
      <w:r w:rsidRPr="00E67704" w:rsidR="00414305">
        <w:rPr>
          <w:color w:val="000000" w:themeColor="text1"/>
          <w:lang w:val="ru-RU"/>
        </w:rPr>
        <w:t>в</w:t>
      </w:r>
      <w:r w:rsidRPr="00E67704">
        <w:rPr>
          <w:color w:val="000000" w:themeColor="text1"/>
        </w:rPr>
        <w:t>ном</w:t>
      </w:r>
      <w:r w:rsidRPr="00E67704">
        <w:rPr>
          <w:color w:val="000000" w:themeColor="text1"/>
        </w:rPr>
        <w:t xml:space="preserve"> </w:t>
      </w:r>
      <w:r w:rsidRPr="00E67704">
        <w:rPr>
          <w:color w:val="000000" w:themeColor="text1"/>
        </w:rPr>
        <w:t>пр</w:t>
      </w:r>
      <w:r w:rsidRPr="00E67704">
        <w:rPr>
          <w:color w:val="000000" w:themeColor="text1"/>
        </w:rPr>
        <w:t>авонарушении</w:t>
      </w:r>
      <w:r w:rsidRPr="00E67704">
        <w:rPr>
          <w:color w:val="000000" w:themeColor="text1"/>
        </w:rPr>
        <w:t xml:space="preserve"> №</w:t>
      </w:r>
      <w:r>
        <w:rPr>
          <w:color w:val="000000"/>
          <w:sz w:val="28"/>
          <w:szCs w:val="28"/>
        </w:rPr>
        <w:t>/ДАННЫЕ ИЗЪЯТЫ/</w:t>
      </w:r>
      <w:r w:rsidRPr="00E67704">
        <w:rPr>
          <w:color w:val="000000" w:themeColor="text1"/>
        </w:rPr>
        <w:t xml:space="preserve"> в </w:t>
      </w:r>
      <w:r w:rsidRPr="00E67704">
        <w:rPr>
          <w:color w:val="000000" w:themeColor="text1"/>
        </w:rPr>
        <w:t>отношении</w:t>
      </w:r>
      <w:r w:rsidRPr="00E67704">
        <w:rPr>
          <w:color w:val="000000" w:themeColor="text1"/>
        </w:rPr>
        <w:t xml:space="preserve"> </w:t>
      </w:r>
      <w:r w:rsidRPr="00E67704">
        <w:rPr>
          <w:color w:val="000000" w:themeColor="text1"/>
        </w:rPr>
        <w:t>Нимитулаева</w:t>
      </w:r>
      <w:r w:rsidRPr="00E67704">
        <w:rPr>
          <w:color w:val="000000" w:themeColor="text1"/>
        </w:rPr>
        <w:t xml:space="preserve"> Л.А. по ч.2 ст. 12.37 КоАП РФ (л.д.</w:t>
      </w:r>
      <w:r w:rsidRPr="00E67704" w:rsidR="00414305">
        <w:rPr>
          <w:color w:val="000000" w:themeColor="text1"/>
        </w:rPr>
        <w:t>9); объ</w:t>
      </w:r>
      <w:r w:rsidRPr="00E67704">
        <w:rPr>
          <w:color w:val="000000" w:themeColor="text1"/>
        </w:rPr>
        <w:t>яснения</w:t>
      </w:r>
      <w:r w:rsidRPr="00E67704" w:rsidR="00414305">
        <w:rPr>
          <w:color w:val="000000" w:themeColor="text1"/>
          <w:lang w:val="ru-RU"/>
        </w:rPr>
        <w:t>ми</w:t>
      </w:r>
      <w:r w:rsidRPr="00E67704" w:rsidR="00414305">
        <w:rPr>
          <w:color w:val="000000" w:themeColor="text1"/>
        </w:rPr>
        <w:t xml:space="preserve"> </w:t>
      </w:r>
      <w:r w:rsidRPr="00E67704" w:rsidR="00414305">
        <w:rPr>
          <w:color w:val="000000" w:themeColor="text1"/>
        </w:rPr>
        <w:t>свидетел</w:t>
      </w:r>
      <w:r w:rsidRPr="00E67704">
        <w:rPr>
          <w:color w:val="000000" w:themeColor="text1"/>
        </w:rPr>
        <w:t>я</w:t>
      </w:r>
      <w:r w:rsidRPr="00E67704">
        <w:rPr>
          <w:color w:val="000000" w:themeColor="text1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E67704">
        <w:rPr>
          <w:color w:val="000000" w:themeColor="text1"/>
        </w:rPr>
        <w:t xml:space="preserve"> от 11.02.20</w:t>
      </w:r>
      <w:r w:rsidRPr="00E67704" w:rsidR="00414305">
        <w:rPr>
          <w:color w:val="000000" w:themeColor="text1"/>
        </w:rPr>
        <w:t xml:space="preserve">25 </w:t>
      </w:r>
      <w:r>
        <w:rPr>
          <w:color w:val="000000" w:themeColor="text1"/>
          <w:lang w:val="ru-RU"/>
        </w:rPr>
        <w:t xml:space="preserve"> </w:t>
      </w:r>
      <w:r w:rsidRPr="00E67704" w:rsidR="00414305">
        <w:rPr>
          <w:color w:val="000000" w:themeColor="text1"/>
        </w:rPr>
        <w:t>г. (л.д</w:t>
      </w:r>
      <w:r w:rsidRPr="00E67704" w:rsidR="00414305">
        <w:rPr>
          <w:color w:val="000000" w:themeColor="text1"/>
          <w:lang w:val="ru-RU"/>
        </w:rPr>
        <w:t>.</w:t>
      </w:r>
      <w:r w:rsidRPr="00E67704" w:rsidR="00414305">
        <w:rPr>
          <w:color w:val="000000" w:themeColor="text1"/>
        </w:rPr>
        <w:t xml:space="preserve"> 11); копией схемы </w:t>
      </w:r>
      <w:r w:rsidRPr="00E67704" w:rsidR="00414305">
        <w:rPr>
          <w:color w:val="000000" w:themeColor="text1"/>
          <w:lang w:val="ru-RU"/>
        </w:rPr>
        <w:t>м</w:t>
      </w:r>
      <w:r w:rsidRPr="00E67704">
        <w:rPr>
          <w:color w:val="000000" w:themeColor="text1"/>
        </w:rPr>
        <w:t>еста совершения административного прав</w:t>
      </w:r>
      <w:r w:rsidRPr="00E67704" w:rsidR="00414305">
        <w:rPr>
          <w:color w:val="000000" w:themeColor="text1"/>
          <w:lang w:val="ru-RU"/>
        </w:rPr>
        <w:t>о</w:t>
      </w:r>
      <w:r w:rsidRPr="00E67704">
        <w:rPr>
          <w:color w:val="000000" w:themeColor="text1"/>
        </w:rPr>
        <w:t xml:space="preserve">нарушения (л.д. 13); </w:t>
      </w:r>
      <w:r w:rsidRPr="00E67704">
        <w:rPr>
          <w:color w:val="000000" w:themeColor="text1"/>
        </w:rPr>
        <w:t>ответ</w:t>
      </w:r>
      <w:r w:rsidRPr="00E67704">
        <w:rPr>
          <w:color w:val="000000" w:themeColor="text1"/>
        </w:rPr>
        <w:t>ом</w:t>
      </w:r>
      <w:r w:rsidRPr="00E67704">
        <w:rPr>
          <w:color w:val="000000" w:themeColor="text1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E67704">
        <w:rPr>
          <w:color w:val="000000" w:themeColor="text1"/>
        </w:rPr>
        <w:t xml:space="preserve"> от</w:t>
      </w:r>
      <w:r w:rsidRPr="00E67704" w:rsidR="00414305">
        <w:rPr>
          <w:color w:val="000000" w:themeColor="text1"/>
          <w:lang w:val="ru-RU"/>
        </w:rPr>
        <w:t xml:space="preserve"> </w:t>
      </w:r>
      <w:r w:rsidRPr="00E67704">
        <w:rPr>
          <w:color w:val="000000" w:themeColor="text1"/>
        </w:rPr>
        <w:t xml:space="preserve">11.02.2025 г.; копией </w:t>
      </w:r>
      <w:r w:rsidRPr="00E67704">
        <w:rPr>
          <w:color w:val="000000" w:themeColor="text1"/>
        </w:rPr>
        <w:t>счета</w:t>
      </w:r>
      <w:r w:rsidRPr="00E67704">
        <w:rPr>
          <w:color w:val="000000" w:themeColor="text1"/>
        </w:rPr>
        <w:t xml:space="preserve"> на оплату №</w:t>
      </w:r>
      <w:r>
        <w:rPr>
          <w:color w:val="000000"/>
          <w:sz w:val="28"/>
          <w:szCs w:val="28"/>
        </w:rPr>
        <w:t>/ДАННЫЕ ИЗЪЯТЫ/</w:t>
      </w:r>
      <w:r w:rsidRPr="00E67704">
        <w:rPr>
          <w:color w:val="000000" w:themeColor="text1"/>
        </w:rPr>
        <w:t xml:space="preserve"> </w:t>
      </w:r>
      <w:r w:rsidRPr="00E67704">
        <w:rPr>
          <w:color w:val="000000" w:themeColor="text1"/>
        </w:rPr>
        <w:t>согласно</w:t>
      </w:r>
      <w:r w:rsidRPr="00E67704">
        <w:rPr>
          <w:color w:val="000000" w:themeColor="text1"/>
        </w:rPr>
        <w:t xml:space="preserve"> </w:t>
      </w:r>
      <w:r w:rsidRPr="00E67704">
        <w:rPr>
          <w:color w:val="000000" w:themeColor="text1"/>
        </w:rPr>
        <w:t>кот</w:t>
      </w:r>
      <w:r w:rsidRPr="00E67704" w:rsidR="00414305">
        <w:rPr>
          <w:color w:val="000000" w:themeColor="text1"/>
          <w:lang w:val="ru-RU"/>
        </w:rPr>
        <w:t>о</w:t>
      </w:r>
      <w:r w:rsidRPr="00E67704" w:rsidR="00414305">
        <w:rPr>
          <w:color w:val="000000" w:themeColor="text1"/>
        </w:rPr>
        <w:t xml:space="preserve">рому Нимитулаенв </w:t>
      </w:r>
      <w:r w:rsidRPr="00E67704" w:rsidR="00414305">
        <w:rPr>
          <w:color w:val="000000" w:themeColor="text1"/>
          <w:lang w:val="ru-RU"/>
        </w:rPr>
        <w:t>Л.А.,</w:t>
      </w:r>
      <w:r w:rsidRPr="00E67704">
        <w:rPr>
          <w:color w:val="000000" w:themeColor="text1"/>
        </w:rPr>
        <w:t xml:space="preserve"> в добровольном пор</w:t>
      </w:r>
      <w:r w:rsidRPr="00E67704" w:rsidR="00414305">
        <w:rPr>
          <w:color w:val="000000" w:themeColor="text1"/>
          <w:lang w:val="ru-RU"/>
        </w:rPr>
        <w:t>ядке</w:t>
      </w:r>
      <w:r w:rsidRPr="00E67704" w:rsidR="00414305">
        <w:rPr>
          <w:color w:val="000000" w:themeColor="text1"/>
        </w:rPr>
        <w:t xml:space="preserve"> во</w:t>
      </w:r>
      <w:r w:rsidRPr="00E67704" w:rsidR="00414305">
        <w:rPr>
          <w:color w:val="000000" w:themeColor="text1"/>
          <w:lang w:val="ru-RU"/>
        </w:rPr>
        <w:t>з</w:t>
      </w:r>
      <w:r w:rsidRPr="00E67704">
        <w:rPr>
          <w:color w:val="000000" w:themeColor="text1"/>
        </w:rPr>
        <w:t xml:space="preserve">местил причиненный ущерб в размере 18000 руб.; </w:t>
      </w:r>
      <w:r>
        <w:rPr>
          <w:color w:val="000000"/>
          <w:sz w:val="28"/>
          <w:szCs w:val="28"/>
        </w:rPr>
        <w:t>/ДАННЫЕ ИЗЪЯТЫ/</w:t>
      </w:r>
      <w:r w:rsidRPr="00E67704" w:rsidR="00414305">
        <w:rPr>
          <w:color w:val="000000" w:themeColor="text1"/>
        </w:rPr>
        <w:t xml:space="preserve"> (л.д.15); </w:t>
      </w:r>
      <w:r w:rsidRPr="00E67704" w:rsidR="00414305">
        <w:rPr>
          <w:color w:val="000000" w:themeColor="text1"/>
        </w:rPr>
        <w:t>справкой</w:t>
      </w:r>
      <w:r w:rsidRPr="00E67704" w:rsidR="00414305">
        <w:rPr>
          <w:color w:val="000000" w:themeColor="text1"/>
        </w:rPr>
        <w:t xml:space="preserve"> о балансо</w:t>
      </w:r>
      <w:r w:rsidRPr="00E67704">
        <w:rPr>
          <w:color w:val="000000" w:themeColor="text1"/>
        </w:rPr>
        <w:t xml:space="preserve">вой </w:t>
      </w:r>
      <w:r w:rsidRPr="00E67704">
        <w:rPr>
          <w:color w:val="000000" w:themeColor="text1"/>
        </w:rPr>
        <w:t xml:space="preserve">стоимости основного средства установленного на парковке № 1 по адресу : </w:t>
      </w:r>
      <w:r>
        <w:rPr>
          <w:color w:val="000000"/>
          <w:sz w:val="28"/>
          <w:szCs w:val="28"/>
        </w:rPr>
        <w:t>/ДАННЫЕ ИЗЪЯТЫ/</w:t>
      </w:r>
      <w:r w:rsidRPr="00E67704">
        <w:rPr>
          <w:color w:val="000000" w:themeColor="text1"/>
        </w:rPr>
        <w:t xml:space="preserve"> (л.д.16);</w:t>
      </w:r>
      <w:r w:rsidRPr="00E67704" w:rsidR="00414305">
        <w:rPr>
          <w:color w:val="000000" w:themeColor="text1"/>
          <w:lang w:val="ru-RU"/>
        </w:rPr>
        <w:t xml:space="preserve"> </w:t>
      </w:r>
      <w:r w:rsidRPr="00E67704">
        <w:rPr>
          <w:color w:val="000000" w:themeColor="text1"/>
        </w:rPr>
        <w:t>копией</w:t>
      </w:r>
      <w:r w:rsidRPr="00E67704">
        <w:rPr>
          <w:color w:val="000000" w:themeColor="text1"/>
        </w:rPr>
        <w:t xml:space="preserve"> с</w:t>
      </w:r>
      <w:r w:rsidRPr="00E67704" w:rsidR="00414305">
        <w:rPr>
          <w:color w:val="000000" w:themeColor="text1"/>
          <w:lang w:val="ru-RU"/>
        </w:rPr>
        <w:t>хемы</w:t>
      </w:r>
      <w:r w:rsidRPr="00E67704">
        <w:rPr>
          <w:color w:val="000000" w:themeColor="text1"/>
        </w:rPr>
        <w:t xml:space="preserve"> (л.д. 17-18);</w:t>
      </w:r>
      <w:r w:rsidRPr="00E67704" w:rsidR="00414305">
        <w:rPr>
          <w:color w:val="000000" w:themeColor="text1"/>
          <w:lang w:val="ru-RU"/>
        </w:rPr>
        <w:t xml:space="preserve"> </w:t>
      </w:r>
      <w:r w:rsidRPr="00E67704">
        <w:rPr>
          <w:color w:val="000000" w:themeColor="text1"/>
        </w:rPr>
        <w:t>копией кон</w:t>
      </w:r>
      <w:r w:rsidRPr="00E67704" w:rsidR="00414305">
        <w:rPr>
          <w:color w:val="000000" w:themeColor="text1"/>
          <w:lang w:val="ru-RU"/>
        </w:rPr>
        <w:t>цесс</w:t>
      </w:r>
      <w:r w:rsidRPr="00E67704">
        <w:rPr>
          <w:color w:val="000000" w:themeColor="text1"/>
        </w:rPr>
        <w:t>ионного</w:t>
      </w:r>
      <w:r w:rsidRPr="00E67704">
        <w:rPr>
          <w:color w:val="000000" w:themeColor="text1"/>
        </w:rPr>
        <w:t xml:space="preserve"> </w:t>
      </w:r>
      <w:r w:rsidRPr="00E67704">
        <w:rPr>
          <w:color w:val="000000" w:themeColor="text1"/>
        </w:rPr>
        <w:t>соглашения</w:t>
      </w:r>
      <w:r w:rsidRPr="00E67704">
        <w:rPr>
          <w:color w:val="000000" w:themeColor="text1"/>
        </w:rPr>
        <w:t xml:space="preserve"> № </w:t>
      </w:r>
      <w:r>
        <w:rPr>
          <w:color w:val="000000"/>
          <w:sz w:val="28"/>
          <w:szCs w:val="28"/>
        </w:rPr>
        <w:t>/ДАННЫЕ ИЗЪЯТЫ/</w:t>
      </w:r>
      <w:r w:rsidRPr="00E67704">
        <w:rPr>
          <w:color w:val="000000" w:themeColor="text1"/>
        </w:rPr>
        <w:t xml:space="preserve"> (</w:t>
      </w:r>
      <w:r w:rsidRPr="00E67704">
        <w:rPr>
          <w:color w:val="000000" w:themeColor="text1"/>
        </w:rPr>
        <w:t>л.д</w:t>
      </w:r>
      <w:r w:rsidRPr="00E67704">
        <w:rPr>
          <w:color w:val="000000" w:themeColor="text1"/>
        </w:rPr>
        <w:t>. 19-2</w:t>
      </w:r>
      <w:r w:rsidRPr="00E67704">
        <w:rPr>
          <w:color w:val="000000" w:themeColor="text1"/>
        </w:rPr>
        <w:t xml:space="preserve">9); фотосхемой дорожно-транспортного происшествия 11.02,2025 г. (л.д.31), </w:t>
      </w:r>
      <w:r w:rsidRPr="00E67704">
        <w:t xml:space="preserve">а также имеющейся в деле </w:t>
      </w:r>
      <w:r w:rsidRPr="00E67704">
        <w:rPr>
          <w:shd w:val="clear" w:color="auto" w:fill="FFFFFF"/>
        </w:rPr>
        <w:t>видеозаписью  (л.д. 36).</w:t>
      </w:r>
    </w:p>
    <w:p w:rsidR="007748BD" w:rsidRPr="00E67704" w:rsidP="00414305">
      <w:pPr>
        <w:pStyle w:val="NoSpacing"/>
        <w:ind w:firstLine="708"/>
        <w:jc w:val="both"/>
        <w:rPr>
          <w:color w:val="000000"/>
        </w:rPr>
      </w:pPr>
      <w:r w:rsidRPr="00E67704">
        <w:rPr>
          <w:shd w:val="clear" w:color="auto" w:fill="FFFFFF"/>
        </w:rPr>
        <w:t>Из просмотренной в судебном заседании видеозаписи с диска</w:t>
      </w:r>
      <w:r w:rsidRPr="00E67704">
        <w:rPr>
          <w:color w:val="333333"/>
          <w:shd w:val="clear" w:color="auto" w:fill="FFFFFF"/>
        </w:rPr>
        <w:t xml:space="preserve"> к </w:t>
      </w:r>
      <w:r w:rsidRPr="00E67704">
        <w:rPr>
          <w:shd w:val="clear" w:color="auto" w:fill="FFFFFF"/>
        </w:rPr>
        <w:t>протоколу об административном правонарушении (л.д.</w:t>
      </w:r>
      <w:r w:rsidRPr="00E67704">
        <w:rPr>
          <w:shd w:val="clear" w:color="auto" w:fill="FFFFFF"/>
          <w:lang w:val="ru-RU"/>
        </w:rPr>
        <w:t>36</w:t>
      </w:r>
      <w:r w:rsidRPr="00E67704">
        <w:rPr>
          <w:shd w:val="clear" w:color="auto" w:fill="FFFFFF"/>
        </w:rPr>
        <w:t>) усматривается, что</w:t>
      </w:r>
      <w:r w:rsidRPr="00E67704">
        <w:rPr>
          <w:color w:val="333333"/>
          <w:shd w:val="clear" w:color="auto" w:fill="FFFFFF"/>
        </w:rPr>
        <w:t xml:space="preserve"> </w:t>
      </w:r>
      <w:r w:rsidRPr="00E67704">
        <w:rPr>
          <w:lang w:val="ru-RU"/>
        </w:rPr>
        <w:t xml:space="preserve">11 февраля 2025 года в 10 часов 30 мин. в  </w:t>
      </w:r>
      <w:r>
        <w:rPr>
          <w:color w:val="000000"/>
          <w:sz w:val="28"/>
          <w:szCs w:val="28"/>
        </w:rPr>
        <w:t>/ДАННЫЕ ИЗЪЯТЫ/</w:t>
      </w:r>
      <w:r w:rsidRPr="00E67704">
        <w:rPr>
          <w:lang w:val="ru-RU"/>
        </w:rPr>
        <w:t xml:space="preserve">, водитель </w:t>
      </w:r>
      <w:r w:rsidRPr="00E67704">
        <w:rPr>
          <w:lang w:val="ru-RU"/>
        </w:rPr>
        <w:t>Нимитулаев</w:t>
      </w:r>
      <w:r w:rsidRPr="00E67704">
        <w:rPr>
          <w:lang w:val="ru-RU"/>
        </w:rPr>
        <w:t xml:space="preserve"> Л.А.  </w:t>
      </w:r>
      <w:r w:rsidRPr="00E67704">
        <w:rPr>
          <w:lang w:val="ru-RU"/>
        </w:rPr>
        <w:t xml:space="preserve">управляя транспортным средством </w:t>
      </w:r>
      <w:r>
        <w:rPr>
          <w:color w:val="000000"/>
          <w:sz w:val="28"/>
          <w:szCs w:val="28"/>
        </w:rPr>
        <w:t>/ДАННЫЕ ИЗЪЯТЫ</w:t>
      </w:r>
      <w:r>
        <w:rPr>
          <w:color w:val="000000"/>
          <w:sz w:val="28"/>
          <w:szCs w:val="28"/>
        </w:rPr>
        <w:t>/</w:t>
      </w:r>
      <w:r w:rsidRPr="00E67704">
        <w:rPr>
          <w:lang w:val="ru-RU"/>
        </w:rPr>
        <w:t>, не учёл видимость в направлении движения, допустил нае</w:t>
      </w:r>
      <w:r w:rsidRPr="00E67704">
        <w:rPr>
          <w:lang w:val="ru-RU"/>
        </w:rPr>
        <w:t>зд на препятствие в виде стрелы (шлагбаума), причинил механическое повреждение, после чего будучи участником ДТП, оставил место ДТП</w:t>
      </w:r>
      <w:r w:rsidRPr="00E67704">
        <w:rPr>
          <w:color w:val="000000"/>
        </w:rPr>
        <w:t>.</w:t>
      </w:r>
      <w:r w:rsidRPr="00E67704">
        <w:rPr>
          <w:color w:val="000000"/>
        </w:rPr>
        <w:tab/>
      </w:r>
    </w:p>
    <w:p w:rsidR="007748BD" w:rsidRPr="00E67704" w:rsidP="00414305">
      <w:pPr>
        <w:pStyle w:val="NoSpacing"/>
        <w:ind w:firstLine="708"/>
        <w:jc w:val="both"/>
        <w:rPr>
          <w:lang w:val="ru-RU"/>
        </w:rPr>
      </w:pPr>
      <w:r w:rsidRPr="00E67704">
        <w:t>Из материалов дела усматривается, что административные протоколы составлены уполномоченным должностным лицом, все сведения</w:t>
      </w:r>
      <w:r w:rsidRPr="00E67704">
        <w:t xml:space="preserve">, необходимые для правильного разрешения дела, в протоколах отражены. </w:t>
      </w:r>
    </w:p>
    <w:p w:rsidR="007748BD" w:rsidRPr="00E67704" w:rsidP="00414305">
      <w:pPr>
        <w:pStyle w:val="NoSpacing"/>
        <w:ind w:firstLine="708"/>
        <w:jc w:val="both"/>
      </w:pPr>
      <w:r w:rsidRPr="00E67704">
        <w:t>Существенных нарушений, влекущих признание данных протоколов недопустимыми доказательствами, при их оформлении допущено не было. Сотрудники ДПС действовали в пределах полномочий и согла</w:t>
      </w:r>
      <w:r w:rsidRPr="00E67704">
        <w:t>сно ведомственным положениям.</w:t>
      </w:r>
    </w:p>
    <w:p w:rsidR="007748BD" w:rsidRPr="00E67704" w:rsidP="00414305">
      <w:pPr>
        <w:pStyle w:val="NoSpacing"/>
        <w:ind w:firstLine="708"/>
        <w:jc w:val="both"/>
        <w:rPr>
          <w:lang w:val="ru-RU"/>
        </w:rPr>
      </w:pPr>
      <w:r w:rsidRPr="00E67704">
        <w:rPr>
          <w:lang w:val="ru-RU"/>
        </w:rPr>
        <w:t>Действия Нимитулаева Л.А. , образуют состав административного правонарушения, предусмотренного ч.2 ст. 12.27 КоАП РФ</w:t>
      </w:r>
      <w:r w:rsidRPr="00E67704" w:rsidR="00414305">
        <w:rPr>
          <w:lang w:val="ru-RU"/>
        </w:rPr>
        <w:t>(</w:t>
      </w:r>
      <w:r w:rsidRPr="00E67704" w:rsidR="00414305">
        <w:rPr>
          <w:color w:val="000000"/>
        </w:rPr>
        <w:t>в редакции, действовавшей на момент совершения административного правонарушения)</w:t>
      </w:r>
      <w:r w:rsidRPr="00E67704">
        <w:rPr>
          <w:lang w:val="ru-RU"/>
        </w:rPr>
        <w:t xml:space="preserve">, </w:t>
      </w:r>
      <w:r w:rsidRPr="00E67704" w:rsidR="00414305">
        <w:rPr>
          <w:lang w:val="ru-RU"/>
        </w:rPr>
        <w:t xml:space="preserve">а именно </w:t>
      </w:r>
      <w:r w:rsidRPr="00E67704">
        <w:rPr>
          <w:lang w:val="ru-RU"/>
        </w:rPr>
        <w:t>оставление водител</w:t>
      </w:r>
      <w:r w:rsidRPr="00E67704">
        <w:rPr>
          <w:lang w:val="ru-RU"/>
        </w:rPr>
        <w:t xml:space="preserve">ем в </w:t>
      </w:r>
      <w:r w:rsidRPr="00E67704">
        <w:rPr>
          <w:lang w:val="ru-RU"/>
        </w:rPr>
        <w:t>нарушение Правил дорожного движения места дорожно-транспортного происшествия, участником которого он являлся, при отсутствии признаков уголовно наказуемого деяния.</w:t>
      </w:r>
    </w:p>
    <w:p w:rsidR="007748BD" w:rsidRPr="00E67704" w:rsidP="00E67704">
      <w:pPr>
        <w:pStyle w:val="NoSpacing"/>
        <w:ind w:firstLine="708"/>
        <w:jc w:val="both"/>
        <w:rPr>
          <w:shd w:val="clear" w:color="auto" w:fill="FFFFFF"/>
          <w:lang w:val="ru-RU"/>
        </w:rPr>
      </w:pPr>
      <w:r w:rsidRPr="00E67704">
        <w:rPr>
          <w:lang w:val="ru-RU"/>
        </w:rPr>
        <w:t xml:space="preserve">При рассмотрении данного дела </w:t>
      </w:r>
      <w:r w:rsidRPr="00E67704">
        <w:rPr>
          <w:shd w:val="clear" w:color="auto" w:fill="FFFFFF"/>
          <w:lang w:val="ru-RU"/>
        </w:rPr>
        <w:t>установлено наличие события административного правонаруше</w:t>
      </w:r>
      <w:r w:rsidRPr="00E67704">
        <w:rPr>
          <w:shd w:val="clear" w:color="auto" w:fill="FFFFFF"/>
          <w:lang w:val="ru-RU"/>
        </w:rPr>
        <w:t xml:space="preserve">ния, водитель, </w:t>
      </w:r>
      <w:r w:rsidRPr="00E67704">
        <w:rPr>
          <w:lang w:val="ru-RU"/>
        </w:rPr>
        <w:t>оставивший в нарушение Правил дорожного движения места дорожно-транспортного происшествия, участником которого он являлся.</w:t>
      </w:r>
    </w:p>
    <w:p w:rsidR="007748BD" w:rsidRPr="00E67704" w:rsidP="00E67704">
      <w:pPr>
        <w:pStyle w:val="NoSpacing"/>
        <w:ind w:firstLine="708"/>
        <w:jc w:val="both"/>
        <w:rPr>
          <w:lang w:val="ru-RU"/>
        </w:rPr>
      </w:pPr>
      <w:r w:rsidRPr="00E67704">
        <w:rPr>
          <w:lang w:val="ru-RU"/>
        </w:rPr>
        <w:t>Процессуальных нарушений и обстоятельств, исключающих производство по делу, не установлено</w:t>
      </w:r>
    </w:p>
    <w:p w:rsidR="007748BD" w:rsidRPr="00E67704" w:rsidP="00E67704">
      <w:pPr>
        <w:pStyle w:val="NoSpacing"/>
        <w:ind w:firstLine="708"/>
        <w:jc w:val="both"/>
        <w:rPr>
          <w:lang w:val="ru-RU"/>
        </w:rPr>
      </w:pPr>
      <w:r w:rsidRPr="00E67704">
        <w:rPr>
          <w:lang w:val="ru-RU"/>
        </w:rPr>
        <w:t xml:space="preserve">Вместе с тем, </w:t>
      </w:r>
      <w:r w:rsidR="00D73C99">
        <w:rPr>
          <w:lang w:val="ru-RU"/>
        </w:rPr>
        <w:t xml:space="preserve">учитывая фактические обстоятельства дела, заслушав позицию лица привлекаемого к административной ответственности, позицию представителя потерпевшего, исследовав в судебном заседании письменные доказательства, мировой судья приходит к выводу, что </w:t>
      </w:r>
      <w:r w:rsidRPr="00E67704">
        <w:rPr>
          <w:lang w:val="ru-RU"/>
        </w:rPr>
        <w:t>имеются основания для п</w:t>
      </w:r>
      <w:r w:rsidRPr="00E67704">
        <w:rPr>
          <w:lang w:val="ru-RU"/>
        </w:rPr>
        <w:t>ризнания совершенного Нимитулаевым Л.А. административного правонарушения малозначительным.</w:t>
      </w:r>
    </w:p>
    <w:p w:rsidR="007748BD" w:rsidRPr="00E67704" w:rsidP="00E67704">
      <w:pPr>
        <w:pStyle w:val="NoSpacing"/>
        <w:ind w:firstLine="708"/>
        <w:jc w:val="both"/>
        <w:rPr>
          <w:lang w:val="ru-RU"/>
        </w:rPr>
      </w:pPr>
      <w:r w:rsidRPr="00E67704">
        <w:rPr>
          <w:lang w:val="ru-RU"/>
        </w:rPr>
        <w:t>В соответствии со ст. 2.9 Кодекса Российской Федерации об административных правонарушениях при малозначительности совершенного административного правонарушения судья</w:t>
      </w:r>
      <w:r w:rsidRPr="00E67704">
        <w:rPr>
          <w:lang w:val="ru-RU"/>
        </w:rPr>
        <w:t>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7748BD" w:rsidRPr="00E67704" w:rsidP="00E67704">
      <w:pPr>
        <w:pStyle w:val="NoSpacing"/>
        <w:ind w:firstLine="708"/>
        <w:jc w:val="both"/>
        <w:rPr>
          <w:lang w:val="ru-RU"/>
        </w:rPr>
      </w:pPr>
      <w:r w:rsidRPr="00E67704">
        <w:rPr>
          <w:lang w:val="ru-RU"/>
        </w:rPr>
        <w:t>Согласно п. 21 Постановления</w:t>
      </w:r>
      <w:r w:rsidRPr="00E67704">
        <w:rPr>
          <w:lang w:val="ru-RU"/>
        </w:rPr>
        <w:t xml:space="preserve"> Пленума Верховного Суда Российской Федерации от 24.03.2005 № 5 «О некоторых вопросах, возникающих у судов при применении Кодекса Российской Федерации об административных правонарушениях», если при рассмотрении дела будет установлена малозначительность сов</w:t>
      </w:r>
      <w:r w:rsidRPr="00E67704">
        <w:rPr>
          <w:lang w:val="ru-RU"/>
        </w:rPr>
        <w:t>ершенного административного правонарушения, судья на основании статьи 2.9 Кодекса Российской Федерации об административных правонарушениях вправе освободить виновное лицо от административной ответственности и ограничиться устным замечанием, о чем должно бы</w:t>
      </w:r>
      <w:r w:rsidRPr="00E67704">
        <w:rPr>
          <w:lang w:val="ru-RU"/>
        </w:rPr>
        <w:t xml:space="preserve">ть указано в постановлении о прекращении производства по делу. </w:t>
      </w:r>
    </w:p>
    <w:p w:rsidR="007748BD" w:rsidRPr="00E67704" w:rsidP="00E67704">
      <w:pPr>
        <w:pStyle w:val="NoSpacing"/>
        <w:ind w:firstLine="708"/>
        <w:jc w:val="both"/>
        <w:rPr>
          <w:lang w:val="ru-RU"/>
        </w:rPr>
      </w:pPr>
      <w:r w:rsidRPr="00E67704">
        <w:rPr>
          <w:lang w:val="ru-RU"/>
        </w:rPr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</w:t>
      </w:r>
      <w:r w:rsidRPr="00E67704">
        <w:rPr>
          <w:lang w:val="ru-RU"/>
        </w:rPr>
        <w:t>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7748BD" w:rsidRPr="00E67704" w:rsidP="00E67704">
      <w:pPr>
        <w:pStyle w:val="NoSpacing"/>
        <w:ind w:firstLine="708"/>
        <w:jc w:val="both"/>
        <w:rPr>
          <w:lang w:val="ru-RU"/>
        </w:rPr>
      </w:pPr>
      <w:r w:rsidRPr="00E67704">
        <w:rPr>
          <w:lang w:val="ru-RU"/>
        </w:rPr>
        <w:t>Исходя из правовой позиции, изложенной в Определении Конституционного Суда Росси</w:t>
      </w:r>
      <w:r w:rsidRPr="00E67704">
        <w:rPr>
          <w:lang w:val="ru-RU"/>
        </w:rPr>
        <w:t>йской Федерации от 07.12.2010 №1702-О-О «Об отказе в принятии к рассмотрению жалобы гражданина Криводанова Олега Александровича на нарушение его конституционных прав частью 2 статьи 12.27 Кодекса Российской Федерации об административных правонарушениях и п</w:t>
      </w:r>
      <w:r w:rsidRPr="00E67704">
        <w:rPr>
          <w:lang w:val="ru-RU"/>
        </w:rPr>
        <w:t>оложением пункта 2.5 Правил дорожного движения Российской Федерации», административное правонарушение, предусмотренное частью 2 статьи 12.27 Кодекса Российской Федерации об административных правонарушениях, при отсутствии вредных последствий оставления мес</w:t>
      </w:r>
      <w:r w:rsidRPr="00E67704">
        <w:rPr>
          <w:lang w:val="ru-RU"/>
        </w:rPr>
        <w:t>та дорожно-транспортного происшествия, не причинившего вред здоровью и крупный ущерб и не представлявшего собой существенное нарушение охраняемых общественных отношений, - может быть в соответствии со статьей 2.9 Кодекса Российской Федерации об администрат</w:t>
      </w:r>
      <w:r w:rsidRPr="00E67704">
        <w:rPr>
          <w:lang w:val="ru-RU"/>
        </w:rPr>
        <w:t>ивных правонарушениях признано правоприменительным органом малозначительным и не повлечь административного наказания.</w:t>
      </w:r>
    </w:p>
    <w:p w:rsidR="007748BD" w:rsidRPr="00E67704" w:rsidP="00E67704">
      <w:pPr>
        <w:pStyle w:val="NoSpacing"/>
        <w:ind w:firstLine="708"/>
        <w:jc w:val="both"/>
        <w:rPr>
          <w:lang w:val="ru-RU"/>
        </w:rPr>
      </w:pPr>
      <w:r w:rsidRPr="00E67704">
        <w:rPr>
          <w:lang w:val="ru-RU"/>
        </w:rPr>
        <w:t xml:space="preserve">Принимая во внимание вышеизложенное и то обстоятельство, что совершенное </w:t>
      </w:r>
      <w:r w:rsidRPr="00E67704" w:rsidR="00105AC6">
        <w:rPr>
          <w:lang w:val="ru-RU"/>
        </w:rPr>
        <w:t xml:space="preserve">Нимитулаевым Л.А, </w:t>
      </w:r>
      <w:r w:rsidRPr="00E67704">
        <w:rPr>
          <w:lang w:val="ru-RU"/>
        </w:rPr>
        <w:t>деяние не повлекло вредных последствий, вред зд</w:t>
      </w:r>
      <w:r w:rsidRPr="00E67704">
        <w:rPr>
          <w:lang w:val="ru-RU"/>
        </w:rPr>
        <w:t>оровью и крупный ущерб в результате дорожно-транспортного происшествия кому-либо не причинен, имеются основания для признания административного правонарушения малозначительным.</w:t>
      </w:r>
    </w:p>
    <w:p w:rsidR="007748BD" w:rsidRPr="00E67704" w:rsidP="00E67704">
      <w:pPr>
        <w:pStyle w:val="NoSpacing"/>
        <w:ind w:firstLine="708"/>
        <w:jc w:val="both"/>
        <w:rPr>
          <w:lang w:val="ru-RU"/>
        </w:rPr>
      </w:pPr>
      <w:r w:rsidRPr="00E67704">
        <w:rPr>
          <w:lang w:val="ru-RU"/>
        </w:rPr>
        <w:t xml:space="preserve">Учитывая малозначительность совершенного правонарушения, мировой судья считает </w:t>
      </w:r>
      <w:r w:rsidRPr="00E67704">
        <w:rPr>
          <w:lang w:val="ru-RU"/>
        </w:rPr>
        <w:t xml:space="preserve">возможным </w:t>
      </w:r>
      <w:r w:rsidRPr="00E67704" w:rsidR="00105AC6">
        <w:rPr>
          <w:lang w:val="ru-RU"/>
        </w:rPr>
        <w:t xml:space="preserve">Нимитулаева Л.А. </w:t>
      </w:r>
      <w:r w:rsidRPr="00E67704">
        <w:rPr>
          <w:lang w:val="ru-RU"/>
        </w:rPr>
        <w:t>освободить от административной ответственности за правонарушение, предусмотренное ч. 2 ст. 12.27 Кодекса Российской Федерации об административных правонарушениях, ввиду малозначительности совершенного деяния, объявив ему устное з</w:t>
      </w:r>
      <w:r w:rsidRPr="00E67704">
        <w:rPr>
          <w:lang w:val="ru-RU"/>
        </w:rPr>
        <w:t>амечание.</w:t>
      </w:r>
    </w:p>
    <w:p w:rsidR="007748BD" w:rsidRPr="00E67704" w:rsidP="00E67704">
      <w:pPr>
        <w:pStyle w:val="NoSpacing"/>
        <w:ind w:firstLine="708"/>
        <w:jc w:val="both"/>
        <w:rPr>
          <w:lang w:val="ru-RU"/>
        </w:rPr>
      </w:pPr>
      <w:r w:rsidRPr="00E67704">
        <w:rPr>
          <w:lang w:val="ru-RU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 –</w:t>
      </w:r>
    </w:p>
    <w:p w:rsidR="00E67704" w:rsidRPr="00E67704" w:rsidP="00105AC6">
      <w:pPr>
        <w:pStyle w:val="NoSpacing"/>
        <w:jc w:val="both"/>
        <w:rPr>
          <w:lang w:val="ru-RU"/>
        </w:rPr>
      </w:pPr>
    </w:p>
    <w:p w:rsidR="007748BD" w:rsidRPr="00E67704" w:rsidP="00E67704">
      <w:pPr>
        <w:pStyle w:val="NoSpacing"/>
        <w:jc w:val="center"/>
        <w:rPr>
          <w:b/>
          <w:lang w:val="ru-RU"/>
        </w:rPr>
      </w:pPr>
      <w:r w:rsidRPr="00E67704">
        <w:rPr>
          <w:b/>
          <w:lang w:val="ru-RU"/>
        </w:rPr>
        <w:t>ПОСТАНОВИЛ:</w:t>
      </w:r>
    </w:p>
    <w:p w:rsidR="00E67704" w:rsidRPr="00E67704" w:rsidP="00E67704">
      <w:pPr>
        <w:pStyle w:val="NoSpacing"/>
        <w:jc w:val="center"/>
        <w:rPr>
          <w:b/>
          <w:lang w:val="ru-RU"/>
        </w:rPr>
      </w:pPr>
    </w:p>
    <w:p w:rsidR="007748BD" w:rsidRPr="00E67704" w:rsidP="00E67704">
      <w:pPr>
        <w:pStyle w:val="NoSpacing"/>
        <w:ind w:firstLine="708"/>
        <w:jc w:val="both"/>
        <w:rPr>
          <w:lang w:val="ru-RU"/>
        </w:rPr>
      </w:pPr>
      <w:r w:rsidRPr="00E67704">
        <w:rPr>
          <w:lang w:val="ru-RU"/>
        </w:rPr>
        <w:t>Нимитулаева</w:t>
      </w:r>
      <w:r w:rsidRPr="00E67704">
        <w:rPr>
          <w:lang w:val="ru-RU"/>
        </w:rPr>
        <w:t xml:space="preserve"> </w:t>
      </w:r>
      <w:r w:rsidRPr="00E67704">
        <w:rPr>
          <w:lang w:val="ru-RU"/>
        </w:rPr>
        <w:t>Ленура</w:t>
      </w:r>
      <w:r w:rsidRPr="00E67704">
        <w:rPr>
          <w:lang w:val="ru-RU"/>
        </w:rPr>
        <w:t xml:space="preserve"> Александровича, </w:t>
      </w:r>
      <w:r>
        <w:rPr>
          <w:color w:val="000000"/>
          <w:sz w:val="28"/>
          <w:szCs w:val="28"/>
        </w:rPr>
        <w:t>/ДАННЫЕ ИЗЪЯТЫ/</w:t>
      </w:r>
      <w:r w:rsidRPr="00E67704">
        <w:rPr>
          <w:shd w:val="clear" w:color="auto" w:fill="FFFFFF"/>
          <w:lang w:val="ru-RU"/>
        </w:rPr>
        <w:t xml:space="preserve"> </w:t>
      </w:r>
      <w:r w:rsidRPr="00E67704">
        <w:rPr>
          <w:lang w:val="ru-RU"/>
        </w:rPr>
        <w:t>освободить от административной ответственности з</w:t>
      </w:r>
      <w:r w:rsidRPr="00E67704">
        <w:rPr>
          <w:lang w:val="ru-RU"/>
        </w:rPr>
        <w:t>а правонарушение, предусмотренное ч. 2 ст. 12.27 Кодекса Российской Федерации об административных правонарушениях, ввиду малозначительности совершенного деяния, объявив ему устное замечание.</w:t>
      </w:r>
    </w:p>
    <w:p w:rsidR="007748BD" w:rsidRPr="00E67704" w:rsidP="00E67704">
      <w:pPr>
        <w:pStyle w:val="NoSpacing"/>
        <w:ind w:firstLine="708"/>
        <w:jc w:val="both"/>
        <w:rPr>
          <w:lang w:val="ru-RU"/>
        </w:rPr>
      </w:pPr>
      <w:r w:rsidRPr="00E67704">
        <w:rPr>
          <w:lang w:val="ru-RU"/>
        </w:rPr>
        <w:t>Производство по делу об административном правонарушении, предусмо</w:t>
      </w:r>
      <w:r w:rsidRPr="00E67704">
        <w:rPr>
          <w:lang w:val="ru-RU"/>
        </w:rPr>
        <w:t>тренном ч. 2 ст. 12.27 Кодекса Российской Федерации об административных правонарушениях, в отношении</w:t>
      </w:r>
      <w:r w:rsidRPr="00E67704" w:rsidR="00105AC6">
        <w:rPr>
          <w:lang w:val="ru-RU"/>
        </w:rPr>
        <w:t xml:space="preserve"> Нимитулаева Л.А</w:t>
      </w:r>
      <w:r w:rsidRPr="00E67704">
        <w:rPr>
          <w:lang w:val="ru-RU"/>
        </w:rPr>
        <w:t>.  – прекратить.</w:t>
      </w:r>
    </w:p>
    <w:p w:rsidR="007748BD" w:rsidRPr="00E67704" w:rsidP="00E67704">
      <w:pPr>
        <w:pStyle w:val="NoSpacing"/>
        <w:ind w:firstLine="708"/>
        <w:jc w:val="both"/>
        <w:rPr>
          <w:lang w:val="ru-RU"/>
        </w:rPr>
      </w:pPr>
      <w:r w:rsidRPr="00E67704">
        <w:rPr>
          <w:lang w:val="ru-RU"/>
        </w:rPr>
        <w:t>Постановление может быть обжаловано в Центральный  районный суд города Симферополя Республики Крым через миров</w:t>
      </w:r>
      <w:r w:rsidRPr="00E67704" w:rsidR="00105AC6">
        <w:rPr>
          <w:lang w:val="ru-RU"/>
        </w:rPr>
        <w:t>ого судью судебного участка № 18</w:t>
      </w:r>
      <w:r w:rsidRPr="00E67704">
        <w:rPr>
          <w:lang w:val="ru-RU"/>
        </w:rPr>
        <w:t xml:space="preserve"> Центрального судебного района города Симферополя в течение 10 </w:t>
      </w:r>
      <w:r w:rsidRPr="00E67704" w:rsidR="00105AC6">
        <w:rPr>
          <w:lang w:val="ru-RU"/>
        </w:rPr>
        <w:t xml:space="preserve">дней </w:t>
      </w:r>
      <w:r w:rsidRPr="00E67704">
        <w:rPr>
          <w:lang w:val="ru-RU"/>
        </w:rPr>
        <w:t>со дня вручения или получения копии постановления.</w:t>
      </w:r>
    </w:p>
    <w:p w:rsidR="007748BD" w:rsidRPr="00E67704" w:rsidP="00105AC6">
      <w:pPr>
        <w:pStyle w:val="NoSpacing"/>
        <w:jc w:val="both"/>
        <w:rPr>
          <w:lang w:val="ru-RU"/>
        </w:rPr>
      </w:pPr>
    </w:p>
    <w:p w:rsidR="007748BD" w:rsidRPr="00E67704" w:rsidP="00105AC6">
      <w:pPr>
        <w:pStyle w:val="NoSpacing"/>
        <w:jc w:val="both"/>
        <w:rPr>
          <w:lang w:val="ru-RU"/>
        </w:rPr>
      </w:pPr>
    </w:p>
    <w:p w:rsidR="007748BD" w:rsidRPr="00E67704" w:rsidP="00105AC6">
      <w:pPr>
        <w:pStyle w:val="NoSpacing"/>
        <w:jc w:val="both"/>
        <w:rPr>
          <w:lang w:val="ru-RU"/>
        </w:rPr>
      </w:pPr>
      <w:r w:rsidRPr="00E67704">
        <w:rPr>
          <w:lang w:val="ru-RU"/>
        </w:rPr>
        <w:t>Мировой судья</w:t>
      </w:r>
      <w:r w:rsidRPr="00E67704">
        <w:rPr>
          <w:lang w:val="ru-RU"/>
        </w:rPr>
        <w:tab/>
      </w:r>
      <w:r w:rsidRPr="00E67704">
        <w:rPr>
          <w:lang w:val="ru-RU"/>
        </w:rPr>
        <w:tab/>
      </w:r>
      <w:r w:rsidRPr="00E67704">
        <w:rPr>
          <w:lang w:val="ru-RU"/>
        </w:rPr>
        <w:tab/>
      </w:r>
      <w:r w:rsidRPr="00E67704">
        <w:rPr>
          <w:lang w:val="ru-RU"/>
        </w:rPr>
        <w:tab/>
      </w:r>
      <w:r w:rsidRPr="00E67704">
        <w:rPr>
          <w:lang w:val="ru-RU"/>
        </w:rPr>
        <w:tab/>
        <w:t xml:space="preserve">       </w:t>
      </w:r>
      <w:r w:rsidR="00E67704">
        <w:rPr>
          <w:lang w:val="ru-RU"/>
        </w:rPr>
        <w:t xml:space="preserve">                                 </w:t>
      </w:r>
      <w:r w:rsidRPr="00E67704">
        <w:rPr>
          <w:lang w:val="ru-RU"/>
        </w:rPr>
        <w:t xml:space="preserve"> </w:t>
      </w:r>
      <w:r w:rsidRPr="00E67704" w:rsidR="00105AC6">
        <w:rPr>
          <w:lang w:val="ru-RU"/>
        </w:rPr>
        <w:t>В.В. Прянишникова</w:t>
      </w:r>
      <w:r w:rsidRPr="00E67704">
        <w:rPr>
          <w:lang w:val="ru-RU"/>
        </w:rPr>
        <w:t xml:space="preserve"> </w:t>
      </w:r>
    </w:p>
    <w:p w:rsidR="007748BD" w:rsidRPr="00105AC6" w:rsidP="00105AC6">
      <w:pPr>
        <w:pStyle w:val="NoSpacing"/>
        <w:jc w:val="both"/>
        <w:rPr>
          <w:sz w:val="26"/>
          <w:szCs w:val="26"/>
        </w:rPr>
      </w:pPr>
    </w:p>
    <w:p w:rsidR="00F83D52" w:rsidRPr="00105AC6" w:rsidP="00105AC6">
      <w:pPr>
        <w:pStyle w:val="NoSpacing"/>
        <w:jc w:val="both"/>
        <w:rPr>
          <w:i/>
          <w:sz w:val="26"/>
          <w:szCs w:val="26"/>
          <w:lang w:val="ru-RU"/>
        </w:rPr>
      </w:pPr>
    </w:p>
    <w:sectPr w:rsidSect="00424541">
      <w:pgSz w:w="11906" w:h="16838"/>
      <w:pgMar w:top="567" w:right="566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mirrorMargins/>
  <w:proofState w:spelling="clean" w:grammar="clean"/>
  <w:defaultTabStop w:val="708"/>
  <w:characterSpacingControl w:val="doNotCompress"/>
  <w:compat/>
  <w:rsids>
    <w:rsidRoot w:val="00003854"/>
    <w:rsid w:val="00003854"/>
    <w:rsid w:val="00015354"/>
    <w:rsid w:val="000227FF"/>
    <w:rsid w:val="00025B8E"/>
    <w:rsid w:val="00025BE0"/>
    <w:rsid w:val="00040646"/>
    <w:rsid w:val="00043447"/>
    <w:rsid w:val="000578DC"/>
    <w:rsid w:val="00060D99"/>
    <w:rsid w:val="0006785E"/>
    <w:rsid w:val="00067A25"/>
    <w:rsid w:val="0008076C"/>
    <w:rsid w:val="0009247A"/>
    <w:rsid w:val="000A284E"/>
    <w:rsid w:val="000D015C"/>
    <w:rsid w:val="000D1E37"/>
    <w:rsid w:val="000D3576"/>
    <w:rsid w:val="000E25E8"/>
    <w:rsid w:val="001022C2"/>
    <w:rsid w:val="00105AC6"/>
    <w:rsid w:val="001062C4"/>
    <w:rsid w:val="00117A45"/>
    <w:rsid w:val="00125907"/>
    <w:rsid w:val="0013131D"/>
    <w:rsid w:val="00137367"/>
    <w:rsid w:val="00137C4B"/>
    <w:rsid w:val="00141E2B"/>
    <w:rsid w:val="00143158"/>
    <w:rsid w:val="001432E5"/>
    <w:rsid w:val="00146176"/>
    <w:rsid w:val="00151998"/>
    <w:rsid w:val="00172808"/>
    <w:rsid w:val="00173378"/>
    <w:rsid w:val="001E40F6"/>
    <w:rsid w:val="001E634D"/>
    <w:rsid w:val="001F15E5"/>
    <w:rsid w:val="00221219"/>
    <w:rsid w:val="00233F0F"/>
    <w:rsid w:val="002458DC"/>
    <w:rsid w:val="002530FC"/>
    <w:rsid w:val="00283F52"/>
    <w:rsid w:val="002A02E2"/>
    <w:rsid w:val="002B10C5"/>
    <w:rsid w:val="002B21F3"/>
    <w:rsid w:val="002B6C1A"/>
    <w:rsid w:val="002C28CA"/>
    <w:rsid w:val="002F7218"/>
    <w:rsid w:val="00313820"/>
    <w:rsid w:val="00314351"/>
    <w:rsid w:val="0032451E"/>
    <w:rsid w:val="0034715A"/>
    <w:rsid w:val="00352563"/>
    <w:rsid w:val="00370D66"/>
    <w:rsid w:val="00381262"/>
    <w:rsid w:val="003907E2"/>
    <w:rsid w:val="003F35E3"/>
    <w:rsid w:val="00414305"/>
    <w:rsid w:val="004148E3"/>
    <w:rsid w:val="00421275"/>
    <w:rsid w:val="004239C5"/>
    <w:rsid w:val="00424541"/>
    <w:rsid w:val="00433DFA"/>
    <w:rsid w:val="00434228"/>
    <w:rsid w:val="004570B2"/>
    <w:rsid w:val="00461790"/>
    <w:rsid w:val="0046456B"/>
    <w:rsid w:val="00466796"/>
    <w:rsid w:val="004A41E1"/>
    <w:rsid w:val="004B3761"/>
    <w:rsid w:val="004F449C"/>
    <w:rsid w:val="00531190"/>
    <w:rsid w:val="00534937"/>
    <w:rsid w:val="00541FDC"/>
    <w:rsid w:val="0054321D"/>
    <w:rsid w:val="00552A94"/>
    <w:rsid w:val="0058485E"/>
    <w:rsid w:val="005954B0"/>
    <w:rsid w:val="005E05CF"/>
    <w:rsid w:val="005E2585"/>
    <w:rsid w:val="005F7741"/>
    <w:rsid w:val="006213E4"/>
    <w:rsid w:val="006451A9"/>
    <w:rsid w:val="00660AA4"/>
    <w:rsid w:val="006627FB"/>
    <w:rsid w:val="00673551"/>
    <w:rsid w:val="00685520"/>
    <w:rsid w:val="00696014"/>
    <w:rsid w:val="006C0918"/>
    <w:rsid w:val="006C0C27"/>
    <w:rsid w:val="006F32B2"/>
    <w:rsid w:val="006F4D02"/>
    <w:rsid w:val="00700FEE"/>
    <w:rsid w:val="00701D28"/>
    <w:rsid w:val="00733E8B"/>
    <w:rsid w:val="00737353"/>
    <w:rsid w:val="007501D8"/>
    <w:rsid w:val="00760EB7"/>
    <w:rsid w:val="007748BD"/>
    <w:rsid w:val="00796D41"/>
    <w:rsid w:val="007A72B1"/>
    <w:rsid w:val="007B37AA"/>
    <w:rsid w:val="007C3677"/>
    <w:rsid w:val="007D1BA9"/>
    <w:rsid w:val="007D1C7E"/>
    <w:rsid w:val="007D3F9A"/>
    <w:rsid w:val="008127C8"/>
    <w:rsid w:val="00816B50"/>
    <w:rsid w:val="00823679"/>
    <w:rsid w:val="00830999"/>
    <w:rsid w:val="00841A68"/>
    <w:rsid w:val="00855AB2"/>
    <w:rsid w:val="008566E7"/>
    <w:rsid w:val="008579CF"/>
    <w:rsid w:val="0089027D"/>
    <w:rsid w:val="00890511"/>
    <w:rsid w:val="008976B9"/>
    <w:rsid w:val="008B167C"/>
    <w:rsid w:val="008C052B"/>
    <w:rsid w:val="008F11A6"/>
    <w:rsid w:val="008F428E"/>
    <w:rsid w:val="008F4AAB"/>
    <w:rsid w:val="00901207"/>
    <w:rsid w:val="00910D62"/>
    <w:rsid w:val="0093447D"/>
    <w:rsid w:val="00937FD8"/>
    <w:rsid w:val="009448F7"/>
    <w:rsid w:val="009623B4"/>
    <w:rsid w:val="00963E56"/>
    <w:rsid w:val="00964D1E"/>
    <w:rsid w:val="00981EE6"/>
    <w:rsid w:val="00985CE0"/>
    <w:rsid w:val="00987C5B"/>
    <w:rsid w:val="00991CB6"/>
    <w:rsid w:val="009B3AA6"/>
    <w:rsid w:val="009B5C98"/>
    <w:rsid w:val="009F1B0F"/>
    <w:rsid w:val="009F318F"/>
    <w:rsid w:val="00A0137F"/>
    <w:rsid w:val="00A0525F"/>
    <w:rsid w:val="00A13D30"/>
    <w:rsid w:val="00A242F4"/>
    <w:rsid w:val="00A25A0B"/>
    <w:rsid w:val="00A3779D"/>
    <w:rsid w:val="00AA068D"/>
    <w:rsid w:val="00AB6445"/>
    <w:rsid w:val="00AD1C2B"/>
    <w:rsid w:val="00AD40B1"/>
    <w:rsid w:val="00AE1386"/>
    <w:rsid w:val="00AF3479"/>
    <w:rsid w:val="00AF6AF5"/>
    <w:rsid w:val="00B15BF3"/>
    <w:rsid w:val="00B17152"/>
    <w:rsid w:val="00B20992"/>
    <w:rsid w:val="00B75F75"/>
    <w:rsid w:val="00B761F4"/>
    <w:rsid w:val="00B82E6E"/>
    <w:rsid w:val="00B87F68"/>
    <w:rsid w:val="00BA2AE1"/>
    <w:rsid w:val="00BB7918"/>
    <w:rsid w:val="00BC2486"/>
    <w:rsid w:val="00BD35E2"/>
    <w:rsid w:val="00BE53C4"/>
    <w:rsid w:val="00BF0EF1"/>
    <w:rsid w:val="00C11E96"/>
    <w:rsid w:val="00C16671"/>
    <w:rsid w:val="00C33B6B"/>
    <w:rsid w:val="00C50FCD"/>
    <w:rsid w:val="00C51F2E"/>
    <w:rsid w:val="00C625CD"/>
    <w:rsid w:val="00C82422"/>
    <w:rsid w:val="00CA050A"/>
    <w:rsid w:val="00CB79F4"/>
    <w:rsid w:val="00CC38CE"/>
    <w:rsid w:val="00CE2BD1"/>
    <w:rsid w:val="00CE5D20"/>
    <w:rsid w:val="00D24F5F"/>
    <w:rsid w:val="00D440B7"/>
    <w:rsid w:val="00D50E2E"/>
    <w:rsid w:val="00D55B2B"/>
    <w:rsid w:val="00D57270"/>
    <w:rsid w:val="00D667B5"/>
    <w:rsid w:val="00D66866"/>
    <w:rsid w:val="00D73C99"/>
    <w:rsid w:val="00D80D0C"/>
    <w:rsid w:val="00D851E0"/>
    <w:rsid w:val="00D94226"/>
    <w:rsid w:val="00DC13BD"/>
    <w:rsid w:val="00DC3E04"/>
    <w:rsid w:val="00DC4C39"/>
    <w:rsid w:val="00DD6EA1"/>
    <w:rsid w:val="00DE6DFE"/>
    <w:rsid w:val="00DF156D"/>
    <w:rsid w:val="00E0493A"/>
    <w:rsid w:val="00E1765F"/>
    <w:rsid w:val="00E44641"/>
    <w:rsid w:val="00E67704"/>
    <w:rsid w:val="00E747E3"/>
    <w:rsid w:val="00E77E9F"/>
    <w:rsid w:val="00E92979"/>
    <w:rsid w:val="00E9566F"/>
    <w:rsid w:val="00E96265"/>
    <w:rsid w:val="00ED0B27"/>
    <w:rsid w:val="00EE00C1"/>
    <w:rsid w:val="00EE4B01"/>
    <w:rsid w:val="00EE7C78"/>
    <w:rsid w:val="00F04322"/>
    <w:rsid w:val="00F11AFF"/>
    <w:rsid w:val="00F415F6"/>
    <w:rsid w:val="00F42D2E"/>
    <w:rsid w:val="00F450D0"/>
    <w:rsid w:val="00F51A65"/>
    <w:rsid w:val="00F52452"/>
    <w:rsid w:val="00F63647"/>
    <w:rsid w:val="00F810B1"/>
    <w:rsid w:val="00F83D52"/>
    <w:rsid w:val="00FA06C9"/>
    <w:rsid w:val="00FB6CE2"/>
    <w:rsid w:val="00FD0E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854"/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0038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s1">
    <w:name w:val="s_1"/>
    <w:basedOn w:val="Normal"/>
    <w:rsid w:val="009F31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rsid w:val="00FB6CE2"/>
    <w:rPr>
      <w:color w:val="0000FF" w:themeColor="hyperlink"/>
      <w:u w:val="single"/>
    </w:rPr>
  </w:style>
  <w:style w:type="paragraph" w:styleId="BodyText">
    <w:name w:val="Body Text"/>
    <w:basedOn w:val="Normal"/>
    <w:link w:val="a"/>
    <w:uiPriority w:val="99"/>
    <w:semiHidden/>
    <w:unhideWhenUsed/>
    <w:rsid w:val="00FB6C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FB6C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FB6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7">
    <w:name w:val="a7"/>
    <w:basedOn w:val="Normal"/>
    <w:next w:val="NormalWeb"/>
    <w:uiPriority w:val="99"/>
    <w:unhideWhenUsed/>
    <w:rsid w:val="00D80D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D80D0C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80D0C"/>
  </w:style>
  <w:style w:type="paragraph" w:customStyle="1" w:styleId="a9">
    <w:name w:val="a9"/>
    <w:basedOn w:val="Normal"/>
    <w:next w:val="NormalWeb"/>
    <w:uiPriority w:val="99"/>
    <w:unhideWhenUsed/>
    <w:rsid w:val="007748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v/glava-24/statia-24.1/?marker=fdoctlaw" TargetMode="External" /><Relationship Id="rId5" Type="http://schemas.openxmlformats.org/officeDocument/2006/relationships/hyperlink" Target="consultantplus://offline/ref=8439FC7A980B7AD0A5CBBA71B7546E902ABD9C2DC0F3FCBEC0C3D31CD205EC23CBD83C676B9A420F5BCD418B66x3g4I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