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RPr="00222673" w:rsidP="00222673">
      <w:pPr>
        <w:pStyle w:val="Heading1"/>
        <w:ind w:right="-832"/>
        <w:jc w:val="right"/>
        <w:rPr>
          <w:rFonts w:ascii="Times New Roman" w:hAnsi="Times New Roman" w:cs="Times New Roman"/>
          <w:color w:val="auto"/>
          <w:sz w:val="27"/>
          <w:szCs w:val="27"/>
          <w:lang w:val="ru-RU"/>
        </w:rPr>
      </w:pPr>
      <w:r w:rsidRPr="00222673">
        <w:rPr>
          <w:rFonts w:ascii="Times New Roman" w:hAnsi="Times New Roman" w:cs="Times New Roman"/>
          <w:color w:val="auto"/>
          <w:sz w:val="27"/>
          <w:szCs w:val="27"/>
          <w:lang w:val="ru-RU"/>
        </w:rPr>
        <w:t>Дело № 05-0165/18/2025</w:t>
      </w:r>
    </w:p>
    <w:p w:rsidR="00055F18" w:rsidRPr="00222673" w:rsidP="00222673">
      <w:pPr>
        <w:ind w:left="-567" w:right="-832" w:firstLine="141"/>
        <w:jc w:val="center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ПОСТАНОВЛЕНИЕ</w:t>
      </w:r>
    </w:p>
    <w:p w:rsidR="00055F18" w:rsidRPr="00222673" w:rsidP="00222673">
      <w:pPr>
        <w:ind w:left="-567" w:right="-832" w:firstLine="709"/>
        <w:jc w:val="both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23 </w:t>
      </w:r>
      <w:r w:rsidRPr="00222673" w:rsidR="006C6CB7">
        <w:rPr>
          <w:sz w:val="27"/>
          <w:szCs w:val="27"/>
          <w:lang w:val="ru-RU"/>
        </w:rPr>
        <w:t>июня</w:t>
      </w:r>
      <w:r w:rsidRPr="00222673" w:rsidR="00BE438C">
        <w:rPr>
          <w:sz w:val="27"/>
          <w:szCs w:val="27"/>
          <w:lang w:val="ru-RU"/>
        </w:rPr>
        <w:t xml:space="preserve"> 2025</w:t>
      </w:r>
      <w:r w:rsidRPr="00222673">
        <w:rPr>
          <w:sz w:val="27"/>
          <w:szCs w:val="27"/>
          <w:lang w:val="ru-RU"/>
        </w:rPr>
        <w:t xml:space="preserve"> года               </w:t>
      </w:r>
      <w:r w:rsidRPr="00222673">
        <w:rPr>
          <w:sz w:val="27"/>
          <w:szCs w:val="27"/>
          <w:lang w:val="ru-RU"/>
        </w:rPr>
        <w:tab/>
      </w:r>
      <w:r w:rsidRPr="00222673">
        <w:rPr>
          <w:sz w:val="27"/>
          <w:szCs w:val="27"/>
          <w:lang w:val="ru-RU"/>
        </w:rPr>
        <w:tab/>
      </w:r>
      <w:r w:rsidRPr="00222673">
        <w:rPr>
          <w:sz w:val="27"/>
          <w:szCs w:val="27"/>
          <w:lang w:val="ru-RU"/>
        </w:rPr>
        <w:tab/>
        <w:t xml:space="preserve">   </w:t>
      </w:r>
      <w:r w:rsidRPr="00222673" w:rsidR="00BE438C">
        <w:rPr>
          <w:sz w:val="27"/>
          <w:szCs w:val="27"/>
          <w:lang w:val="ru-RU"/>
        </w:rPr>
        <w:t xml:space="preserve">    </w:t>
      </w:r>
      <w:r w:rsidRPr="00222673" w:rsidR="006C6CB7">
        <w:rPr>
          <w:sz w:val="27"/>
          <w:szCs w:val="27"/>
          <w:lang w:val="ru-RU"/>
        </w:rPr>
        <w:t xml:space="preserve">           </w:t>
      </w:r>
      <w:r w:rsidRPr="00222673" w:rsidR="00BE438C">
        <w:rPr>
          <w:sz w:val="27"/>
          <w:szCs w:val="27"/>
          <w:lang w:val="ru-RU"/>
        </w:rPr>
        <w:t xml:space="preserve"> </w:t>
      </w:r>
      <w:r w:rsidRPr="00222673" w:rsidR="006034DC">
        <w:rPr>
          <w:sz w:val="27"/>
          <w:szCs w:val="27"/>
          <w:lang w:val="ru-RU"/>
        </w:rPr>
        <w:t xml:space="preserve">               </w:t>
      </w:r>
      <w:r w:rsidRPr="00222673">
        <w:rPr>
          <w:sz w:val="27"/>
          <w:szCs w:val="27"/>
          <w:lang w:val="ru-RU"/>
        </w:rPr>
        <w:t>гор. Симферополь</w:t>
      </w:r>
    </w:p>
    <w:p w:rsidR="00055F18" w:rsidRPr="00222673" w:rsidP="00222673">
      <w:pPr>
        <w:ind w:left="-567" w:right="-832" w:firstLine="141"/>
        <w:jc w:val="both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      </w:t>
      </w:r>
    </w:p>
    <w:p w:rsidR="00513C47" w:rsidRPr="00222673" w:rsidP="00222673">
      <w:pPr>
        <w:ind w:left="-567" w:right="-832" w:firstLine="709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</w:t>
      </w:r>
      <w:r w:rsidRPr="00222673">
        <w:rPr>
          <w:sz w:val="27"/>
          <w:szCs w:val="27"/>
          <w:lang w:val="ru-RU"/>
        </w:rPr>
        <w:t>Симферополь) Республики Крым Прянишникова В.В.,</w:t>
      </w:r>
    </w:p>
    <w:p w:rsidR="00347C96" w:rsidRPr="00222673" w:rsidP="00222673">
      <w:pPr>
        <w:ind w:left="-567" w:right="-832" w:firstLine="709"/>
        <w:jc w:val="both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 w:eastAsia="ru-RU"/>
        </w:rPr>
        <w:t xml:space="preserve">рассмотрев </w:t>
      </w:r>
      <w:r w:rsidRPr="00222673">
        <w:rPr>
          <w:color w:val="000000"/>
          <w:sz w:val="27"/>
          <w:szCs w:val="27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222673">
        <w:rPr>
          <w:sz w:val="27"/>
          <w:szCs w:val="27"/>
          <w:lang w:val="ru-RU"/>
        </w:rPr>
        <w:t xml:space="preserve"> дело об административном правонарушении в отношении</w:t>
      </w:r>
      <w:r w:rsidRPr="00222673" w:rsidR="00055F18">
        <w:rPr>
          <w:sz w:val="27"/>
          <w:szCs w:val="27"/>
          <w:lang w:val="ru-RU"/>
        </w:rPr>
        <w:t>:</w:t>
      </w:r>
    </w:p>
    <w:p w:rsidR="00347C96" w:rsidRPr="00222673" w:rsidP="00222673">
      <w:pPr>
        <w:ind w:left="-567" w:right="-832" w:firstLine="709"/>
        <w:jc w:val="both"/>
        <w:outlineLvl w:val="0"/>
        <w:rPr>
          <w:sz w:val="27"/>
          <w:szCs w:val="27"/>
          <w:lang w:val="ru-RU"/>
        </w:rPr>
      </w:pPr>
      <w:r w:rsidRPr="00222673">
        <w:rPr>
          <w:rStyle w:val="FontStyle12"/>
          <w:sz w:val="27"/>
          <w:szCs w:val="27"/>
          <w:lang w:val="ru-RU"/>
        </w:rPr>
        <w:t>Общества с ограниченной ответственност</w:t>
      </w:r>
      <w:r w:rsidRPr="00222673">
        <w:rPr>
          <w:rStyle w:val="FontStyle12"/>
          <w:sz w:val="27"/>
          <w:szCs w:val="27"/>
          <w:lang w:val="ru-RU"/>
        </w:rPr>
        <w:t>ью «ЧЕРНОМОР НЕДВИЖИМОСТЬ»</w:t>
      </w:r>
      <w:r w:rsidRPr="00222673" w:rsidR="00A95464">
        <w:rPr>
          <w:sz w:val="27"/>
          <w:szCs w:val="27"/>
          <w:lang w:val="ru-RU"/>
        </w:rPr>
        <w:t xml:space="preserve">, </w:t>
      </w:r>
      <w:r w:rsidRPr="00222673">
        <w:rPr>
          <w:sz w:val="27"/>
          <w:szCs w:val="27"/>
          <w:lang w:val="ru-RU"/>
        </w:rPr>
        <w:t xml:space="preserve">ИНН </w:t>
      </w:r>
      <w:r w:rsidR="002E691D">
        <w:rPr>
          <w:color w:val="000000"/>
          <w:sz w:val="28"/>
          <w:szCs w:val="28"/>
        </w:rPr>
        <w:t>/ДАННЫЕ ИЗЪЯТЫ/</w:t>
      </w:r>
      <w:r w:rsidRPr="00222673">
        <w:rPr>
          <w:sz w:val="27"/>
          <w:szCs w:val="27"/>
          <w:lang w:val="ru-RU"/>
        </w:rPr>
        <w:t xml:space="preserve">, КПП </w:t>
      </w:r>
      <w:r w:rsidR="002E691D">
        <w:rPr>
          <w:color w:val="000000"/>
          <w:sz w:val="28"/>
          <w:szCs w:val="28"/>
        </w:rPr>
        <w:t>/ДАННЫЕ ИЗЪЯТЫ/</w:t>
      </w:r>
      <w:r w:rsidRPr="00222673">
        <w:rPr>
          <w:sz w:val="27"/>
          <w:szCs w:val="27"/>
          <w:lang w:val="ru-RU"/>
        </w:rPr>
        <w:t xml:space="preserve">, ОГРН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A95464">
        <w:rPr>
          <w:sz w:val="27"/>
          <w:szCs w:val="27"/>
          <w:lang w:val="ru-RU"/>
        </w:rPr>
        <w:t xml:space="preserve">, дата государственной регистрации </w:t>
      </w:r>
      <w:r w:rsidRPr="00222673">
        <w:rPr>
          <w:sz w:val="27"/>
          <w:szCs w:val="27"/>
          <w:lang w:val="ru-RU"/>
        </w:rPr>
        <w:t xml:space="preserve">10.11.2023 </w:t>
      </w:r>
      <w:r w:rsidRPr="00222673" w:rsidR="00C74AB2">
        <w:rPr>
          <w:sz w:val="27"/>
          <w:szCs w:val="27"/>
          <w:lang w:val="ru-RU"/>
        </w:rPr>
        <w:t>г.</w:t>
      </w:r>
      <w:r w:rsidRPr="00222673" w:rsidR="00A95464">
        <w:rPr>
          <w:sz w:val="27"/>
          <w:szCs w:val="27"/>
          <w:lang w:val="ru-RU"/>
        </w:rPr>
        <w:t xml:space="preserve">, </w:t>
      </w:r>
      <w:r w:rsidRPr="00222673" w:rsidR="00C74AB2">
        <w:rPr>
          <w:sz w:val="27"/>
          <w:szCs w:val="27"/>
          <w:lang w:val="ru-RU"/>
        </w:rPr>
        <w:t>находящегося по адресу</w:t>
      </w:r>
      <w:r w:rsidRPr="00222673" w:rsidR="00A95464">
        <w:rPr>
          <w:sz w:val="27"/>
          <w:szCs w:val="27"/>
          <w:lang w:val="ru-RU"/>
        </w:rPr>
        <w:t xml:space="preserve">: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A95464">
        <w:rPr>
          <w:sz w:val="27"/>
          <w:szCs w:val="27"/>
          <w:lang w:val="ru-RU"/>
        </w:rPr>
        <w:t>,</w:t>
      </w:r>
      <w:r w:rsidRPr="00222673" w:rsidR="00AD3481">
        <w:rPr>
          <w:sz w:val="27"/>
          <w:szCs w:val="27"/>
          <w:lang w:val="ru-RU"/>
        </w:rPr>
        <w:t xml:space="preserve"> </w:t>
      </w:r>
      <w:r w:rsidRPr="00222673">
        <w:rPr>
          <w:rFonts w:eastAsia="Calibri"/>
          <w:sz w:val="27"/>
          <w:szCs w:val="27"/>
          <w:lang w:val="ru-RU"/>
        </w:rPr>
        <w:t xml:space="preserve">по ст. </w:t>
      </w:r>
      <w:r w:rsidRPr="00222673" w:rsidR="009D0705">
        <w:rPr>
          <w:sz w:val="27"/>
          <w:szCs w:val="27"/>
          <w:lang w:val="ru-RU"/>
        </w:rPr>
        <w:t xml:space="preserve">19.7 </w:t>
      </w:r>
      <w:r w:rsidRPr="00222673">
        <w:rPr>
          <w:rFonts w:eastAsia="Calibri"/>
          <w:sz w:val="27"/>
          <w:szCs w:val="27"/>
          <w:lang w:val="ru-RU"/>
        </w:rPr>
        <w:t xml:space="preserve">Кодекса Российской Федерации об </w:t>
      </w:r>
      <w:r w:rsidRPr="00222673">
        <w:rPr>
          <w:rFonts w:eastAsia="Calibri"/>
          <w:sz w:val="27"/>
          <w:szCs w:val="27"/>
          <w:lang w:val="ru-RU"/>
        </w:rPr>
        <w:t>административных правонарушениях</w:t>
      </w:r>
      <w:r w:rsidRPr="00222673" w:rsidR="00A95464">
        <w:rPr>
          <w:sz w:val="27"/>
          <w:szCs w:val="27"/>
          <w:lang w:val="ru-RU"/>
        </w:rPr>
        <w:t>,</w:t>
      </w:r>
    </w:p>
    <w:p w:rsidR="00AD3481" w:rsidRPr="00222673" w:rsidP="00222673">
      <w:pPr>
        <w:ind w:left="-567" w:right="-832" w:firstLine="708"/>
        <w:jc w:val="both"/>
        <w:outlineLvl w:val="0"/>
        <w:rPr>
          <w:sz w:val="27"/>
          <w:szCs w:val="27"/>
          <w:lang w:val="ru-RU"/>
        </w:rPr>
      </w:pPr>
    </w:p>
    <w:p w:rsidR="00A95464" w:rsidRPr="00222673" w:rsidP="00222673">
      <w:pPr>
        <w:ind w:left="-567" w:right="-832" w:firstLine="141"/>
        <w:jc w:val="center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УСТАНОВИЛ:</w:t>
      </w:r>
    </w:p>
    <w:p w:rsidR="00347C96" w:rsidRPr="00222673" w:rsidP="00222673">
      <w:pPr>
        <w:ind w:left="-567" w:right="-832" w:firstLine="141"/>
        <w:jc w:val="center"/>
        <w:outlineLvl w:val="0"/>
        <w:rPr>
          <w:sz w:val="27"/>
          <w:szCs w:val="27"/>
          <w:lang w:val="ru-RU"/>
        </w:rPr>
      </w:pPr>
    </w:p>
    <w:p w:rsidR="0003152A" w:rsidRPr="00222673" w:rsidP="00222673">
      <w:pPr>
        <w:tabs>
          <w:tab w:val="left" w:pos="709"/>
        </w:tabs>
        <w:ind w:left="-567" w:right="-832"/>
        <w:jc w:val="both"/>
        <w:rPr>
          <w:sz w:val="27"/>
          <w:szCs w:val="27"/>
          <w:lang w:val="ru-RU"/>
        </w:rPr>
      </w:pPr>
      <w:r w:rsidRPr="00222673">
        <w:rPr>
          <w:rStyle w:val="FontStyle12"/>
          <w:sz w:val="27"/>
          <w:szCs w:val="27"/>
          <w:lang w:val="ru-RU"/>
        </w:rPr>
        <w:t xml:space="preserve">        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2E691D">
        <w:rPr>
          <w:sz w:val="27"/>
          <w:szCs w:val="27"/>
          <w:lang w:val="ru-RU"/>
        </w:rPr>
        <w:t xml:space="preserve"> </w:t>
      </w:r>
      <w:r w:rsidRPr="00222673" w:rsidR="00A95464">
        <w:rPr>
          <w:sz w:val="27"/>
          <w:szCs w:val="27"/>
          <w:lang w:val="ru-RU"/>
        </w:rPr>
        <w:t xml:space="preserve">(далее </w:t>
      </w:r>
      <w:r w:rsidRPr="00222673" w:rsidR="00FA343A">
        <w:rPr>
          <w:sz w:val="27"/>
          <w:szCs w:val="27"/>
          <w:lang w:val="ru-RU"/>
        </w:rPr>
        <w:t xml:space="preserve">-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A95464">
        <w:rPr>
          <w:sz w:val="27"/>
          <w:szCs w:val="27"/>
          <w:lang w:val="ru-RU"/>
        </w:rPr>
        <w:t xml:space="preserve">), зарегистрированное по адресу: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973D64">
        <w:rPr>
          <w:sz w:val="27"/>
          <w:szCs w:val="27"/>
          <w:lang w:val="ru-RU"/>
        </w:rPr>
        <w:t xml:space="preserve">, </w:t>
      </w:r>
      <w:r w:rsidRPr="00222673" w:rsidR="00A95464">
        <w:rPr>
          <w:sz w:val="27"/>
          <w:szCs w:val="27"/>
          <w:lang w:val="ru-RU"/>
        </w:rPr>
        <w:t>не представил</w:t>
      </w:r>
      <w:r w:rsidRPr="00222673">
        <w:rPr>
          <w:sz w:val="27"/>
          <w:szCs w:val="27"/>
          <w:lang w:val="ru-RU"/>
        </w:rPr>
        <w:t>о</w:t>
      </w:r>
      <w:r w:rsidRPr="00222673" w:rsidR="00A95464">
        <w:rPr>
          <w:sz w:val="27"/>
          <w:szCs w:val="27"/>
          <w:lang w:val="ru-RU"/>
        </w:rPr>
        <w:t xml:space="preserve"> в </w:t>
      </w:r>
      <w:r w:rsidRPr="00222673">
        <w:rPr>
          <w:sz w:val="27"/>
          <w:szCs w:val="27"/>
          <w:lang w:val="ru-RU"/>
        </w:rPr>
        <w:t>Инспекцию Федеральной налоговой службы России по городу Симферополю</w:t>
      </w:r>
      <w:r w:rsidRPr="00222673" w:rsidR="00E91F4F">
        <w:rPr>
          <w:sz w:val="27"/>
          <w:szCs w:val="27"/>
          <w:lang w:val="ru-RU"/>
        </w:rPr>
        <w:t xml:space="preserve"> в установленный законодательством срок бухгалтерскую (финансовую) отчетность з</w:t>
      </w:r>
      <w:r w:rsidRPr="00222673" w:rsidR="00112B99">
        <w:rPr>
          <w:sz w:val="27"/>
          <w:szCs w:val="27"/>
          <w:lang w:val="ru-RU"/>
        </w:rPr>
        <w:t>а 2024 год (форма по КНД 0710096</w:t>
      </w:r>
      <w:r w:rsidRPr="00222673" w:rsidR="00E91F4F">
        <w:rPr>
          <w:sz w:val="27"/>
          <w:szCs w:val="27"/>
          <w:lang w:val="ru-RU"/>
        </w:rPr>
        <w:t xml:space="preserve">) для формирования и ведения государственного информационного ресурса бухгалтерской отчетности (далее ГИР БО). </w:t>
      </w:r>
      <w:r w:rsidRPr="00222673">
        <w:rPr>
          <w:sz w:val="27"/>
          <w:szCs w:val="27"/>
          <w:lang w:val="ru-RU"/>
        </w:rPr>
        <w:t xml:space="preserve"> </w:t>
      </w:r>
    </w:p>
    <w:p w:rsidR="00F34DD5" w:rsidRPr="00222673" w:rsidP="00222673">
      <w:pPr>
        <w:pStyle w:val="1"/>
        <w:ind w:left="-567" w:right="-832" w:firstLine="0"/>
        <w:jc w:val="both"/>
        <w:rPr>
          <w:sz w:val="27"/>
          <w:szCs w:val="27"/>
        </w:rPr>
      </w:pPr>
      <w:r w:rsidRPr="00222673">
        <w:rPr>
          <w:color w:val="000000"/>
          <w:sz w:val="27"/>
          <w:szCs w:val="27"/>
          <w:lang w:bidi="ru-RU"/>
        </w:rPr>
        <w:t xml:space="preserve">          </w:t>
      </w:r>
      <w:r w:rsidRPr="00222673" w:rsidR="00112B99">
        <w:rPr>
          <w:color w:val="000000"/>
          <w:sz w:val="27"/>
          <w:szCs w:val="27"/>
          <w:lang w:bidi="ru-RU"/>
        </w:rPr>
        <w:t>Согласно ч. 3 ст.</w:t>
      </w:r>
      <w:r w:rsidRPr="00222673">
        <w:rPr>
          <w:color w:val="000000"/>
          <w:sz w:val="27"/>
          <w:szCs w:val="27"/>
          <w:lang w:bidi="ru-RU"/>
        </w:rPr>
        <w:t xml:space="preserve"> 18 Федерального закона от 6 декабря 2011 года                         </w:t>
      </w:r>
      <w:r w:rsidRPr="00222673">
        <w:rPr>
          <w:color w:val="000000"/>
          <w:sz w:val="27"/>
          <w:szCs w:val="27"/>
          <w:lang w:bidi="ru-RU"/>
        </w:rPr>
        <w:t xml:space="preserve"> № 402|ФЗ «О бухгалтерском учёте» (с изменениями и дополнениями) - далее Закон № 402-ФЗ,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</w:t>
      </w:r>
      <w:r w:rsidRPr="00222673">
        <w:rPr>
          <w:color w:val="000000"/>
          <w:sz w:val="27"/>
          <w:szCs w:val="27"/>
          <w:lang w:bidi="ru-RU"/>
        </w:rPr>
        <w:t>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F34DD5" w:rsidRPr="00222673" w:rsidP="00222673">
      <w:pPr>
        <w:pStyle w:val="1"/>
        <w:ind w:left="-567" w:right="-832" w:firstLine="743"/>
        <w:jc w:val="both"/>
        <w:rPr>
          <w:sz w:val="27"/>
          <w:szCs w:val="27"/>
        </w:rPr>
      </w:pPr>
      <w:r w:rsidRPr="00222673">
        <w:rPr>
          <w:color w:val="000000"/>
          <w:sz w:val="27"/>
          <w:szCs w:val="27"/>
          <w:lang w:bidi="ru-RU"/>
        </w:rPr>
        <w:t>В соответствии с ч. 5 ст. 18 Закона № 402-ФЗ обязательный экземпляр о</w:t>
      </w:r>
      <w:r w:rsidRPr="00222673">
        <w:rPr>
          <w:color w:val="000000"/>
          <w:sz w:val="27"/>
          <w:szCs w:val="27"/>
          <w:lang w:bidi="ru-RU"/>
        </w:rPr>
        <w:t>тчётности представляется экономическим субъектом в виде электронного документа по телекоммуникационным каналам связи (далее - ТКС) через оператора электронного документооборота, являющегося российской организацией и соответствующего требованиям, утверждаем</w:t>
      </w:r>
      <w:r w:rsidRPr="00222673">
        <w:rPr>
          <w:color w:val="000000"/>
          <w:sz w:val="27"/>
          <w:szCs w:val="27"/>
          <w:lang w:bidi="ru-RU"/>
        </w:rPr>
        <w:t xml:space="preserve">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При представлении обязательного экземпляра отчётности, которая подлежит обязательному </w:t>
      </w:r>
      <w:r w:rsidRPr="00222673">
        <w:rPr>
          <w:color w:val="000000"/>
          <w:sz w:val="27"/>
          <w:szCs w:val="27"/>
          <w:lang w:bidi="ru-RU"/>
        </w:rPr>
        <w:t xml:space="preserve">аудиту, аудиторское заключение о ней представляется в виде электронного документа вместе с такой отчётностью либо в течение 10 рабочих дней со дня, следующего за датой аудиторского заключения, но не позднее 31 декабря года, следующего за отчётным годом. В </w:t>
      </w:r>
      <w:r w:rsidRPr="00222673">
        <w:rPr>
          <w:color w:val="000000"/>
          <w:sz w:val="27"/>
          <w:szCs w:val="27"/>
          <w:lang w:bidi="ru-RU"/>
        </w:rPr>
        <w:t>случае исправления экономическим субъектом ошибки в бухгалтерской (финансовой) отчётности, обязательный экземпляр которой представлен в соответствии с частью 3 статьи 18 Закона № 402-ФЗ, экземпляр бухгалтерской (финансовой) отчётности, в котором ошибка исп</w:t>
      </w:r>
      <w:r w:rsidRPr="00222673">
        <w:rPr>
          <w:color w:val="000000"/>
          <w:sz w:val="27"/>
          <w:szCs w:val="27"/>
          <w:lang w:bidi="ru-RU"/>
        </w:rPr>
        <w:t xml:space="preserve">равлена, представляется в налоговый орган по месту нахождения экономического субъекта в виде электронного документа </w:t>
      </w:r>
      <w:r w:rsidRPr="00222673">
        <w:rPr>
          <w:color w:val="000000"/>
          <w:sz w:val="27"/>
          <w:szCs w:val="27"/>
          <w:lang w:bidi="ru-RU"/>
        </w:rPr>
        <w:t xml:space="preserve">по телекоммуникационным каналам связи через оператора электронного документооборота не позднее чем через 10 рабочих дней со дня, следующего </w:t>
      </w:r>
      <w:r w:rsidRPr="00222673">
        <w:rPr>
          <w:color w:val="000000"/>
          <w:sz w:val="27"/>
          <w:szCs w:val="27"/>
          <w:lang w:bidi="ru-RU"/>
        </w:rPr>
        <w:t>за днём внесения исправления в бухгалтерскую (финансовую) отчётность либо за днём утверждения годовой бухгалтерской (финансовой) отчётности, если федеральными законами и (или) учредительными документами экономического субъекта предусмотрено утверждение бух</w:t>
      </w:r>
      <w:r w:rsidRPr="00222673">
        <w:rPr>
          <w:color w:val="000000"/>
          <w:sz w:val="27"/>
          <w:szCs w:val="27"/>
          <w:lang w:bidi="ru-RU"/>
        </w:rPr>
        <w:t xml:space="preserve">галтерской (финансовой) отчётности экономического субъекта. Таким образом, срок представления </w:t>
      </w:r>
      <w:r w:rsidRPr="00222673" w:rsidR="009353EA">
        <w:rPr>
          <w:color w:val="000000"/>
          <w:sz w:val="27"/>
          <w:szCs w:val="27"/>
          <w:lang w:bidi="ru-RU"/>
        </w:rPr>
        <w:t>упрощенной</w:t>
      </w:r>
      <w:r w:rsidRPr="00222673">
        <w:rPr>
          <w:color w:val="000000"/>
          <w:sz w:val="27"/>
          <w:szCs w:val="27"/>
          <w:lang w:bidi="ru-RU"/>
        </w:rPr>
        <w:t xml:space="preserve"> бухгалтерской (финансовой) отчётности за 202</w:t>
      </w:r>
      <w:r w:rsidRPr="00222673" w:rsidR="00BF7C5B">
        <w:rPr>
          <w:color w:val="000000"/>
          <w:sz w:val="27"/>
          <w:szCs w:val="27"/>
          <w:lang w:bidi="ru-RU"/>
        </w:rPr>
        <w:t>4</w:t>
      </w:r>
      <w:r w:rsidRPr="00222673">
        <w:rPr>
          <w:color w:val="000000"/>
          <w:sz w:val="27"/>
          <w:szCs w:val="27"/>
          <w:lang w:bidi="ru-RU"/>
        </w:rPr>
        <w:t xml:space="preserve"> год </w:t>
      </w:r>
      <w:r w:rsidRPr="00222673" w:rsidR="009353EA">
        <w:rPr>
          <w:color w:val="000000"/>
          <w:sz w:val="27"/>
          <w:szCs w:val="27"/>
          <w:lang w:bidi="ru-RU"/>
        </w:rPr>
        <w:t>–</w:t>
      </w:r>
      <w:r w:rsidRPr="00222673">
        <w:rPr>
          <w:color w:val="000000"/>
          <w:sz w:val="27"/>
          <w:szCs w:val="27"/>
          <w:lang w:bidi="ru-RU"/>
        </w:rPr>
        <w:t xml:space="preserve"> </w:t>
      </w:r>
      <w:r w:rsidRPr="00222673" w:rsidR="009353EA">
        <w:rPr>
          <w:color w:val="000000"/>
          <w:sz w:val="27"/>
          <w:szCs w:val="27"/>
          <w:lang w:bidi="ru-RU"/>
        </w:rPr>
        <w:t>31 марта</w:t>
      </w:r>
      <w:r w:rsidRPr="00222673">
        <w:rPr>
          <w:color w:val="000000"/>
          <w:sz w:val="27"/>
          <w:szCs w:val="27"/>
          <w:lang w:bidi="ru-RU"/>
        </w:rPr>
        <w:t xml:space="preserve"> 202</w:t>
      </w:r>
      <w:r w:rsidRPr="00222673" w:rsidR="00BF7C5B">
        <w:rPr>
          <w:color w:val="000000"/>
          <w:sz w:val="27"/>
          <w:szCs w:val="27"/>
          <w:lang w:bidi="ru-RU"/>
        </w:rPr>
        <w:t>5</w:t>
      </w:r>
      <w:r w:rsidRPr="00222673" w:rsidR="009353EA">
        <w:rPr>
          <w:color w:val="000000"/>
          <w:sz w:val="27"/>
          <w:szCs w:val="27"/>
          <w:lang w:bidi="ru-RU"/>
        </w:rPr>
        <w:t xml:space="preserve"> года</w:t>
      </w:r>
      <w:r w:rsidRPr="00222673">
        <w:rPr>
          <w:color w:val="000000"/>
          <w:sz w:val="27"/>
          <w:szCs w:val="27"/>
          <w:lang w:bidi="ru-RU"/>
        </w:rPr>
        <w:t>.</w:t>
      </w:r>
    </w:p>
    <w:p w:rsidR="00F34DD5" w:rsidRPr="00222673" w:rsidP="00222673">
      <w:pPr>
        <w:pStyle w:val="BodyText"/>
        <w:spacing w:line="240" w:lineRule="auto"/>
        <w:ind w:left="-567" w:right="-832" w:firstLine="720"/>
        <w:rPr>
          <w:color w:val="000000"/>
          <w:sz w:val="27"/>
          <w:szCs w:val="27"/>
          <w:lang w:bidi="ru-RU"/>
        </w:rPr>
      </w:pPr>
      <w:r w:rsidRPr="00222673">
        <w:rPr>
          <w:color w:val="000000"/>
          <w:sz w:val="27"/>
          <w:szCs w:val="27"/>
          <w:lang w:bidi="ru-RU"/>
        </w:rPr>
        <w:t>Бухгалтерская (финансовая) отчётность за 20</w:t>
      </w:r>
      <w:r w:rsidRPr="00222673" w:rsidR="00BF7C5B">
        <w:rPr>
          <w:color w:val="000000"/>
          <w:sz w:val="27"/>
          <w:szCs w:val="27"/>
          <w:lang w:bidi="ru-RU"/>
        </w:rPr>
        <w:t>2</w:t>
      </w:r>
      <w:r w:rsidRPr="00222673">
        <w:rPr>
          <w:color w:val="000000"/>
          <w:sz w:val="27"/>
          <w:szCs w:val="27"/>
          <w:lang w:bidi="ru-RU"/>
        </w:rPr>
        <w:t>4 год (форма по КНД 07100</w:t>
      </w:r>
      <w:r w:rsidRPr="00222673" w:rsidR="00BF7C5B">
        <w:rPr>
          <w:color w:val="000000"/>
          <w:sz w:val="27"/>
          <w:szCs w:val="27"/>
          <w:lang w:bidi="ru-RU"/>
        </w:rPr>
        <w:t>9</w:t>
      </w:r>
      <w:r w:rsidRPr="00222673" w:rsidR="00973D64">
        <w:rPr>
          <w:color w:val="000000"/>
          <w:sz w:val="27"/>
          <w:szCs w:val="27"/>
          <w:lang w:bidi="ru-RU"/>
        </w:rPr>
        <w:t>6</w:t>
      </w:r>
      <w:r w:rsidRPr="00222673">
        <w:rPr>
          <w:color w:val="000000"/>
          <w:sz w:val="27"/>
          <w:szCs w:val="27"/>
          <w:lang w:bidi="ru-RU"/>
        </w:rPr>
        <w:t xml:space="preserve">) </w:t>
      </w:r>
      <w:r w:rsidRPr="00222673">
        <w:rPr>
          <w:color w:val="000000"/>
          <w:sz w:val="27"/>
          <w:szCs w:val="27"/>
          <w:lang w:bidi="ru-RU"/>
        </w:rPr>
        <w:t xml:space="preserve">представлена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E87F6B">
        <w:rPr>
          <w:rStyle w:val="FontStyle12"/>
          <w:sz w:val="27"/>
          <w:szCs w:val="27"/>
        </w:rPr>
        <w:t xml:space="preserve"> </w:t>
      </w:r>
      <w:r w:rsidRPr="00222673">
        <w:rPr>
          <w:color w:val="000000"/>
          <w:sz w:val="27"/>
          <w:szCs w:val="27"/>
          <w:lang w:bidi="ru-RU"/>
        </w:rPr>
        <w:t>в ИФНС России по г. Симферополю средствами телекоммуникационной связи</w:t>
      </w:r>
      <w:r w:rsidRPr="00222673" w:rsidR="00E87F6B">
        <w:rPr>
          <w:color w:val="000000"/>
          <w:sz w:val="27"/>
          <w:szCs w:val="27"/>
          <w:lang w:bidi="ru-RU"/>
        </w:rPr>
        <w:t xml:space="preserve"> 15</w:t>
      </w:r>
      <w:r w:rsidRPr="00222673">
        <w:rPr>
          <w:color w:val="000000"/>
          <w:sz w:val="27"/>
          <w:szCs w:val="27"/>
          <w:lang w:bidi="ru-RU"/>
        </w:rPr>
        <w:t>.04.202</w:t>
      </w:r>
      <w:r w:rsidRPr="00222673" w:rsidR="00416F8E">
        <w:rPr>
          <w:color w:val="000000"/>
          <w:sz w:val="27"/>
          <w:szCs w:val="27"/>
          <w:lang w:bidi="ru-RU"/>
        </w:rPr>
        <w:t>5</w:t>
      </w:r>
      <w:r w:rsidRPr="00222673">
        <w:rPr>
          <w:color w:val="000000"/>
          <w:sz w:val="27"/>
          <w:szCs w:val="27"/>
          <w:lang w:bidi="ru-RU"/>
        </w:rPr>
        <w:t xml:space="preserve"> (</w:t>
      </w:r>
      <w:r w:rsidRPr="00222673">
        <w:rPr>
          <w:color w:val="000000"/>
          <w:sz w:val="27"/>
          <w:szCs w:val="27"/>
          <w:lang w:bidi="ru-RU"/>
        </w:rPr>
        <w:t>вх</w:t>
      </w:r>
      <w:r w:rsidRPr="00222673">
        <w:rPr>
          <w:color w:val="000000"/>
          <w:sz w:val="27"/>
          <w:szCs w:val="27"/>
          <w:lang w:bidi="ru-RU"/>
        </w:rPr>
        <w:t>.</w:t>
      </w:r>
      <w:r w:rsidRPr="002E691D" w:rsidR="002E691D">
        <w:rPr>
          <w:color w:val="000000"/>
          <w:sz w:val="28"/>
          <w:szCs w:val="28"/>
        </w:rPr>
        <w:t xml:space="preserve"> </w:t>
      </w:r>
      <w:r w:rsidR="002E691D">
        <w:rPr>
          <w:color w:val="000000"/>
          <w:sz w:val="28"/>
          <w:szCs w:val="28"/>
        </w:rPr>
        <w:t>/</w:t>
      </w:r>
      <w:r w:rsidR="002E691D">
        <w:rPr>
          <w:color w:val="000000"/>
          <w:sz w:val="28"/>
          <w:szCs w:val="28"/>
        </w:rPr>
        <w:t>ДАННЫЕ ИЗЪЯТЫ/</w:t>
      </w:r>
      <w:r w:rsidRPr="00222673" w:rsidR="00E87F6B">
        <w:rPr>
          <w:color w:val="000000"/>
          <w:sz w:val="27"/>
          <w:szCs w:val="27"/>
          <w:lang w:bidi="ru-RU"/>
        </w:rPr>
        <w:t>)</w:t>
      </w:r>
      <w:r w:rsidRPr="00222673">
        <w:rPr>
          <w:color w:val="000000"/>
          <w:sz w:val="27"/>
          <w:szCs w:val="27"/>
          <w:lang w:bidi="ru-RU"/>
        </w:rPr>
        <w:t xml:space="preserve">. </w:t>
      </w:r>
    </w:p>
    <w:p w:rsidR="00F34DD5" w:rsidRPr="00222673" w:rsidP="00222673">
      <w:pPr>
        <w:pStyle w:val="BodyText"/>
        <w:spacing w:line="240" w:lineRule="auto"/>
        <w:ind w:left="-567" w:right="-832" w:firstLine="720"/>
        <w:rPr>
          <w:bCs/>
          <w:sz w:val="27"/>
          <w:szCs w:val="27"/>
        </w:rPr>
      </w:pPr>
      <w:r w:rsidRPr="00222673">
        <w:rPr>
          <w:sz w:val="27"/>
          <w:szCs w:val="27"/>
        </w:rPr>
        <w:t>Временем совершения административного правонарушения является 0</w:t>
      </w:r>
      <w:r w:rsidRPr="00222673" w:rsidR="009353EA">
        <w:rPr>
          <w:sz w:val="27"/>
          <w:szCs w:val="27"/>
        </w:rPr>
        <w:t>1</w:t>
      </w:r>
      <w:r w:rsidRPr="00222673">
        <w:rPr>
          <w:sz w:val="27"/>
          <w:szCs w:val="27"/>
        </w:rPr>
        <w:t>.04.202</w:t>
      </w:r>
      <w:r w:rsidRPr="00222673" w:rsidR="00416F8E">
        <w:rPr>
          <w:sz w:val="27"/>
          <w:szCs w:val="27"/>
        </w:rPr>
        <w:t>5</w:t>
      </w:r>
      <w:r w:rsidRPr="00222673">
        <w:rPr>
          <w:sz w:val="27"/>
          <w:szCs w:val="27"/>
        </w:rPr>
        <w:t xml:space="preserve">г. </w:t>
      </w:r>
      <w:r w:rsidRPr="00222673">
        <w:rPr>
          <w:rStyle w:val="a2"/>
          <w:b w:val="0"/>
          <w:sz w:val="27"/>
          <w:szCs w:val="27"/>
        </w:rPr>
        <w:t xml:space="preserve">Местом совершения административного </w:t>
      </w:r>
      <w:r w:rsidRPr="00222673">
        <w:rPr>
          <w:rStyle w:val="a2"/>
          <w:b w:val="0"/>
          <w:sz w:val="27"/>
          <w:szCs w:val="27"/>
        </w:rPr>
        <w:t>правонарушения</w:t>
      </w:r>
      <w:r w:rsidRPr="00222673">
        <w:rPr>
          <w:sz w:val="27"/>
          <w:szCs w:val="27"/>
        </w:rPr>
        <w:t xml:space="preserve"> </w:t>
      </w:r>
      <w:r w:rsidRPr="00222673">
        <w:rPr>
          <w:sz w:val="27"/>
          <w:szCs w:val="27"/>
        </w:rPr>
        <w:t>является</w:t>
      </w:r>
      <w:r w:rsidRPr="00222673" w:rsidR="009647D0">
        <w:rPr>
          <w:sz w:val="27"/>
          <w:szCs w:val="27"/>
        </w:rPr>
        <w:t xml:space="preserve"> юридический адрес </w:t>
      </w:r>
      <w:r w:rsidR="002E691D">
        <w:rPr>
          <w:color w:val="000000"/>
          <w:sz w:val="28"/>
          <w:szCs w:val="28"/>
        </w:rPr>
        <w:t>/ДАННЫЕ ИЗЪЯТЫ</w:t>
      </w:r>
      <w:r w:rsidR="002E691D">
        <w:rPr>
          <w:color w:val="000000"/>
          <w:sz w:val="28"/>
          <w:szCs w:val="28"/>
        </w:rPr>
        <w:t>/</w:t>
      </w:r>
      <w:r w:rsidRPr="00222673">
        <w:rPr>
          <w:sz w:val="27"/>
          <w:szCs w:val="27"/>
        </w:rPr>
        <w:t>.</w:t>
      </w:r>
    </w:p>
    <w:p w:rsidR="008C0C0B" w:rsidRPr="00222673" w:rsidP="00222673">
      <w:pPr>
        <w:pStyle w:val="NoSpacing"/>
        <w:ind w:left="-567" w:right="-832"/>
        <w:jc w:val="both"/>
        <w:rPr>
          <w:sz w:val="27"/>
          <w:szCs w:val="27"/>
        </w:rPr>
      </w:pPr>
      <w:r w:rsidRPr="00222673">
        <w:rPr>
          <w:color w:val="000000"/>
          <w:sz w:val="27"/>
          <w:szCs w:val="27"/>
          <w:lang w:bidi="ru-RU"/>
        </w:rPr>
        <w:t xml:space="preserve">     </w:t>
      </w:r>
      <w:r w:rsidRPr="00222673" w:rsidR="00F34DD5">
        <w:rPr>
          <w:color w:val="000000"/>
          <w:sz w:val="27"/>
          <w:szCs w:val="27"/>
          <w:lang w:bidi="ru-RU"/>
        </w:rPr>
        <w:t xml:space="preserve">Представитель (законный представитель)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F34DD5">
        <w:rPr>
          <w:sz w:val="27"/>
          <w:szCs w:val="27"/>
        </w:rPr>
        <w:t>в судебное заседание, будучи надлежащим образом</w:t>
      </w:r>
      <w:r w:rsidRPr="00222673" w:rsidR="00E87F6B">
        <w:rPr>
          <w:sz w:val="27"/>
          <w:szCs w:val="27"/>
        </w:rPr>
        <w:t>,</w:t>
      </w:r>
      <w:r w:rsidRPr="00222673" w:rsidR="00F34DD5">
        <w:rPr>
          <w:sz w:val="27"/>
          <w:szCs w:val="27"/>
        </w:rPr>
        <w:t xml:space="preserve"> извещенным о дате, времени и месте рассмотрения дела, не явился,</w:t>
      </w:r>
      <w:r w:rsidRPr="00222673" w:rsidR="00E87F6B">
        <w:rPr>
          <w:sz w:val="27"/>
          <w:szCs w:val="27"/>
        </w:rPr>
        <w:t xml:space="preserve"> причины неявки не представил, ходатайств об отложении рассмотрения дела не поступало мировому судье,  о дате и времени судебного заседания извещен надлежащим образом, в адрес регистрации  юридического лица направлена судебная корреспонденция, в адрес мирового судьи вернулся  почтовый  конверт с отметкой</w:t>
      </w:r>
      <w:r w:rsidRPr="00222673" w:rsidR="00E87F6B">
        <w:rPr>
          <w:sz w:val="27"/>
          <w:szCs w:val="27"/>
        </w:rPr>
        <w:t>: «за истечением срока хранения» (</w:t>
      </w:r>
      <w:r w:rsidRPr="00222673" w:rsidR="00E87F6B">
        <w:rPr>
          <w:sz w:val="27"/>
          <w:szCs w:val="27"/>
        </w:rPr>
        <w:t>л</w:t>
      </w:r>
      <w:r w:rsidRPr="00222673" w:rsidR="00E87F6B">
        <w:rPr>
          <w:sz w:val="27"/>
          <w:szCs w:val="27"/>
        </w:rPr>
        <w:t>.д.21)</w:t>
      </w:r>
      <w:r w:rsidRPr="00222673" w:rsidR="00516F00">
        <w:rPr>
          <w:sz w:val="27"/>
          <w:szCs w:val="27"/>
        </w:rPr>
        <w:t>.</w:t>
      </w:r>
    </w:p>
    <w:p w:rsidR="00F34DD5" w:rsidRPr="00222673" w:rsidP="00222673">
      <w:pPr>
        <w:pStyle w:val="NoSpacing"/>
        <w:ind w:left="-567" w:right="-832"/>
        <w:jc w:val="both"/>
        <w:rPr>
          <w:sz w:val="27"/>
          <w:szCs w:val="27"/>
        </w:rPr>
      </w:pPr>
      <w:r w:rsidRPr="00222673">
        <w:rPr>
          <w:sz w:val="27"/>
          <w:szCs w:val="27"/>
        </w:rPr>
        <w:t xml:space="preserve">      В силу п. 6 Постановления Пленума Верховного Суда РФ от 24 марта 2005 года N 5 "О некоторых вопросах, в</w:t>
      </w:r>
      <w:r w:rsidRPr="00222673">
        <w:rPr>
          <w:sz w:val="27"/>
          <w:szCs w:val="27"/>
        </w:rPr>
        <w:t>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</w:t>
      </w:r>
      <w:r w:rsidRPr="00222673">
        <w:rPr>
          <w:sz w:val="27"/>
          <w:szCs w:val="27"/>
        </w:rPr>
        <w:t>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</w:t>
      </w:r>
      <w:r w:rsidRPr="00222673">
        <w:rPr>
          <w:sz w:val="27"/>
          <w:szCs w:val="27"/>
        </w:rPr>
        <w:t>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</w:t>
      </w:r>
      <w:r w:rsidRPr="00222673">
        <w:rPr>
          <w:sz w:val="27"/>
          <w:szCs w:val="27"/>
        </w:rPr>
        <w:t xml:space="preserve"> способом и при фиксации факта отправки и доставки СМС-извещения адресату). </w:t>
      </w:r>
    </w:p>
    <w:p w:rsidR="00F34DD5" w:rsidRPr="00222673" w:rsidP="00222673">
      <w:pPr>
        <w:ind w:left="-567" w:right="-832" w:firstLine="567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</w:t>
      </w:r>
      <w:r w:rsidRPr="00222673">
        <w:rPr>
          <w:sz w:val="27"/>
          <w:szCs w:val="27"/>
          <w:lang w:val="ru-RU"/>
        </w:rPr>
        <w:t xml:space="preserve">сутствие лица (представителя лица), в отношении которого ведётся производство по делу. </w:t>
      </w:r>
    </w:p>
    <w:p w:rsidR="00E87F6B" w:rsidRPr="00222673" w:rsidP="001F0513">
      <w:pPr>
        <w:pStyle w:val="ae"/>
        <w:tabs>
          <w:tab w:val="center" w:pos="8789"/>
        </w:tabs>
        <w:spacing w:before="0" w:beforeAutospacing="0" w:after="0" w:afterAutospacing="0"/>
        <w:ind w:left="-567" w:right="-832" w:firstLine="567"/>
        <w:jc w:val="both"/>
        <w:rPr>
          <w:sz w:val="27"/>
          <w:szCs w:val="27"/>
        </w:rPr>
      </w:pPr>
      <w:r w:rsidRPr="00222673">
        <w:rPr>
          <w:sz w:val="27"/>
          <w:szCs w:val="27"/>
          <w:shd w:val="clear" w:color="auto" w:fill="FFFFFF"/>
        </w:rPr>
        <w:t>И</w:t>
      </w:r>
      <w:r w:rsidRPr="00222673" w:rsidR="0092707F">
        <w:rPr>
          <w:sz w:val="27"/>
          <w:szCs w:val="27"/>
          <w:shd w:val="clear" w:color="auto" w:fill="FFFFFF"/>
        </w:rPr>
        <w:t xml:space="preserve">зучив </w:t>
      </w:r>
      <w:r w:rsidRPr="00222673">
        <w:rPr>
          <w:sz w:val="27"/>
          <w:szCs w:val="27"/>
          <w:shd w:val="clear" w:color="auto" w:fill="FFFFFF"/>
        </w:rPr>
        <w:t xml:space="preserve"> протокол по делу об административном правонарушении, </w:t>
      </w:r>
      <w:r w:rsidRPr="00222673">
        <w:rPr>
          <w:sz w:val="27"/>
          <w:szCs w:val="27"/>
        </w:rPr>
        <w:t xml:space="preserve"> 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222673" w:rsidR="0092707F">
        <w:rPr>
          <w:sz w:val="27"/>
          <w:szCs w:val="27"/>
        </w:rPr>
        <w:t xml:space="preserve">юридического лица </w:t>
      </w:r>
      <w:r w:rsidRPr="00222673" w:rsidR="0092707F">
        <w:rPr>
          <w:rStyle w:val="FontStyle12"/>
          <w:sz w:val="27"/>
          <w:szCs w:val="27"/>
        </w:rPr>
        <w:t xml:space="preserve">Общества с ограниченной ответственностью «ЧЕРНОМОР НЕДВИЖИМОСТЬ» </w:t>
      </w:r>
      <w:r w:rsidRPr="00222673">
        <w:rPr>
          <w:sz w:val="27"/>
          <w:szCs w:val="27"/>
        </w:rPr>
        <w:t xml:space="preserve">в совершении административного правонарушения, предусмотренного ст. </w:t>
      </w:r>
      <w:r w:rsidRPr="00222673" w:rsidR="0092707F">
        <w:rPr>
          <w:sz w:val="27"/>
          <w:szCs w:val="27"/>
        </w:rPr>
        <w:t xml:space="preserve">19.7 </w:t>
      </w:r>
      <w:r w:rsidRPr="00222673">
        <w:rPr>
          <w:sz w:val="27"/>
          <w:szCs w:val="27"/>
        </w:rPr>
        <w:t>КоАП РФ,  исходя из следующего.</w:t>
      </w:r>
    </w:p>
    <w:p w:rsidR="00E87F6B" w:rsidRPr="00222673" w:rsidP="00222673">
      <w:pPr>
        <w:ind w:left="-426" w:right="-832" w:firstLine="567"/>
        <w:jc w:val="both"/>
        <w:outlineLvl w:val="0"/>
        <w:rPr>
          <w:sz w:val="27"/>
          <w:szCs w:val="27"/>
          <w:shd w:val="clear" w:color="auto" w:fill="FFFFFF"/>
          <w:lang w:val="ru-RU"/>
        </w:rPr>
      </w:pPr>
      <w:r w:rsidRPr="00222673">
        <w:rPr>
          <w:sz w:val="27"/>
          <w:szCs w:val="27"/>
          <w:shd w:val="clear" w:color="auto" w:fill="FFFFFF"/>
          <w:lang w:val="ru-RU"/>
        </w:rPr>
        <w:t>В соответствии со</w:t>
      </w:r>
      <w:r w:rsidRPr="00222673">
        <w:rPr>
          <w:rStyle w:val="apple-converted-space"/>
          <w:sz w:val="27"/>
          <w:szCs w:val="27"/>
          <w:shd w:val="clear" w:color="auto" w:fill="FFFFFF"/>
          <w:lang w:val="ru-RU"/>
        </w:rPr>
        <w:t> ст</w:t>
      </w:r>
      <w:r w:rsidRPr="00222673">
        <w:rPr>
          <w:sz w:val="27"/>
          <w:szCs w:val="27"/>
          <w:shd w:val="clear" w:color="auto" w:fill="FFFFFF"/>
          <w:lang w:val="ru-RU"/>
        </w:rPr>
        <w:t>.</w:t>
      </w:r>
      <w:r w:rsidRPr="00222673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22267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  <w:lang w:val="ru-RU"/>
          </w:rPr>
          <w:t>24.1</w:t>
        </w:r>
      </w:hyperlink>
      <w:r w:rsidRPr="00222673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r w:rsidRPr="00222673">
        <w:rPr>
          <w:sz w:val="27"/>
          <w:szCs w:val="27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</w:t>
      </w:r>
      <w:r w:rsidRPr="00222673">
        <w:rPr>
          <w:sz w:val="27"/>
          <w:szCs w:val="27"/>
          <w:shd w:val="clear" w:color="auto" w:fill="FFFFFF"/>
          <w:lang w:val="ru-RU"/>
        </w:rPr>
        <w:t xml:space="preserve">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222673">
        <w:rPr>
          <w:sz w:val="27"/>
          <w:szCs w:val="27"/>
          <w:shd w:val="clear" w:color="auto" w:fill="FFFFFF"/>
          <w:lang w:val="ru-RU"/>
        </w:rPr>
        <w:t xml:space="preserve">также выявление причин и условий, способствовавших совершению административных правонарушений. </w:t>
      </w:r>
    </w:p>
    <w:p w:rsidR="00E87F6B" w:rsidRPr="00222673" w:rsidP="00222673">
      <w:pPr>
        <w:ind w:left="-426" w:right="-832" w:firstLine="567"/>
        <w:jc w:val="both"/>
        <w:outlineLvl w:val="0"/>
        <w:rPr>
          <w:bCs/>
          <w:sz w:val="27"/>
          <w:szCs w:val="27"/>
          <w:lang w:val="ru-RU" w:eastAsia="ru-RU"/>
        </w:rPr>
      </w:pPr>
      <w:r w:rsidRPr="00222673">
        <w:rPr>
          <w:sz w:val="27"/>
          <w:szCs w:val="27"/>
          <w:shd w:val="clear" w:color="auto" w:fill="FFFFFF"/>
          <w:lang w:val="ru-RU"/>
        </w:rPr>
        <w:t xml:space="preserve">В соответствии со ст. 26.1 </w:t>
      </w:r>
      <w:r w:rsidRPr="00222673">
        <w:rPr>
          <w:sz w:val="27"/>
          <w:szCs w:val="27"/>
          <w:shd w:val="clear" w:color="auto" w:fill="FFFFFF"/>
          <w:lang w:val="ru-RU"/>
        </w:rPr>
        <w:t xml:space="preserve">КоАП РФ, </w:t>
      </w:r>
      <w:r w:rsidRPr="00222673">
        <w:rPr>
          <w:bCs/>
          <w:sz w:val="27"/>
          <w:szCs w:val="27"/>
          <w:lang w:val="ru-RU"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222673">
          <w:rPr>
            <w:bCs/>
            <w:sz w:val="27"/>
            <w:szCs w:val="27"/>
            <w:lang w:val="ru-RU" w:eastAsia="ru-RU"/>
          </w:rPr>
          <w:t>Кодексом</w:t>
        </w:r>
      </w:hyperlink>
      <w:r w:rsidRPr="00222673">
        <w:rPr>
          <w:bCs/>
          <w:sz w:val="27"/>
          <w:szCs w:val="27"/>
          <w:lang w:val="ru-RU"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</w:t>
      </w:r>
      <w:r w:rsidRPr="00222673">
        <w:rPr>
          <w:bCs/>
          <w:sz w:val="27"/>
          <w:szCs w:val="27"/>
          <w:lang w:val="ru-RU" w:eastAsia="ru-RU"/>
        </w:rPr>
        <w:t>ивного правонарушения.</w:t>
      </w:r>
    </w:p>
    <w:p w:rsidR="00CD47FE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Согласно ч. 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 w:rsidRPr="00222673">
        <w:rPr>
          <w:sz w:val="27"/>
          <w:szCs w:val="27"/>
          <w:lang w:val="ru-RU"/>
        </w:rPr>
        <w:t>административных правонарушениях установлена административная ответственность.</w:t>
      </w:r>
    </w:p>
    <w:p w:rsidR="00CD47FE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</w:t>
      </w:r>
      <w:r w:rsidRPr="00222673">
        <w:rPr>
          <w:sz w:val="27"/>
          <w:szCs w:val="27"/>
          <w:lang w:val="ru-RU"/>
        </w:rPr>
        <w:t>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</w:t>
      </w:r>
      <w:r w:rsidRPr="00222673">
        <w:rPr>
          <w:sz w:val="27"/>
          <w:szCs w:val="27"/>
          <w:lang w:val="ru-RU"/>
        </w:rPr>
        <w:t>ивных правонарушениях).</w:t>
      </w:r>
    </w:p>
    <w:p w:rsidR="00CD47FE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</w:t>
      </w:r>
      <w:r w:rsidRPr="00222673">
        <w:rPr>
          <w:sz w:val="27"/>
          <w:szCs w:val="27"/>
          <w:lang w:val="ru-RU"/>
        </w:rPr>
        <w:t>ьями раздела II настоящего Кодекса или законами субъектов Российской Федерации об административных правонарушениях.</w:t>
      </w:r>
    </w:p>
    <w:p w:rsidR="0092707F" w:rsidRPr="0092707F" w:rsidP="00222673">
      <w:pPr>
        <w:spacing w:line="288" w:lineRule="atLeast"/>
        <w:ind w:left="-567" w:right="-832" w:firstLine="851"/>
        <w:jc w:val="both"/>
        <w:rPr>
          <w:sz w:val="27"/>
          <w:szCs w:val="27"/>
          <w:lang w:val="ru-RU" w:eastAsia="ru-RU"/>
        </w:rPr>
      </w:pPr>
      <w:r w:rsidRPr="00222673">
        <w:rPr>
          <w:sz w:val="27"/>
          <w:szCs w:val="27"/>
          <w:lang w:val="ru-RU" w:eastAsia="ru-RU"/>
        </w:rPr>
        <w:t>Согласно ст. 19.7 КоАП РФ н</w:t>
      </w:r>
      <w:r w:rsidRPr="0092707F">
        <w:rPr>
          <w:sz w:val="27"/>
          <w:szCs w:val="27"/>
          <w:lang w:val="ru-RU" w:eastAsia="ru-RU"/>
        </w:rPr>
        <w:t>епредставление или несвоевременное представление в государственный орган (должностному лицу), орган (должностному</w:t>
      </w:r>
      <w:r w:rsidRPr="0092707F">
        <w:rPr>
          <w:sz w:val="27"/>
          <w:szCs w:val="27"/>
          <w:lang w:val="ru-RU" w:eastAsia="ru-RU"/>
        </w:rPr>
        <w:t xml:space="preserve">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</w:t>
      </w:r>
      <w:r w:rsidRPr="0092707F">
        <w:rPr>
          <w:sz w:val="27"/>
          <w:szCs w:val="27"/>
          <w:lang w:val="ru-RU" w:eastAsia="ru-RU"/>
        </w:rPr>
        <w:t>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</w:t>
      </w:r>
      <w:r w:rsidRPr="0092707F">
        <w:rPr>
          <w:sz w:val="27"/>
          <w:szCs w:val="27"/>
          <w:lang w:val="ru-RU" w:eastAsia="ru-RU"/>
        </w:rPr>
        <w:t>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</w:t>
      </w:r>
      <w:r w:rsidRPr="0092707F">
        <w:rPr>
          <w:sz w:val="27"/>
          <w:szCs w:val="27"/>
          <w:lang w:val="ru-RU" w:eastAsia="ru-RU"/>
        </w:rPr>
        <w:t>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</w:t>
      </w:r>
      <w:r w:rsidRPr="0092707F">
        <w:rPr>
          <w:sz w:val="27"/>
          <w:szCs w:val="27"/>
          <w:lang w:val="ru-RU" w:eastAsia="ru-RU"/>
        </w:rPr>
        <w:t>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</w:t>
      </w:r>
      <w:r w:rsidRPr="0092707F">
        <w:rPr>
          <w:sz w:val="27"/>
          <w:szCs w:val="27"/>
          <w:lang w:val="ru-RU" w:eastAsia="ru-RU"/>
        </w:rPr>
        <w:t xml:space="preserve"> статьями 19.4.3, 19.7.1, 19.7.2, 19.7.3, 19.7.5, 19.7.5-1, 19.7.7, 19.7.8, 19.7.9, 19.7.12, 19.7.13, 19.7.14, 19.7.15, 19.8, 19.8.3, частями 2, 7, 8 и 9 статьи 19.34 настоящего Кодекса, -</w:t>
      </w:r>
      <w:r w:rsidRPr="00222673">
        <w:rPr>
          <w:sz w:val="27"/>
          <w:szCs w:val="27"/>
          <w:lang w:val="ru-RU" w:eastAsia="ru-RU"/>
        </w:rPr>
        <w:t xml:space="preserve"> </w:t>
      </w:r>
      <w:r w:rsidRPr="0092707F">
        <w:rPr>
          <w:sz w:val="27"/>
          <w:szCs w:val="27"/>
          <w:lang w:val="ru-RU" w:eastAsia="ru-RU"/>
        </w:rPr>
        <w:t>влечет предупреждение или наложение административного штрафа на гра</w:t>
      </w:r>
      <w:r w:rsidRPr="0092707F">
        <w:rPr>
          <w:sz w:val="27"/>
          <w:szCs w:val="27"/>
          <w:lang w:val="ru-RU" w:eastAsia="ru-RU"/>
        </w:rPr>
        <w:t xml:space="preserve">ждан в размере от ста до трехсот рублей; на должностных лиц - от трехсот до пятисот рублей; на юридических лиц - от трех тысяч до пяти тысяч рублей. </w:t>
      </w:r>
    </w:p>
    <w:p w:rsidR="00CD47FE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</w:t>
      </w:r>
      <w:r w:rsidRPr="00222673" w:rsidR="000F7912">
        <w:rPr>
          <w:sz w:val="27"/>
          <w:szCs w:val="27"/>
          <w:lang w:val="ru-RU"/>
        </w:rPr>
        <w:t xml:space="preserve">АП РФ </w:t>
      </w:r>
      <w:r w:rsidRPr="00222673">
        <w:rPr>
          <w:sz w:val="27"/>
          <w:szCs w:val="27"/>
          <w:lang w:val="ru-RU"/>
        </w:rPr>
        <w:t>образует, в том чи</w:t>
      </w:r>
      <w:r w:rsidRPr="00222673">
        <w:rPr>
          <w:sz w:val="27"/>
          <w:szCs w:val="27"/>
          <w:lang w:val="ru-RU"/>
        </w:rPr>
        <w:t>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</w:t>
      </w:r>
      <w:r w:rsidRPr="00222673">
        <w:rPr>
          <w:sz w:val="27"/>
          <w:szCs w:val="27"/>
          <w:lang w:val="ru-RU"/>
        </w:rPr>
        <w:t>ностным лицом) его законной деятельности.</w:t>
      </w:r>
    </w:p>
    <w:p w:rsidR="000F7912" w:rsidRPr="000F7912" w:rsidP="00222673">
      <w:pPr>
        <w:spacing w:line="288" w:lineRule="atLeast"/>
        <w:ind w:left="-567" w:right="-832" w:firstLine="1107"/>
        <w:jc w:val="both"/>
        <w:rPr>
          <w:sz w:val="27"/>
          <w:szCs w:val="27"/>
          <w:lang w:val="ru-RU" w:eastAsia="ru-RU"/>
        </w:rPr>
      </w:pPr>
      <w:r w:rsidRPr="00222673">
        <w:rPr>
          <w:sz w:val="27"/>
          <w:szCs w:val="27"/>
          <w:lang w:val="ru-RU" w:eastAsia="ru-RU"/>
        </w:rPr>
        <w:t>Пп. 5.1 п. 1 ст.</w:t>
      </w:r>
      <w:r w:rsidRPr="000F7912">
        <w:rPr>
          <w:sz w:val="27"/>
          <w:szCs w:val="27"/>
          <w:lang w:val="ru-RU" w:eastAsia="ru-RU"/>
        </w:rPr>
        <w:t xml:space="preserve"> 23 Налогового кодекса Российской Федерации</w:t>
      </w:r>
      <w:r w:rsidRPr="00222673">
        <w:rPr>
          <w:sz w:val="27"/>
          <w:szCs w:val="27"/>
          <w:lang w:val="ru-RU" w:eastAsia="ru-RU"/>
        </w:rPr>
        <w:t xml:space="preserve"> предусмотрена обязанность налогоплательщика  </w:t>
      </w:r>
      <w:r w:rsidRPr="000F7912">
        <w:rPr>
          <w:sz w:val="27"/>
          <w:szCs w:val="27"/>
          <w:lang w:val="ru-RU" w:eastAsia="ru-RU"/>
        </w:rPr>
        <w:t>представлять в налоговый орган по месту нахождения организации, у которой отсутствует обязанность представлят</w:t>
      </w:r>
      <w:r w:rsidRPr="000F7912">
        <w:rPr>
          <w:sz w:val="27"/>
          <w:szCs w:val="27"/>
          <w:lang w:val="ru-RU" w:eastAsia="ru-RU"/>
        </w:rPr>
        <w:t>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</w:t>
      </w:r>
      <w:r w:rsidRPr="000F7912">
        <w:rPr>
          <w:sz w:val="27"/>
          <w:szCs w:val="27"/>
          <w:lang w:val="ru-RU" w:eastAsia="ru-RU"/>
        </w:rPr>
        <w:t xml:space="preserve">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</w:t>
      </w:r>
      <w:r w:rsidRPr="000F7912">
        <w:rPr>
          <w:sz w:val="27"/>
          <w:szCs w:val="27"/>
          <w:lang w:val="ru-RU" w:eastAsia="ru-RU"/>
        </w:rPr>
        <w:t>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0F7912" w:rsidRPr="000F7912" w:rsidP="00222673">
      <w:pPr>
        <w:spacing w:line="288" w:lineRule="atLeast"/>
        <w:ind w:left="-567" w:right="-832" w:firstLine="1107"/>
        <w:jc w:val="both"/>
        <w:rPr>
          <w:sz w:val="27"/>
          <w:szCs w:val="27"/>
          <w:lang w:val="ru-RU" w:eastAsia="ru-RU"/>
        </w:rPr>
      </w:pPr>
      <w:r w:rsidRPr="00222673">
        <w:rPr>
          <w:sz w:val="27"/>
          <w:szCs w:val="27"/>
          <w:lang w:val="ru-RU" w:eastAsia="ru-RU"/>
        </w:rPr>
        <w:t>П.п. 1 - 3 ст.</w:t>
      </w:r>
      <w:r w:rsidRPr="000F7912">
        <w:rPr>
          <w:sz w:val="27"/>
          <w:szCs w:val="27"/>
          <w:lang w:val="ru-RU" w:eastAsia="ru-RU"/>
        </w:rPr>
        <w:t xml:space="preserve"> 18 Федерального закона от 6 декабря 2011 года N 402-ФЗ предусмотрено, что го</w:t>
      </w:r>
      <w:r w:rsidRPr="000F7912">
        <w:rPr>
          <w:sz w:val="27"/>
          <w:szCs w:val="27"/>
          <w:lang w:val="ru-RU" w:eastAsia="ru-RU"/>
        </w:rPr>
        <w:t>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</w:t>
      </w:r>
      <w:r w:rsidRPr="000F7912">
        <w:rPr>
          <w:sz w:val="27"/>
          <w:szCs w:val="27"/>
          <w:lang w:val="ru-RU" w:eastAsia="ru-RU"/>
        </w:rPr>
        <w:t>их заключений о ней в случаях, если бухгалтерская (финансовая) отчетность подлежит обязательному аудиту.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</w:t>
      </w:r>
      <w:r w:rsidRPr="000F7912">
        <w:rPr>
          <w:sz w:val="27"/>
          <w:szCs w:val="27"/>
          <w:lang w:val="ru-RU" w:eastAsia="ru-RU"/>
        </w:rPr>
        <w:t>алогов и сборов.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</w:t>
      </w:r>
      <w:r w:rsidRPr="000F7912">
        <w:rPr>
          <w:sz w:val="27"/>
          <w:szCs w:val="27"/>
          <w:lang w:val="ru-RU" w:eastAsia="ru-RU"/>
        </w:rPr>
        <w:t xml:space="preserve"> по месту нахождения экономического субъекта, если иное не установлено настоящей статьей.</w:t>
      </w:r>
    </w:p>
    <w:p w:rsidR="000F7912" w:rsidRPr="000F7912" w:rsidP="00222673">
      <w:pPr>
        <w:spacing w:before="168" w:line="288" w:lineRule="atLeast"/>
        <w:ind w:left="-567" w:right="-832" w:firstLine="567"/>
        <w:jc w:val="both"/>
        <w:rPr>
          <w:sz w:val="27"/>
          <w:szCs w:val="27"/>
          <w:lang w:val="ru-RU" w:eastAsia="ru-RU"/>
        </w:rPr>
      </w:pPr>
      <w:r w:rsidRPr="00222673">
        <w:rPr>
          <w:sz w:val="27"/>
          <w:szCs w:val="27"/>
          <w:lang w:val="ru-RU" w:eastAsia="ru-RU"/>
        </w:rPr>
        <w:t>Согласно п. 5 ст.</w:t>
      </w:r>
      <w:r w:rsidRPr="000F7912">
        <w:rPr>
          <w:sz w:val="27"/>
          <w:szCs w:val="27"/>
          <w:lang w:val="ru-RU" w:eastAsia="ru-RU"/>
        </w:rPr>
        <w:t xml:space="preserve"> 18 Федерального закона от 6 декабря 2011 года N 402-ФЗ обязательный экземпляр отчетности представляется экономическим субъектом в виде электронного </w:t>
      </w:r>
      <w:r w:rsidRPr="000F7912">
        <w:rPr>
          <w:sz w:val="27"/>
          <w:szCs w:val="27"/>
          <w:lang w:val="ru-RU" w:eastAsia="ru-RU"/>
        </w:rPr>
        <w:t>документа не позднее трех месяцев после окончания отчетного периода. При представлении обязательного экземпляра отчетности, которая подлежит обязательному аудиту, аудиторское заключение о ней представляется в виде электронного документа вместе с такой отче</w:t>
      </w:r>
      <w:r w:rsidRPr="000F7912">
        <w:rPr>
          <w:sz w:val="27"/>
          <w:szCs w:val="27"/>
          <w:lang w:val="ru-RU" w:eastAsia="ru-RU"/>
        </w:rPr>
        <w:t xml:space="preserve">тностью либо в течение 10 рабочих дней со дня, следующего за датой аудиторского заключения, но не позднее 31 декабря года, следующего за отчетным годом, если иное не предусмотрено другими федеральными законами. В случае исправления экономическим субъектом </w:t>
      </w:r>
      <w:r w:rsidRPr="000F7912">
        <w:rPr>
          <w:sz w:val="27"/>
          <w:szCs w:val="27"/>
          <w:lang w:val="ru-RU" w:eastAsia="ru-RU"/>
        </w:rPr>
        <w:t>ошибки в бухгалтерской (финансовой) отчетности, обязательный экземпляр которой представлен в соответствии с частью 3 настоящей статьи, экземпляр бухгалтерской (финансовой) отчетности, в котором ошибка исправлена, представляется в налоговый орган по месту н</w:t>
      </w:r>
      <w:r w:rsidRPr="000F7912">
        <w:rPr>
          <w:sz w:val="27"/>
          <w:szCs w:val="27"/>
          <w:lang w:val="ru-RU" w:eastAsia="ru-RU"/>
        </w:rPr>
        <w:t>ахождения экономического субъекта в виде электронного документа не позднее 31 июля года, следующего за отчетным годом. В случае если федеральными законами и (или) учредительными документами экономического субъекта предусмотрено утверждение его бухгалтерско</w:t>
      </w:r>
      <w:r w:rsidRPr="000F7912">
        <w:rPr>
          <w:sz w:val="27"/>
          <w:szCs w:val="27"/>
          <w:lang w:val="ru-RU" w:eastAsia="ru-RU"/>
        </w:rPr>
        <w:t xml:space="preserve">й (финансовой) отчетности и эта отчетность, утвержденная после 31 июля года, следующего за отчетным годом, отличается от бухгалтерской (финансовой) отчетности, обязательный экземпляр </w:t>
      </w:r>
      <w:r w:rsidRPr="000F7912">
        <w:rPr>
          <w:sz w:val="27"/>
          <w:szCs w:val="27"/>
          <w:lang w:val="ru-RU" w:eastAsia="ru-RU"/>
        </w:rPr>
        <w:t>которой представлен в соответствии с частью 3 настоящей статьи, экземпляр</w:t>
      </w:r>
      <w:r w:rsidRPr="000F7912">
        <w:rPr>
          <w:sz w:val="27"/>
          <w:szCs w:val="27"/>
          <w:lang w:val="ru-RU" w:eastAsia="ru-RU"/>
        </w:rPr>
        <w:t xml:space="preserve"> бухгалтерской (финансовой) отчетности, в котором ошибка исправлена, представляется в налоговый орган по месту нахождения экономического субъекта в виде электронного документа не позднее чем через 10 рабочих дней со дня, следующего за днем утверждения указ</w:t>
      </w:r>
      <w:r w:rsidRPr="000F7912">
        <w:rPr>
          <w:sz w:val="27"/>
          <w:szCs w:val="27"/>
          <w:lang w:val="ru-RU" w:eastAsia="ru-RU"/>
        </w:rPr>
        <w:t xml:space="preserve">анной отчетности, но не позднее 31 декабря года, следующего за отчетным годом. </w:t>
      </w:r>
    </w:p>
    <w:p w:rsidR="000F7912" w:rsidRPr="000F7912" w:rsidP="001F0513">
      <w:pPr>
        <w:spacing w:line="288" w:lineRule="atLeast"/>
        <w:ind w:left="-567" w:right="-832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            </w:t>
      </w:r>
      <w:r w:rsidRPr="000F7912">
        <w:rPr>
          <w:sz w:val="27"/>
          <w:szCs w:val="27"/>
          <w:lang w:val="ru-RU" w:eastAsia="ru-RU"/>
        </w:rPr>
        <w:t xml:space="preserve">Согласно ч. 1 ст. 15 Закона N 402-ФЗ, отчетным периодом для годовой бухгалтерской (финансовой) отчетности (отчетным годом) является календарный год - с 1 января по </w:t>
      </w:r>
      <w:r w:rsidRPr="000F7912">
        <w:rPr>
          <w:sz w:val="27"/>
          <w:szCs w:val="27"/>
          <w:lang w:val="ru-RU" w:eastAsia="ru-RU"/>
        </w:rPr>
        <w:t>31 декабря включительно, за исключением случаев создания, реорганизации и ликвидации юридического лица.</w:t>
      </w:r>
    </w:p>
    <w:p w:rsidR="00CD47FE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Из материалов дела</w:t>
      </w:r>
      <w:r w:rsidRPr="00222673" w:rsidR="006307E7">
        <w:rPr>
          <w:sz w:val="27"/>
          <w:szCs w:val="27"/>
          <w:lang w:val="ru-RU"/>
        </w:rPr>
        <w:t xml:space="preserve"> об административном правонарушении</w:t>
      </w:r>
      <w:r w:rsidRPr="00222673">
        <w:rPr>
          <w:sz w:val="27"/>
          <w:szCs w:val="27"/>
          <w:lang w:val="ru-RU"/>
        </w:rPr>
        <w:t xml:space="preserve"> установлено, что вышеуказанные документы (сведения) не представлены в ИФНС России по г. Симферопол</w:t>
      </w:r>
      <w:r w:rsidRPr="00222673">
        <w:rPr>
          <w:sz w:val="27"/>
          <w:szCs w:val="27"/>
          <w:lang w:val="ru-RU"/>
        </w:rPr>
        <w:t>ю</w:t>
      </w:r>
      <w:r w:rsidRPr="00222673" w:rsidR="00727B94">
        <w:rPr>
          <w:sz w:val="27"/>
          <w:szCs w:val="27"/>
          <w:lang w:val="ru-RU"/>
        </w:rPr>
        <w:t xml:space="preserve"> в установленный законом срок</w:t>
      </w:r>
      <w:r w:rsidRPr="00222673">
        <w:rPr>
          <w:sz w:val="27"/>
          <w:szCs w:val="27"/>
          <w:lang w:val="ru-RU"/>
        </w:rPr>
        <w:t>.</w:t>
      </w:r>
    </w:p>
    <w:p w:rsidR="00F34DD5" w:rsidRPr="00222673" w:rsidP="00222673">
      <w:pPr>
        <w:ind w:left="-567" w:right="-832" w:firstLine="567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Вина юридического лица </w:t>
      </w:r>
      <w:r w:rsidRPr="00222673" w:rsidR="006307E7">
        <w:rPr>
          <w:sz w:val="27"/>
          <w:szCs w:val="27"/>
          <w:lang w:val="ru-RU"/>
        </w:rPr>
        <w:t xml:space="preserve">ООО «ЧЕРНОМОР НЕДВИЖИМОСТЬ» </w:t>
      </w:r>
      <w:r w:rsidRPr="00222673">
        <w:rPr>
          <w:sz w:val="27"/>
          <w:szCs w:val="27"/>
          <w:lang w:val="ru-RU"/>
        </w:rPr>
        <w:t xml:space="preserve">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</w:t>
      </w:r>
      <w:r w:rsidR="00222673">
        <w:rPr>
          <w:sz w:val="27"/>
          <w:szCs w:val="27"/>
          <w:lang w:val="ru-RU"/>
        </w:rPr>
        <w:t xml:space="preserve">административном правонарушении </w:t>
      </w:r>
      <w:r w:rsidRPr="00222673">
        <w:rPr>
          <w:sz w:val="27"/>
          <w:szCs w:val="27"/>
          <w:lang w:val="ru-RU"/>
        </w:rPr>
        <w:t xml:space="preserve">№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2613A9">
        <w:rPr>
          <w:sz w:val="27"/>
          <w:szCs w:val="27"/>
          <w:lang w:val="ru-RU"/>
        </w:rPr>
        <w:t xml:space="preserve">, </w:t>
      </w:r>
      <w:r w:rsidRPr="00222673" w:rsidR="002613A9">
        <w:rPr>
          <w:bCs/>
          <w:sz w:val="27"/>
          <w:szCs w:val="27"/>
          <w:lang w:val="ru-RU" w:eastAsia="ru-RU"/>
        </w:rPr>
        <w:t>который составлен компетентным лицом в соответствие с требованиями ст.28.2 КоАП РФ</w:t>
      </w:r>
      <w:r w:rsidRPr="00222673" w:rsidR="002613A9">
        <w:rPr>
          <w:sz w:val="27"/>
          <w:szCs w:val="27"/>
          <w:lang w:val="ru-RU"/>
        </w:rPr>
        <w:t xml:space="preserve"> </w:t>
      </w:r>
      <w:r w:rsidRPr="00222673" w:rsidR="003738E4">
        <w:rPr>
          <w:sz w:val="27"/>
          <w:szCs w:val="27"/>
          <w:lang w:val="ru-RU"/>
        </w:rPr>
        <w:t>(л.д.1-</w:t>
      </w:r>
      <w:r w:rsidRPr="00222673" w:rsidR="002613A9">
        <w:rPr>
          <w:sz w:val="27"/>
          <w:szCs w:val="27"/>
          <w:lang w:val="ru-RU"/>
        </w:rPr>
        <w:t>4</w:t>
      </w:r>
      <w:r w:rsidRPr="00222673" w:rsidR="003738E4">
        <w:rPr>
          <w:sz w:val="27"/>
          <w:szCs w:val="27"/>
          <w:lang w:val="ru-RU"/>
        </w:rPr>
        <w:t>)</w:t>
      </w:r>
      <w:r w:rsidRPr="00222673" w:rsidR="008C0C0B">
        <w:rPr>
          <w:sz w:val="27"/>
          <w:szCs w:val="27"/>
          <w:lang w:val="ru-RU"/>
        </w:rPr>
        <w:t xml:space="preserve">; </w:t>
      </w:r>
      <w:r w:rsidRPr="00222673">
        <w:rPr>
          <w:sz w:val="27"/>
          <w:szCs w:val="27"/>
          <w:lang w:val="ru-RU"/>
        </w:rPr>
        <w:t xml:space="preserve"> </w:t>
      </w:r>
      <w:r w:rsidRPr="00222673" w:rsidR="00521DB9">
        <w:rPr>
          <w:sz w:val="27"/>
          <w:szCs w:val="27"/>
          <w:lang w:val="ru-RU"/>
        </w:rPr>
        <w:t xml:space="preserve">копией </w:t>
      </w:r>
      <w:r w:rsidRPr="00222673" w:rsidR="00CE098A">
        <w:rPr>
          <w:sz w:val="27"/>
          <w:szCs w:val="27"/>
          <w:lang w:val="ru-RU"/>
        </w:rPr>
        <w:t>п</w:t>
      </w:r>
      <w:r w:rsidRPr="00222673" w:rsidR="003738E4">
        <w:rPr>
          <w:sz w:val="27"/>
          <w:szCs w:val="27"/>
          <w:lang w:val="ru-RU"/>
        </w:rPr>
        <w:t>одтверждени</w:t>
      </w:r>
      <w:r w:rsidRPr="00222673" w:rsidR="00521DB9">
        <w:rPr>
          <w:sz w:val="27"/>
          <w:szCs w:val="27"/>
          <w:lang w:val="ru-RU"/>
        </w:rPr>
        <w:t>я</w:t>
      </w:r>
      <w:r w:rsidRPr="00222673" w:rsidR="00A277CA">
        <w:rPr>
          <w:sz w:val="27"/>
          <w:szCs w:val="27"/>
          <w:lang w:val="ru-RU"/>
        </w:rPr>
        <w:t xml:space="preserve"> даты отправки </w:t>
      </w:r>
      <w:r w:rsidRPr="00222673" w:rsidR="002613A9">
        <w:rPr>
          <w:sz w:val="27"/>
          <w:szCs w:val="27"/>
          <w:lang w:val="ru-RU"/>
        </w:rPr>
        <w:t xml:space="preserve"> электронного документа </w:t>
      </w:r>
      <w:r w:rsidRPr="00222673" w:rsidR="00CE098A">
        <w:rPr>
          <w:sz w:val="27"/>
          <w:szCs w:val="27"/>
          <w:lang w:val="ru-RU"/>
        </w:rPr>
        <w:t xml:space="preserve">от </w:t>
      </w:r>
      <w:r w:rsidRPr="00222673" w:rsidR="00D00849">
        <w:rPr>
          <w:sz w:val="27"/>
          <w:szCs w:val="27"/>
          <w:lang w:val="ru-RU"/>
        </w:rPr>
        <w:t>27.04.2025</w:t>
      </w:r>
      <w:r w:rsidRPr="00222673" w:rsidR="00CE098A">
        <w:rPr>
          <w:sz w:val="27"/>
          <w:szCs w:val="27"/>
          <w:lang w:val="ru-RU"/>
        </w:rPr>
        <w:t xml:space="preserve">г. </w:t>
      </w:r>
      <w:r w:rsidRPr="00222673" w:rsidR="003738E4">
        <w:rPr>
          <w:sz w:val="27"/>
          <w:szCs w:val="27"/>
          <w:lang w:val="ru-RU"/>
        </w:rPr>
        <w:t>(л.д.</w:t>
      </w:r>
      <w:r w:rsidRPr="00222673" w:rsidR="00D00849">
        <w:rPr>
          <w:sz w:val="27"/>
          <w:szCs w:val="27"/>
          <w:lang w:val="ru-RU"/>
        </w:rPr>
        <w:t>4</w:t>
      </w:r>
      <w:r w:rsidRPr="00222673" w:rsidR="002613A9">
        <w:rPr>
          <w:sz w:val="27"/>
          <w:szCs w:val="27"/>
          <w:lang w:val="ru-RU"/>
        </w:rPr>
        <w:t>)</w:t>
      </w:r>
      <w:r w:rsidRPr="00222673" w:rsidR="003738E4">
        <w:rPr>
          <w:sz w:val="27"/>
          <w:szCs w:val="27"/>
          <w:lang w:val="ru-RU"/>
        </w:rPr>
        <w:t>;</w:t>
      </w:r>
      <w:r w:rsidRPr="00222673" w:rsidR="00CE098A">
        <w:rPr>
          <w:sz w:val="27"/>
          <w:szCs w:val="27"/>
          <w:lang w:val="ru-RU"/>
        </w:rPr>
        <w:t xml:space="preserve"> копией</w:t>
      </w:r>
      <w:r w:rsidRPr="00222673" w:rsidR="00292BD0">
        <w:rPr>
          <w:sz w:val="27"/>
          <w:szCs w:val="27"/>
          <w:lang w:val="ru-RU"/>
        </w:rPr>
        <w:t xml:space="preserve"> </w:t>
      </w:r>
      <w:r w:rsidRPr="00222673" w:rsidR="00B757FA">
        <w:rPr>
          <w:sz w:val="27"/>
          <w:szCs w:val="27"/>
          <w:lang w:val="ru-RU"/>
        </w:rPr>
        <w:t xml:space="preserve">упрощенной </w:t>
      </w:r>
      <w:r w:rsidRPr="00222673" w:rsidR="00292BD0">
        <w:rPr>
          <w:sz w:val="27"/>
          <w:szCs w:val="27"/>
          <w:lang w:val="ru-RU"/>
        </w:rPr>
        <w:t>бухгалтерско</w:t>
      </w:r>
      <w:r w:rsidRPr="00222673" w:rsidR="002613A9">
        <w:rPr>
          <w:sz w:val="27"/>
          <w:szCs w:val="27"/>
          <w:lang w:val="ru-RU"/>
        </w:rPr>
        <w:t>й (финансовой) отчетности (л.д.11</w:t>
      </w:r>
      <w:r w:rsidRPr="00222673" w:rsidR="00292BD0">
        <w:rPr>
          <w:sz w:val="27"/>
          <w:szCs w:val="27"/>
          <w:lang w:val="ru-RU"/>
        </w:rPr>
        <w:t xml:space="preserve">); </w:t>
      </w:r>
      <w:r w:rsidRPr="00222673" w:rsidR="002613A9">
        <w:rPr>
          <w:sz w:val="27"/>
          <w:szCs w:val="27"/>
          <w:lang w:val="ru-RU"/>
        </w:rPr>
        <w:t xml:space="preserve">квитанцией о приеме налоговой декларации (расчета) в электронном виде, согласно которой упрощенной бухгалтерской (финансовой) отчетности поступила в налоговый орган 15.04.2025 г. (л.д.12); </w:t>
      </w:r>
      <w:r w:rsidRPr="00222673" w:rsidR="00292BD0">
        <w:rPr>
          <w:sz w:val="27"/>
          <w:szCs w:val="27"/>
          <w:lang w:val="ru-RU"/>
        </w:rPr>
        <w:t xml:space="preserve">выпиской из ЕГРЮЛ </w:t>
      </w:r>
      <w:r w:rsidRPr="00222673" w:rsidR="002613A9">
        <w:rPr>
          <w:sz w:val="27"/>
          <w:szCs w:val="27"/>
          <w:lang w:val="ru-RU"/>
        </w:rPr>
        <w:t xml:space="preserve">ООО «ЧЕРНОМОР недвижимость» </w:t>
      </w:r>
      <w:r w:rsidRPr="00222673" w:rsidR="00292BD0">
        <w:rPr>
          <w:sz w:val="27"/>
          <w:szCs w:val="27"/>
          <w:lang w:val="ru-RU"/>
        </w:rPr>
        <w:t>(л.д.</w:t>
      </w:r>
      <w:r w:rsidRPr="00222673" w:rsidR="002613A9">
        <w:rPr>
          <w:sz w:val="27"/>
          <w:szCs w:val="27"/>
          <w:lang w:val="ru-RU"/>
        </w:rPr>
        <w:t>13-14</w:t>
      </w:r>
      <w:r w:rsidRPr="00222673" w:rsidR="00292BD0">
        <w:rPr>
          <w:sz w:val="27"/>
          <w:szCs w:val="27"/>
          <w:lang w:val="ru-RU"/>
        </w:rPr>
        <w:t>).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юридического ли</w:t>
      </w:r>
      <w:r w:rsidRPr="00222673">
        <w:rPr>
          <w:sz w:val="27"/>
          <w:szCs w:val="27"/>
          <w:lang w:val="ru-RU"/>
        </w:rPr>
        <w:t>ца в совершении вмененного административного правонарушения.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признакам состава правонарушения, предусмотренн</w:t>
      </w:r>
      <w:r w:rsidRPr="00222673">
        <w:rPr>
          <w:sz w:val="27"/>
          <w:szCs w:val="27"/>
          <w:lang w:val="ru-RU"/>
        </w:rPr>
        <w:t>ого ст. 19.7 Ко</w:t>
      </w:r>
      <w:r w:rsidRPr="00222673" w:rsidR="002613A9">
        <w:rPr>
          <w:sz w:val="27"/>
          <w:szCs w:val="27"/>
          <w:lang w:val="ru-RU"/>
        </w:rPr>
        <w:t>АП РФ</w:t>
      </w:r>
      <w:r w:rsidRPr="00222673">
        <w:rPr>
          <w:sz w:val="27"/>
          <w:szCs w:val="27"/>
          <w:lang w:val="ru-RU"/>
        </w:rPr>
        <w:t xml:space="preserve">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</w:t>
      </w:r>
      <w:r w:rsidRPr="00222673">
        <w:rPr>
          <w:sz w:val="27"/>
          <w:szCs w:val="27"/>
          <w:lang w:val="ru-RU"/>
        </w:rPr>
        <w:t xml:space="preserve">его законной деятельности.    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</w:t>
      </w:r>
      <w:r w:rsidRPr="00222673">
        <w:rPr>
          <w:sz w:val="27"/>
          <w:szCs w:val="27"/>
          <w:lang w:val="ru-RU"/>
        </w:rPr>
        <w:t>ересы юридического лица при возбуждении дела об административном правонарушении нарушены не были.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</w:t>
      </w:r>
      <w:r w:rsidRPr="00222673">
        <w:rPr>
          <w:sz w:val="27"/>
          <w:szCs w:val="27"/>
          <w:lang w:val="ru-RU"/>
        </w:rPr>
        <w:t>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</w:t>
      </w:r>
      <w:r w:rsidRPr="00222673">
        <w:rPr>
          <w:sz w:val="27"/>
          <w:szCs w:val="27"/>
          <w:lang w:val="ru-RU"/>
        </w:rPr>
        <w:t>й ч. 4 ст. 2.1 Ко</w:t>
      </w:r>
      <w:r w:rsidRPr="00222673" w:rsidR="002613A9">
        <w:rPr>
          <w:sz w:val="27"/>
          <w:szCs w:val="27"/>
          <w:lang w:val="ru-RU"/>
        </w:rPr>
        <w:t xml:space="preserve">АП РФ </w:t>
      </w:r>
      <w:r w:rsidRPr="00222673">
        <w:rPr>
          <w:sz w:val="27"/>
          <w:szCs w:val="27"/>
          <w:lang w:val="ru-RU"/>
        </w:rPr>
        <w:t>не имеется.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Оснований для освобождения от административной ответственности, предусмотренных ст. 2.9. Ко</w:t>
      </w:r>
      <w:r w:rsidRPr="00222673" w:rsidR="002613A9">
        <w:rPr>
          <w:sz w:val="27"/>
          <w:szCs w:val="27"/>
          <w:lang w:val="ru-RU"/>
        </w:rPr>
        <w:t>АП РФ</w:t>
      </w:r>
      <w:r w:rsidRPr="00222673">
        <w:rPr>
          <w:sz w:val="27"/>
          <w:szCs w:val="27"/>
          <w:lang w:val="ru-RU"/>
        </w:rPr>
        <w:t xml:space="preserve">, а также для прекращения производства по делу, </w:t>
      </w:r>
      <w:r w:rsidRPr="00222673">
        <w:rPr>
          <w:sz w:val="27"/>
          <w:szCs w:val="27"/>
          <w:lang w:val="ru-RU"/>
        </w:rPr>
        <w:t>не установлено. Срок привлечения вышеуказанного лица к административной ответ</w:t>
      </w:r>
      <w:r w:rsidRPr="00222673">
        <w:rPr>
          <w:sz w:val="27"/>
          <w:szCs w:val="27"/>
          <w:lang w:val="ru-RU"/>
        </w:rPr>
        <w:t xml:space="preserve">ственности не истек. 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В силу ч. 3 ст. 4.1 Ко</w:t>
      </w:r>
      <w:r w:rsidRPr="00222673" w:rsidR="002613A9">
        <w:rPr>
          <w:sz w:val="27"/>
          <w:szCs w:val="27"/>
          <w:lang w:val="ru-RU"/>
        </w:rPr>
        <w:t xml:space="preserve">АП РФ </w:t>
      </w:r>
      <w:r w:rsidRPr="00222673">
        <w:rPr>
          <w:sz w:val="27"/>
          <w:szCs w:val="27"/>
          <w:lang w:val="ru-RU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</w:t>
      </w:r>
      <w:r w:rsidRPr="00222673">
        <w:rPr>
          <w:sz w:val="27"/>
          <w:szCs w:val="27"/>
          <w:lang w:val="ru-RU"/>
        </w:rPr>
        <w:t>ягчающие административную ответственность, и обстоятельства, отягчающие административную ответственность.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В соответствии со ст. ст. 4.2, ст. 4.3 Ко</w:t>
      </w:r>
      <w:r w:rsidRPr="00222673" w:rsidR="00BB7BF7">
        <w:rPr>
          <w:sz w:val="27"/>
          <w:szCs w:val="27"/>
          <w:lang w:val="ru-RU"/>
        </w:rPr>
        <w:t xml:space="preserve">АП РФ </w:t>
      </w:r>
      <w:r w:rsidRPr="00222673">
        <w:rPr>
          <w:sz w:val="27"/>
          <w:szCs w:val="27"/>
          <w:lang w:val="ru-RU"/>
        </w:rPr>
        <w:t>обстоятельств, смягчающих или отягчающих ответственность лица, в отношении которого ведется производств</w:t>
      </w:r>
      <w:r w:rsidRPr="00222673">
        <w:rPr>
          <w:sz w:val="27"/>
          <w:szCs w:val="27"/>
          <w:lang w:val="ru-RU"/>
        </w:rPr>
        <w:t xml:space="preserve">о об административном правонарушении, по делу не установлено. </w:t>
      </w:r>
    </w:p>
    <w:p w:rsidR="00320965" w:rsidRPr="00222673" w:rsidP="00222673">
      <w:pPr>
        <w:pStyle w:val="NoSpacing"/>
        <w:ind w:left="-567" w:right="-832" w:firstLine="851"/>
        <w:jc w:val="both"/>
        <w:rPr>
          <w:sz w:val="27"/>
          <w:szCs w:val="27"/>
        </w:rPr>
      </w:pPr>
      <w:r w:rsidRPr="00222673">
        <w:rPr>
          <w:sz w:val="27"/>
          <w:szCs w:val="27"/>
        </w:rPr>
        <w:t>Согласно п.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</w:t>
      </w:r>
      <w:r w:rsidRPr="00222673">
        <w:rPr>
          <w:sz w:val="27"/>
          <w:szCs w:val="27"/>
        </w:rPr>
        <w:t>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</w:t>
      </w:r>
      <w:r w:rsidRPr="00222673">
        <w:rPr>
          <w:sz w:val="27"/>
          <w:szCs w:val="27"/>
        </w:rPr>
        <w:t>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320965" w:rsidRPr="00222673" w:rsidP="00222673">
      <w:pPr>
        <w:pStyle w:val="NoSpacing"/>
        <w:ind w:left="-567" w:right="-832" w:firstLine="851"/>
        <w:jc w:val="both"/>
        <w:rPr>
          <w:sz w:val="27"/>
          <w:szCs w:val="27"/>
        </w:rPr>
      </w:pPr>
      <w:r w:rsidRPr="00222673">
        <w:rPr>
          <w:sz w:val="27"/>
          <w:szCs w:val="27"/>
        </w:rPr>
        <w:t>Административные правонарушения против порядка управления подрывают основы государственности, нарушают нормальное ф</w:t>
      </w:r>
      <w:r w:rsidRPr="00222673">
        <w:rPr>
          <w:sz w:val="27"/>
          <w:szCs w:val="27"/>
        </w:rPr>
        <w:t xml:space="preserve">ункционирование государственных институтов, по настоящему делу оснований для освобождения общества от ответственности в соответствии с положениями статьи 2.9 КоАП РФ ввиду малозначительности совершенного правонарушения не имеется. </w:t>
      </w:r>
    </w:p>
    <w:p w:rsidR="00222673" w:rsidRPr="00222673" w:rsidP="00222673">
      <w:pPr>
        <w:pStyle w:val="NoSpacing"/>
        <w:ind w:left="-567" w:right="-832" w:firstLine="851"/>
        <w:jc w:val="both"/>
        <w:rPr>
          <w:sz w:val="27"/>
          <w:szCs w:val="27"/>
        </w:rPr>
      </w:pPr>
      <w:r w:rsidRPr="00222673">
        <w:rPr>
          <w:sz w:val="27"/>
          <w:szCs w:val="27"/>
        </w:rPr>
        <w:t>Аналогичная правовая поз</w:t>
      </w:r>
      <w:r w:rsidRPr="00222673">
        <w:rPr>
          <w:sz w:val="27"/>
          <w:szCs w:val="27"/>
        </w:rPr>
        <w:t>иция изложена в Постановлении Восьмого кассационного суда общей юрисдикции от 25.10.2021 №16-6791/2021.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</w:t>
      </w:r>
      <w:r w:rsidRPr="00222673">
        <w:rPr>
          <w:sz w:val="27"/>
          <w:szCs w:val="27"/>
          <w:lang w:val="ru-RU"/>
        </w:rPr>
        <w:t>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</w:t>
      </w:r>
      <w:r w:rsidRPr="00222673">
        <w:rPr>
          <w:sz w:val="27"/>
          <w:szCs w:val="27"/>
          <w:lang w:val="ru-RU"/>
        </w:rPr>
        <w:t xml:space="preserve">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222673" w:rsidR="0080611D">
        <w:rPr>
          <w:sz w:val="27"/>
          <w:szCs w:val="27"/>
          <w:lang w:val="ru-RU"/>
        </w:rPr>
        <w:t>Общество</w:t>
      </w:r>
      <w:r w:rsidRPr="00222673">
        <w:rPr>
          <w:sz w:val="27"/>
          <w:szCs w:val="27"/>
          <w:lang w:val="ru-RU"/>
        </w:rPr>
        <w:t xml:space="preserve"> </w:t>
      </w:r>
      <w:r w:rsidRPr="00222673" w:rsidR="001F0513">
        <w:rPr>
          <w:rStyle w:val="FontStyle12"/>
          <w:sz w:val="27"/>
          <w:szCs w:val="27"/>
          <w:lang w:val="ru-RU"/>
        </w:rPr>
        <w:t>с ограниченной ответственностью «ЧЕРНОМОР НЕДВИЖИМОСТЬ»</w:t>
      </w:r>
      <w:r w:rsidR="001F0513">
        <w:rPr>
          <w:rStyle w:val="FontStyle12"/>
          <w:sz w:val="27"/>
          <w:szCs w:val="27"/>
          <w:lang w:val="ru-RU"/>
        </w:rPr>
        <w:t xml:space="preserve"> </w:t>
      </w:r>
      <w:r w:rsidRPr="00222673">
        <w:rPr>
          <w:sz w:val="27"/>
          <w:szCs w:val="27"/>
          <w:lang w:val="ru-RU"/>
        </w:rPr>
        <w:t xml:space="preserve">административному </w:t>
      </w:r>
      <w:r w:rsidRPr="00222673">
        <w:rPr>
          <w:sz w:val="27"/>
          <w:szCs w:val="27"/>
          <w:lang w:val="ru-RU"/>
        </w:rPr>
        <w:t>наказанию в виде предупреждения в пределах санкции ст. 19.7 Ко</w:t>
      </w:r>
      <w:r w:rsidRPr="00222673" w:rsidR="002613A9">
        <w:rPr>
          <w:sz w:val="27"/>
          <w:szCs w:val="27"/>
          <w:lang w:val="ru-RU"/>
        </w:rPr>
        <w:t>АП РФ</w:t>
      </w:r>
      <w:r w:rsidRPr="00222673">
        <w:rPr>
          <w:sz w:val="27"/>
          <w:szCs w:val="27"/>
          <w:lang w:val="ru-RU"/>
        </w:rPr>
        <w:t>, по которой квалифицированы его действия.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Руководствуясь ст.с.29.9-29.10, 30.1 Ко</w:t>
      </w:r>
      <w:r w:rsidRPr="00222673" w:rsidR="00BB7BF7">
        <w:rPr>
          <w:sz w:val="27"/>
          <w:szCs w:val="27"/>
          <w:lang w:val="ru-RU"/>
        </w:rPr>
        <w:t>АП РФ</w:t>
      </w:r>
      <w:r w:rsidRPr="00222673">
        <w:rPr>
          <w:sz w:val="27"/>
          <w:szCs w:val="27"/>
          <w:lang w:val="ru-RU"/>
        </w:rPr>
        <w:t>, мировой судья –</w:t>
      </w: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</w:p>
    <w:p w:rsidR="001E3531" w:rsidRPr="00222673" w:rsidP="00222673">
      <w:pPr>
        <w:ind w:left="-567" w:right="-832" w:firstLine="851"/>
        <w:jc w:val="center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ПОСТАНОВИЛ:</w:t>
      </w:r>
    </w:p>
    <w:p w:rsidR="00BB7BF7" w:rsidRPr="00222673" w:rsidP="00222673">
      <w:pPr>
        <w:ind w:left="-567" w:right="-832" w:firstLine="851"/>
        <w:jc w:val="center"/>
        <w:rPr>
          <w:sz w:val="27"/>
          <w:szCs w:val="27"/>
          <w:lang w:val="ru-RU"/>
        </w:rPr>
      </w:pPr>
    </w:p>
    <w:p w:rsidR="001E3531" w:rsidRPr="00222673" w:rsidP="00222673">
      <w:pPr>
        <w:ind w:left="-567" w:right="-832" w:firstLine="851"/>
        <w:jc w:val="both"/>
        <w:rPr>
          <w:sz w:val="27"/>
          <w:szCs w:val="27"/>
          <w:lang w:val="ru-RU"/>
        </w:rPr>
      </w:pPr>
      <w:r w:rsidRPr="00222673">
        <w:rPr>
          <w:rStyle w:val="FontStyle12"/>
          <w:sz w:val="27"/>
          <w:szCs w:val="27"/>
          <w:lang w:val="ru-RU"/>
        </w:rPr>
        <w:t>Общество с ограниченной ответственностью «ЧЕРНОМОР НЕДВИЖИМОСТЬ»</w:t>
      </w:r>
      <w:r w:rsidRPr="00222673">
        <w:rPr>
          <w:sz w:val="27"/>
          <w:szCs w:val="27"/>
          <w:lang w:val="ru-RU"/>
        </w:rPr>
        <w:t xml:space="preserve">, ИНН </w:t>
      </w:r>
      <w:r w:rsidR="002E691D">
        <w:rPr>
          <w:color w:val="000000"/>
          <w:sz w:val="28"/>
          <w:szCs w:val="28"/>
        </w:rPr>
        <w:t>/ДАННЫЕ ИЗЪЯТЫ/</w:t>
      </w:r>
      <w:r w:rsidRPr="00222673">
        <w:rPr>
          <w:sz w:val="27"/>
          <w:szCs w:val="27"/>
          <w:lang w:val="ru-RU"/>
        </w:rPr>
        <w:t xml:space="preserve">, КПП </w:t>
      </w:r>
      <w:r w:rsidR="002E691D">
        <w:rPr>
          <w:color w:val="000000"/>
          <w:sz w:val="28"/>
          <w:szCs w:val="28"/>
        </w:rPr>
        <w:t>/ДАННЫЕ ИЗЪЯТЫ/</w:t>
      </w:r>
      <w:r w:rsidRPr="00222673">
        <w:rPr>
          <w:sz w:val="27"/>
          <w:szCs w:val="27"/>
          <w:lang w:val="ru-RU"/>
        </w:rPr>
        <w:t xml:space="preserve">, ОГРН </w:t>
      </w:r>
      <w:r w:rsidR="002E691D">
        <w:rPr>
          <w:color w:val="000000"/>
          <w:sz w:val="28"/>
          <w:szCs w:val="28"/>
        </w:rPr>
        <w:t>/ДАННЫЕ ИЗЪЯТЫ/</w:t>
      </w:r>
      <w:r w:rsidRPr="00222673">
        <w:rPr>
          <w:sz w:val="27"/>
          <w:szCs w:val="27"/>
          <w:lang w:val="ru-RU"/>
        </w:rPr>
        <w:t xml:space="preserve">, дата государственной регистрации 10.11.2023 г., находящегося по адресу: </w:t>
      </w:r>
      <w:r w:rsidR="002E691D">
        <w:rPr>
          <w:color w:val="000000"/>
          <w:sz w:val="28"/>
          <w:szCs w:val="28"/>
        </w:rPr>
        <w:t>/ДАННЫЕ ИЗЪЯТЫ/</w:t>
      </w:r>
      <w:r w:rsidRPr="00222673" w:rsidR="00D47AB4">
        <w:rPr>
          <w:sz w:val="27"/>
          <w:szCs w:val="27"/>
          <w:lang w:val="ru-RU"/>
        </w:rPr>
        <w:t>,</w:t>
      </w:r>
      <w:r w:rsidRPr="00222673">
        <w:rPr>
          <w:sz w:val="27"/>
          <w:szCs w:val="27"/>
          <w:lang w:val="ru-RU"/>
        </w:rPr>
        <w:t xml:space="preserve"> признать виновн</w:t>
      </w:r>
      <w:r w:rsidRPr="00222673" w:rsidR="00CD47FE">
        <w:rPr>
          <w:sz w:val="27"/>
          <w:szCs w:val="27"/>
          <w:lang w:val="ru-RU"/>
        </w:rPr>
        <w:t>ым</w:t>
      </w:r>
      <w:r w:rsidRPr="00222673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с</w:t>
      </w:r>
      <w:r w:rsidRPr="00222673">
        <w:rPr>
          <w:sz w:val="27"/>
          <w:szCs w:val="27"/>
          <w:lang w:val="ru-RU"/>
        </w:rPr>
        <w:t>т. 19.7 Кодекса Российской Федерации об административных правонарушениях, и назначить ему наказание в виде предупреждения.</w:t>
      </w:r>
    </w:p>
    <w:p w:rsidR="001E3531" w:rsidRPr="00222673" w:rsidP="00222673">
      <w:pPr>
        <w:ind w:left="-567" w:right="-832" w:firstLine="709"/>
        <w:jc w:val="both"/>
        <w:rPr>
          <w:b/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</w:t>
      </w:r>
      <w:r w:rsidRPr="00222673">
        <w:rPr>
          <w:sz w:val="27"/>
          <w:szCs w:val="27"/>
          <w:lang w:val="ru-RU"/>
        </w:rPr>
        <w:t xml:space="preserve">тка №18 Центрального судебного района г. Симферополь (Центральный район городского округа Симферополя) Республики Крым </w:t>
      </w:r>
      <w:r w:rsidRPr="00222673">
        <w:rPr>
          <w:color w:val="000000"/>
          <w:sz w:val="27"/>
          <w:szCs w:val="27"/>
          <w:lang w:val="ru-RU"/>
        </w:rPr>
        <w:t>либо непосредственно в Центральный районный суд города Симферополя Республики Крым</w:t>
      </w:r>
      <w:r w:rsidRPr="00222673">
        <w:rPr>
          <w:sz w:val="27"/>
          <w:szCs w:val="27"/>
          <w:lang w:val="ru-RU"/>
        </w:rPr>
        <w:t xml:space="preserve"> в течение 10 дней со дня вручения или получения копии </w:t>
      </w:r>
      <w:r w:rsidRPr="00222673">
        <w:rPr>
          <w:sz w:val="27"/>
          <w:szCs w:val="27"/>
          <w:lang w:val="ru-RU"/>
        </w:rPr>
        <w:t>постановления.</w:t>
      </w:r>
      <w:r w:rsidRPr="00222673">
        <w:rPr>
          <w:b/>
          <w:sz w:val="27"/>
          <w:szCs w:val="27"/>
          <w:lang w:val="ru-RU"/>
        </w:rPr>
        <w:t xml:space="preserve">  </w:t>
      </w:r>
    </w:p>
    <w:p w:rsidR="001E3531" w:rsidRPr="00222673" w:rsidP="00222673">
      <w:pPr>
        <w:ind w:left="-567" w:right="-832" w:firstLine="709"/>
        <w:jc w:val="both"/>
        <w:rPr>
          <w:b/>
          <w:sz w:val="27"/>
          <w:szCs w:val="27"/>
          <w:lang w:val="ru-RU"/>
        </w:rPr>
      </w:pPr>
      <w:r w:rsidRPr="00222673">
        <w:rPr>
          <w:b/>
          <w:sz w:val="27"/>
          <w:szCs w:val="27"/>
          <w:lang w:val="ru-RU"/>
        </w:rPr>
        <w:t xml:space="preserve">    </w:t>
      </w:r>
    </w:p>
    <w:p w:rsidR="001E3531" w:rsidRPr="00222673" w:rsidP="00222673">
      <w:pPr>
        <w:ind w:left="-567" w:right="-832" w:firstLine="567"/>
        <w:jc w:val="both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Мировой судья                                            </w:t>
      </w:r>
      <w:r w:rsidRPr="00222673" w:rsidR="00264013">
        <w:rPr>
          <w:sz w:val="27"/>
          <w:szCs w:val="27"/>
          <w:lang w:val="ru-RU"/>
        </w:rPr>
        <w:t xml:space="preserve">                       </w:t>
      </w:r>
      <w:r w:rsidRPr="00222673">
        <w:rPr>
          <w:sz w:val="27"/>
          <w:szCs w:val="27"/>
          <w:lang w:val="ru-RU"/>
        </w:rPr>
        <w:t xml:space="preserve">          В.В. Прянишникова</w:t>
      </w:r>
    </w:p>
    <w:p w:rsidR="001E3531" w:rsidRPr="00222673" w:rsidP="00222673">
      <w:pPr>
        <w:ind w:left="-567" w:right="-832"/>
        <w:rPr>
          <w:sz w:val="27"/>
          <w:szCs w:val="27"/>
          <w:lang w:val="ru-RU"/>
        </w:rPr>
      </w:pPr>
    </w:p>
    <w:p w:rsidR="00F34DD5" w:rsidRPr="00222673" w:rsidP="00222673">
      <w:pPr>
        <w:tabs>
          <w:tab w:val="left" w:pos="7552"/>
        </w:tabs>
        <w:ind w:left="-567" w:right="-832"/>
        <w:jc w:val="both"/>
        <w:rPr>
          <w:sz w:val="27"/>
          <w:szCs w:val="27"/>
          <w:lang w:val="ru-RU"/>
        </w:rPr>
      </w:pPr>
    </w:p>
    <w:p w:rsidR="00F34DD5" w:rsidRPr="00222673" w:rsidP="00222673">
      <w:pPr>
        <w:tabs>
          <w:tab w:val="left" w:pos="7552"/>
        </w:tabs>
        <w:ind w:left="-567" w:right="-832"/>
        <w:jc w:val="both"/>
        <w:rPr>
          <w:sz w:val="27"/>
          <w:szCs w:val="27"/>
          <w:lang w:val="ru-RU"/>
        </w:rPr>
      </w:pPr>
    </w:p>
    <w:p w:rsidR="00A91494" w:rsidRPr="00222673" w:rsidP="00222673">
      <w:pPr>
        <w:tabs>
          <w:tab w:val="left" w:pos="709"/>
        </w:tabs>
        <w:ind w:left="-567" w:right="-832" w:firstLine="851"/>
        <w:jc w:val="both"/>
        <w:rPr>
          <w:sz w:val="27"/>
          <w:szCs w:val="27"/>
          <w:lang w:val="ru-RU"/>
        </w:rPr>
      </w:pPr>
    </w:p>
    <w:sectPr w:rsidSect="0080611D">
      <w:footerReference w:type="even" r:id="rId7"/>
      <w:footerReference w:type="default" r:id="rId8"/>
      <w:pgSz w:w="11906" w:h="16838"/>
      <w:pgMar w:top="567" w:right="1440" w:bottom="851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91D">
      <w:rPr>
        <w:rStyle w:val="PageNumber"/>
        <w:noProof/>
      </w:rPr>
      <w:t>6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/>
  <w:rsids>
    <w:rsidRoot w:val="00055F18"/>
    <w:rsid w:val="0003152A"/>
    <w:rsid w:val="00051C38"/>
    <w:rsid w:val="000525C9"/>
    <w:rsid w:val="0005453E"/>
    <w:rsid w:val="00055F18"/>
    <w:rsid w:val="00065388"/>
    <w:rsid w:val="00090B04"/>
    <w:rsid w:val="000C2126"/>
    <w:rsid w:val="000D08ED"/>
    <w:rsid w:val="000F7912"/>
    <w:rsid w:val="00101263"/>
    <w:rsid w:val="00112B99"/>
    <w:rsid w:val="0018222D"/>
    <w:rsid w:val="00196B36"/>
    <w:rsid w:val="001D5819"/>
    <w:rsid w:val="001E3531"/>
    <w:rsid w:val="001F0513"/>
    <w:rsid w:val="00210255"/>
    <w:rsid w:val="00211248"/>
    <w:rsid w:val="0021258C"/>
    <w:rsid w:val="00222673"/>
    <w:rsid w:val="002613A9"/>
    <w:rsid w:val="00264013"/>
    <w:rsid w:val="00281D41"/>
    <w:rsid w:val="00292BD0"/>
    <w:rsid w:val="002D040D"/>
    <w:rsid w:val="002E2A1D"/>
    <w:rsid w:val="002E691D"/>
    <w:rsid w:val="002F04A8"/>
    <w:rsid w:val="0031088C"/>
    <w:rsid w:val="00320965"/>
    <w:rsid w:val="00337690"/>
    <w:rsid w:val="00347C96"/>
    <w:rsid w:val="0036637B"/>
    <w:rsid w:val="003738E4"/>
    <w:rsid w:val="00374D2A"/>
    <w:rsid w:val="003872B5"/>
    <w:rsid w:val="003D0439"/>
    <w:rsid w:val="00416F8E"/>
    <w:rsid w:val="00422A52"/>
    <w:rsid w:val="0044597C"/>
    <w:rsid w:val="004474A4"/>
    <w:rsid w:val="0048651A"/>
    <w:rsid w:val="00497759"/>
    <w:rsid w:val="004D21A7"/>
    <w:rsid w:val="00513C47"/>
    <w:rsid w:val="00516F00"/>
    <w:rsid w:val="00521DB9"/>
    <w:rsid w:val="00527C87"/>
    <w:rsid w:val="00543EBD"/>
    <w:rsid w:val="00545FC2"/>
    <w:rsid w:val="005A0989"/>
    <w:rsid w:val="005A16CB"/>
    <w:rsid w:val="005C4B15"/>
    <w:rsid w:val="00600A4F"/>
    <w:rsid w:val="006034DC"/>
    <w:rsid w:val="00620336"/>
    <w:rsid w:val="006307E7"/>
    <w:rsid w:val="006B7AF8"/>
    <w:rsid w:val="006C6CB7"/>
    <w:rsid w:val="006D4725"/>
    <w:rsid w:val="00721F64"/>
    <w:rsid w:val="007234CE"/>
    <w:rsid w:val="00727B94"/>
    <w:rsid w:val="00765BE3"/>
    <w:rsid w:val="007F1969"/>
    <w:rsid w:val="0080611D"/>
    <w:rsid w:val="00886287"/>
    <w:rsid w:val="008C0C0B"/>
    <w:rsid w:val="00913A90"/>
    <w:rsid w:val="0091725F"/>
    <w:rsid w:val="00920E5C"/>
    <w:rsid w:val="0092707F"/>
    <w:rsid w:val="009353EA"/>
    <w:rsid w:val="009647D0"/>
    <w:rsid w:val="00973D64"/>
    <w:rsid w:val="009D0705"/>
    <w:rsid w:val="00A00C75"/>
    <w:rsid w:val="00A07BF0"/>
    <w:rsid w:val="00A244EC"/>
    <w:rsid w:val="00A277CA"/>
    <w:rsid w:val="00A517BE"/>
    <w:rsid w:val="00A91494"/>
    <w:rsid w:val="00A95464"/>
    <w:rsid w:val="00AB2C57"/>
    <w:rsid w:val="00AD3481"/>
    <w:rsid w:val="00AE33BC"/>
    <w:rsid w:val="00AF5EA7"/>
    <w:rsid w:val="00B132CB"/>
    <w:rsid w:val="00B25781"/>
    <w:rsid w:val="00B444E4"/>
    <w:rsid w:val="00B757FA"/>
    <w:rsid w:val="00B7654E"/>
    <w:rsid w:val="00BA0213"/>
    <w:rsid w:val="00BB7BF7"/>
    <w:rsid w:val="00BE438C"/>
    <w:rsid w:val="00BF7C5B"/>
    <w:rsid w:val="00C62731"/>
    <w:rsid w:val="00C74AB2"/>
    <w:rsid w:val="00C90E13"/>
    <w:rsid w:val="00CD47FE"/>
    <w:rsid w:val="00CD5529"/>
    <w:rsid w:val="00CE098A"/>
    <w:rsid w:val="00D00849"/>
    <w:rsid w:val="00D323AF"/>
    <w:rsid w:val="00D47AB4"/>
    <w:rsid w:val="00D65E7D"/>
    <w:rsid w:val="00DE5C42"/>
    <w:rsid w:val="00DF03DE"/>
    <w:rsid w:val="00E6761F"/>
    <w:rsid w:val="00E87F6B"/>
    <w:rsid w:val="00E91F4F"/>
    <w:rsid w:val="00EC5D39"/>
    <w:rsid w:val="00EF5A8D"/>
    <w:rsid w:val="00F045AF"/>
    <w:rsid w:val="00F34DD5"/>
    <w:rsid w:val="00F45683"/>
    <w:rsid w:val="00F9522D"/>
    <w:rsid w:val="00FA343A"/>
    <w:rsid w:val="00FA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10"/>
    <w:uiPriority w:val="9"/>
    <w:qFormat/>
    <w:rsid w:val="0011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uiPriority w:val="99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1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apple-converted-space">
    <w:name w:val="apple-converted-space"/>
    <w:basedOn w:val="DefaultParagraphFont"/>
    <w:rsid w:val="00E87F6B"/>
  </w:style>
  <w:style w:type="paragraph" w:customStyle="1" w:styleId="ae">
    <w:name w:val="ae"/>
    <w:basedOn w:val="Normal"/>
    <w:next w:val="NormalWeb"/>
    <w:uiPriority w:val="99"/>
    <w:unhideWhenUsed/>
    <w:rsid w:val="00E87F6B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E87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DD3E-4A3B-40C0-BFD0-621D27AD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