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30AB0" w:rsidRPr="00610B42" w:rsidP="00D06DEB">
      <w:pPr>
        <w:pStyle w:val="Title"/>
        <w:jc w:val="right"/>
        <w:rPr>
          <w:sz w:val="22"/>
          <w:szCs w:val="22"/>
        </w:rPr>
      </w:pPr>
    </w:p>
    <w:p w:rsidR="00930AB0" w:rsidRPr="00610B42" w:rsidP="00D06DEB">
      <w:pPr>
        <w:pStyle w:val="Title"/>
        <w:jc w:val="right"/>
        <w:rPr>
          <w:sz w:val="22"/>
          <w:szCs w:val="22"/>
        </w:rPr>
      </w:pPr>
    </w:p>
    <w:p w:rsidR="00A32DAE" w:rsidRPr="00610B42" w:rsidP="00D06DEB">
      <w:pPr>
        <w:pStyle w:val="Title"/>
        <w:jc w:val="right"/>
        <w:rPr>
          <w:sz w:val="22"/>
          <w:szCs w:val="22"/>
        </w:rPr>
      </w:pPr>
      <w:r w:rsidRPr="00610B42">
        <w:rPr>
          <w:sz w:val="22"/>
          <w:szCs w:val="22"/>
        </w:rPr>
        <w:t>Дело №</w:t>
      </w:r>
      <w:r w:rsidRPr="00610B42" w:rsidR="005846C2">
        <w:rPr>
          <w:sz w:val="22"/>
          <w:szCs w:val="22"/>
        </w:rPr>
        <w:t>05-</w:t>
      </w:r>
      <w:r w:rsidR="00001FC7">
        <w:rPr>
          <w:sz w:val="22"/>
          <w:szCs w:val="22"/>
        </w:rPr>
        <w:t>0275</w:t>
      </w:r>
      <w:r w:rsidRPr="00610B42" w:rsidR="00036290">
        <w:rPr>
          <w:sz w:val="22"/>
          <w:szCs w:val="22"/>
        </w:rPr>
        <w:t>/18/2025</w:t>
      </w:r>
    </w:p>
    <w:p w:rsidR="004B10E7" w:rsidRPr="00610B42" w:rsidP="00D51C6B">
      <w:pPr>
        <w:pStyle w:val="Title"/>
        <w:ind w:left="-709" w:hanging="142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C02179">
        <w:rPr>
          <w:sz w:val="22"/>
          <w:szCs w:val="22"/>
        </w:rPr>
        <w:t>П О С Т А Н О В Л Е Н И Е</w:t>
      </w:r>
    </w:p>
    <w:p w:rsidR="00C02179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</w:t>
      </w:r>
      <w:r w:rsidRPr="00610B42" w:rsidR="00C5601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</w:t>
      </w:r>
      <w:r w:rsidRPr="00610B42" w:rsidR="00DE3FC1">
        <w:rPr>
          <w:sz w:val="22"/>
          <w:szCs w:val="22"/>
        </w:rPr>
        <w:t xml:space="preserve"> </w:t>
      </w:r>
      <w:r w:rsidRPr="00610B42" w:rsidR="001E4419">
        <w:rPr>
          <w:sz w:val="22"/>
          <w:szCs w:val="22"/>
        </w:rPr>
        <w:t xml:space="preserve"> </w:t>
      </w:r>
      <w:r w:rsidRPr="00610B42" w:rsidR="002E6170">
        <w:rPr>
          <w:sz w:val="22"/>
          <w:szCs w:val="22"/>
        </w:rPr>
        <w:t xml:space="preserve"> </w:t>
      </w:r>
      <w:r w:rsidRPr="00610B42" w:rsidR="009B50FA">
        <w:rPr>
          <w:sz w:val="22"/>
          <w:szCs w:val="22"/>
        </w:rPr>
        <w:t xml:space="preserve"> </w:t>
      </w:r>
      <w:r w:rsidR="00F71D0C">
        <w:rPr>
          <w:sz w:val="22"/>
          <w:szCs w:val="22"/>
        </w:rPr>
        <w:t>27 октября</w:t>
      </w:r>
      <w:r w:rsidRPr="00610B42" w:rsidR="005846C2">
        <w:rPr>
          <w:sz w:val="22"/>
          <w:szCs w:val="22"/>
        </w:rPr>
        <w:t xml:space="preserve"> </w:t>
      </w:r>
      <w:r w:rsidRPr="00610B42" w:rsidR="00036290">
        <w:rPr>
          <w:sz w:val="22"/>
          <w:szCs w:val="22"/>
        </w:rPr>
        <w:t>2025</w:t>
      </w:r>
      <w:r w:rsidRPr="00610B42" w:rsidR="00E66D1B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>года</w:t>
      </w:r>
      <w:r w:rsidRPr="00610B42" w:rsidR="004A7A3C">
        <w:rPr>
          <w:sz w:val="22"/>
          <w:szCs w:val="22"/>
        </w:rPr>
        <w:t xml:space="preserve">  </w:t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0437E2">
        <w:rPr>
          <w:sz w:val="22"/>
          <w:szCs w:val="22"/>
        </w:rPr>
        <w:t xml:space="preserve">    </w:t>
      </w:r>
      <w:r w:rsidRPr="00610B42" w:rsidR="00383434">
        <w:rPr>
          <w:sz w:val="22"/>
          <w:szCs w:val="22"/>
        </w:rPr>
        <w:t xml:space="preserve">         </w:t>
      </w:r>
      <w:r w:rsidRPr="00610B42" w:rsidR="005027B1">
        <w:rPr>
          <w:sz w:val="22"/>
          <w:szCs w:val="22"/>
        </w:rPr>
        <w:t xml:space="preserve"> </w:t>
      </w:r>
      <w:r w:rsidRPr="00610B42" w:rsidR="00BF3BCC">
        <w:rPr>
          <w:sz w:val="22"/>
          <w:szCs w:val="22"/>
        </w:rPr>
        <w:t xml:space="preserve"> </w:t>
      </w:r>
      <w:r w:rsidRPr="00610B42" w:rsidR="00157737">
        <w:rPr>
          <w:sz w:val="22"/>
          <w:szCs w:val="22"/>
        </w:rPr>
        <w:t xml:space="preserve"> </w:t>
      </w:r>
      <w:r w:rsidRPr="00610B42" w:rsidR="00BD163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             </w:t>
      </w:r>
      <w:r w:rsidRPr="00610B42" w:rsidR="00157737">
        <w:rPr>
          <w:sz w:val="22"/>
          <w:szCs w:val="22"/>
        </w:rPr>
        <w:t xml:space="preserve"> </w:t>
      </w:r>
      <w:r w:rsidRPr="00610B42" w:rsidR="002323F5">
        <w:rPr>
          <w:sz w:val="22"/>
          <w:szCs w:val="22"/>
        </w:rPr>
        <w:t>г.</w:t>
      </w:r>
      <w:r w:rsidRPr="00610B42" w:rsidR="009B5E2B">
        <w:rPr>
          <w:sz w:val="22"/>
          <w:szCs w:val="22"/>
        </w:rPr>
        <w:t xml:space="preserve"> </w:t>
      </w:r>
      <w:r w:rsidRPr="00610B42" w:rsidR="002323F5">
        <w:rPr>
          <w:sz w:val="22"/>
          <w:szCs w:val="22"/>
        </w:rPr>
        <w:t>Симферополь</w:t>
      </w:r>
    </w:p>
    <w:p w:rsidR="000E35D4" w:rsidRPr="00610B42" w:rsidP="00D51C6B">
      <w:pPr>
        <w:ind w:left="-709" w:hanging="142"/>
        <w:jc w:val="both"/>
        <w:rPr>
          <w:sz w:val="22"/>
          <w:szCs w:val="22"/>
        </w:rPr>
      </w:pPr>
    </w:p>
    <w:p w:rsidR="007906A1" w:rsidRPr="00610B42" w:rsidP="008B5140">
      <w:pPr>
        <w:ind w:left="-709" w:hanging="142"/>
        <w:jc w:val="both"/>
        <w:rPr>
          <w:color w:val="000000"/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 </w:t>
      </w:r>
      <w:r w:rsidRPr="00610B42" w:rsidR="00C5601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 </w:t>
      </w:r>
      <w:r w:rsidRPr="00610B42" w:rsidR="00C56014">
        <w:rPr>
          <w:sz w:val="22"/>
          <w:szCs w:val="22"/>
        </w:rPr>
        <w:t xml:space="preserve"> </w:t>
      </w:r>
      <w:r w:rsidRPr="00610B42" w:rsidR="00B325D2">
        <w:rPr>
          <w:sz w:val="22"/>
          <w:szCs w:val="22"/>
        </w:rPr>
        <w:t xml:space="preserve"> </w:t>
      </w:r>
      <w:r w:rsidRPr="00610B42" w:rsidR="004B10E7">
        <w:rPr>
          <w:sz w:val="22"/>
          <w:szCs w:val="22"/>
        </w:rPr>
        <w:t xml:space="preserve">Мировой судья судебного участка </w:t>
      </w:r>
      <w:r w:rsidRPr="00610B42" w:rsidR="00E66D1B">
        <w:rPr>
          <w:color w:val="000000"/>
          <w:sz w:val="22"/>
          <w:szCs w:val="22"/>
          <w:shd w:val="clear" w:color="auto" w:fill="FFFFFF"/>
        </w:rPr>
        <w:t>№18 Центрального</w:t>
      </w:r>
      <w:r w:rsidRPr="00610B42" w:rsidR="004B10E7">
        <w:rPr>
          <w:sz w:val="22"/>
          <w:szCs w:val="22"/>
        </w:rPr>
        <w:t xml:space="preserve"> судебного района города  Симферополь </w:t>
      </w:r>
      <w:r w:rsidRPr="00610B42" w:rsidR="004B10E7">
        <w:rPr>
          <w:color w:val="000000"/>
          <w:sz w:val="22"/>
          <w:szCs w:val="22"/>
          <w:shd w:val="clear" w:color="auto" w:fill="FFFFFF"/>
        </w:rPr>
        <w:t>(</w:t>
      </w:r>
      <w:r w:rsidRPr="00610B42" w:rsidR="00E66D1B">
        <w:rPr>
          <w:color w:val="000000"/>
          <w:sz w:val="22"/>
          <w:szCs w:val="22"/>
          <w:shd w:val="clear" w:color="auto" w:fill="FFFFFF"/>
        </w:rPr>
        <w:t xml:space="preserve">Центральный </w:t>
      </w:r>
      <w:r w:rsidRPr="00610B42" w:rsidR="00997112">
        <w:rPr>
          <w:color w:val="000000"/>
          <w:sz w:val="22"/>
          <w:szCs w:val="22"/>
          <w:shd w:val="clear" w:color="auto" w:fill="FFFFFF"/>
        </w:rPr>
        <w:t>район городского округа Симферополь</w:t>
      </w:r>
      <w:r w:rsidRPr="00610B42" w:rsidR="004B10E7">
        <w:rPr>
          <w:color w:val="000000"/>
          <w:sz w:val="22"/>
          <w:szCs w:val="22"/>
          <w:shd w:val="clear" w:color="auto" w:fill="FFFFFF"/>
        </w:rPr>
        <w:t>)</w:t>
      </w:r>
      <w:r w:rsidRPr="00610B42" w:rsidR="00997112">
        <w:rPr>
          <w:color w:val="000000"/>
          <w:sz w:val="22"/>
          <w:szCs w:val="22"/>
          <w:shd w:val="clear" w:color="auto" w:fill="FFFFFF"/>
        </w:rPr>
        <w:t xml:space="preserve"> Республики Крым</w:t>
      </w:r>
      <w:r w:rsidRPr="00610B42" w:rsidR="00E66D1B">
        <w:rPr>
          <w:sz w:val="22"/>
          <w:szCs w:val="22"/>
        </w:rPr>
        <w:t xml:space="preserve">  Прянишникова В.В.                </w:t>
      </w:r>
      <w:r w:rsidRPr="00610B42" w:rsidR="00C02179">
        <w:rPr>
          <w:sz w:val="22"/>
          <w:szCs w:val="22"/>
        </w:rPr>
        <w:t xml:space="preserve"> рассмотрев</w:t>
      </w:r>
      <w:r w:rsidRPr="00610B42" w:rsidR="009D3166">
        <w:rPr>
          <w:sz w:val="22"/>
          <w:szCs w:val="22"/>
        </w:rPr>
        <w:t xml:space="preserve"> </w:t>
      </w:r>
      <w:r w:rsidRPr="00610B42" w:rsidR="00CC6DA6">
        <w:rPr>
          <w:sz w:val="22"/>
          <w:szCs w:val="22"/>
        </w:rPr>
        <w:t>дело</w:t>
      </w:r>
      <w:r w:rsidRPr="00610B42" w:rsidR="006D518F">
        <w:rPr>
          <w:sz w:val="22"/>
          <w:szCs w:val="22"/>
        </w:rPr>
        <w:t xml:space="preserve"> </w:t>
      </w:r>
      <w:r w:rsidRPr="00610B42" w:rsidR="00C02179">
        <w:rPr>
          <w:sz w:val="22"/>
          <w:szCs w:val="22"/>
        </w:rPr>
        <w:t>об административном правонарушении</w:t>
      </w:r>
      <w:r w:rsidRPr="00610B42" w:rsidR="00B52E94">
        <w:rPr>
          <w:sz w:val="22"/>
          <w:szCs w:val="22"/>
        </w:rPr>
        <w:t xml:space="preserve">, предусмотренном </w:t>
      </w:r>
      <w:r w:rsidRPr="00610B42" w:rsidR="00DE3FC1">
        <w:rPr>
          <w:sz w:val="22"/>
          <w:szCs w:val="22"/>
        </w:rPr>
        <w:t>ч</w:t>
      </w:r>
      <w:r w:rsidRPr="00610B42" w:rsidR="00DE3FC1">
        <w:rPr>
          <w:sz w:val="22"/>
          <w:szCs w:val="22"/>
        </w:rPr>
        <w:t xml:space="preserve">.1 </w:t>
      </w:r>
      <w:r w:rsidRPr="00610B42" w:rsidR="004A7A3C">
        <w:rPr>
          <w:sz w:val="22"/>
          <w:szCs w:val="22"/>
        </w:rPr>
        <w:t xml:space="preserve">ст.15.33.2 КоАП РФ, </w:t>
      </w:r>
      <w:r w:rsidRPr="00610B42" w:rsidR="00C02179">
        <w:rPr>
          <w:sz w:val="22"/>
          <w:szCs w:val="22"/>
        </w:rPr>
        <w:t>в отношении</w:t>
      </w:r>
      <w:r w:rsidRPr="00610B42" w:rsidR="008852CE">
        <w:rPr>
          <w:sz w:val="22"/>
          <w:szCs w:val="22"/>
        </w:rPr>
        <w:t xml:space="preserve"> </w:t>
      </w:r>
      <w:r w:rsidRPr="00610B42" w:rsidR="00785C8A">
        <w:rPr>
          <w:sz w:val="22"/>
          <w:szCs w:val="22"/>
        </w:rPr>
        <w:t xml:space="preserve"> </w:t>
      </w:r>
      <w:r w:rsidR="00BA6387">
        <w:rPr>
          <w:color w:val="000000"/>
          <w:sz w:val="28"/>
          <w:szCs w:val="28"/>
        </w:rPr>
        <w:t>/ДАННЫЕ ИЗЪЯТЫ/</w:t>
      </w:r>
      <w:r w:rsidRPr="00610B42" w:rsidR="000C116B">
        <w:rPr>
          <w:color w:val="000000"/>
          <w:sz w:val="22"/>
          <w:szCs w:val="22"/>
          <w:shd w:val="clear" w:color="auto" w:fill="FFFFFF"/>
        </w:rPr>
        <w:t xml:space="preserve"> </w:t>
      </w:r>
      <w:r w:rsidR="00F71D0C">
        <w:rPr>
          <w:color w:val="000000"/>
          <w:sz w:val="22"/>
          <w:szCs w:val="22"/>
          <w:shd w:val="clear" w:color="auto" w:fill="FFFFFF"/>
        </w:rPr>
        <w:t>Слюсаренко Романа Васильевича</w:t>
      </w:r>
      <w:r w:rsidRPr="00610B42" w:rsidR="005846C2">
        <w:rPr>
          <w:color w:val="000000"/>
          <w:sz w:val="22"/>
          <w:szCs w:val="22"/>
          <w:shd w:val="clear" w:color="auto" w:fill="FFFFFF"/>
        </w:rPr>
        <w:t xml:space="preserve">, </w:t>
      </w:r>
      <w:r w:rsidR="00BA6387">
        <w:rPr>
          <w:color w:val="000000"/>
          <w:sz w:val="28"/>
          <w:szCs w:val="28"/>
        </w:rPr>
        <w:t>/ДАННЫЕ ИЗЪЯТЫ/</w:t>
      </w:r>
      <w:r w:rsidRPr="00610B42" w:rsidR="00E05D03">
        <w:rPr>
          <w:sz w:val="22"/>
          <w:szCs w:val="22"/>
        </w:rPr>
        <w:t>,</w:t>
      </w:r>
      <w:r w:rsidRPr="00610B42" w:rsidR="000642DA">
        <w:rPr>
          <w:sz w:val="22"/>
          <w:szCs w:val="22"/>
        </w:rPr>
        <w:t>-</w:t>
      </w:r>
      <w:r w:rsidRPr="00610B42" w:rsidR="00DE3FC1">
        <w:rPr>
          <w:sz w:val="22"/>
          <w:szCs w:val="22"/>
        </w:rPr>
        <w:t xml:space="preserve"> </w:t>
      </w:r>
    </w:p>
    <w:p w:rsidR="00D56F91" w:rsidRPr="00610B42" w:rsidP="001E4132">
      <w:pPr>
        <w:ind w:left="-709" w:hanging="142"/>
        <w:jc w:val="both"/>
        <w:rPr>
          <w:sz w:val="22"/>
          <w:szCs w:val="22"/>
        </w:rPr>
      </w:pPr>
    </w:p>
    <w:p w:rsidR="00CF78DE" w:rsidRPr="00610B42" w:rsidP="001E4132">
      <w:pPr>
        <w:ind w:left="-709" w:hanging="142"/>
        <w:jc w:val="center"/>
        <w:rPr>
          <w:b/>
          <w:sz w:val="22"/>
          <w:szCs w:val="22"/>
        </w:rPr>
      </w:pPr>
      <w:r w:rsidRPr="00610B42">
        <w:rPr>
          <w:b/>
          <w:sz w:val="22"/>
          <w:szCs w:val="22"/>
        </w:rPr>
        <w:t xml:space="preserve">    </w:t>
      </w:r>
      <w:r w:rsidRPr="00610B42" w:rsidR="00C02179">
        <w:rPr>
          <w:b/>
          <w:sz w:val="22"/>
          <w:szCs w:val="22"/>
        </w:rPr>
        <w:t>У С Т А Н О В И Л:</w:t>
      </w:r>
    </w:p>
    <w:p w:rsidR="00D56F91" w:rsidRPr="00610B42" w:rsidP="001E4132">
      <w:pPr>
        <w:ind w:left="-709" w:hanging="142"/>
        <w:jc w:val="center"/>
        <w:rPr>
          <w:b/>
          <w:sz w:val="22"/>
          <w:szCs w:val="22"/>
        </w:rPr>
      </w:pPr>
    </w:p>
    <w:p w:rsidR="005027B1" w:rsidRPr="00610B42" w:rsidP="007F79E7">
      <w:pPr>
        <w:ind w:left="-709" w:hanging="142"/>
        <w:jc w:val="both"/>
        <w:rPr>
          <w:color w:val="000000"/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          </w:t>
      </w:r>
      <w:r w:rsidR="004648A8">
        <w:rPr>
          <w:color w:val="000000"/>
          <w:sz w:val="22"/>
          <w:szCs w:val="22"/>
          <w:shd w:val="clear" w:color="auto" w:fill="FFFFFF"/>
        </w:rPr>
        <w:t>Слюсаренко Р.В.,</w:t>
      </w:r>
      <w:r w:rsidRPr="00610B42" w:rsidR="004648A8">
        <w:rPr>
          <w:sz w:val="22"/>
          <w:szCs w:val="22"/>
        </w:rPr>
        <w:t xml:space="preserve"> </w:t>
      </w:r>
      <w:r w:rsidRPr="00610B42" w:rsidR="008B6A99">
        <w:rPr>
          <w:sz w:val="22"/>
          <w:szCs w:val="22"/>
        </w:rPr>
        <w:t xml:space="preserve">являясь </w:t>
      </w:r>
      <w:r w:rsidR="00BA6387">
        <w:rPr>
          <w:color w:val="000000"/>
          <w:sz w:val="28"/>
          <w:szCs w:val="28"/>
        </w:rPr>
        <w:t>/ДАННЫЕ ИЗЪЯТЫ/</w:t>
      </w:r>
      <w:r w:rsidRPr="00610B42" w:rsidR="004648A8">
        <w:rPr>
          <w:color w:val="000000"/>
          <w:sz w:val="22"/>
          <w:szCs w:val="22"/>
          <w:shd w:val="clear" w:color="auto" w:fill="FFFFFF"/>
        </w:rPr>
        <w:t xml:space="preserve"> 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(далее – </w:t>
      </w:r>
      <w:r w:rsidR="00BA6387">
        <w:rPr>
          <w:color w:val="000000"/>
          <w:sz w:val="28"/>
          <w:szCs w:val="28"/>
        </w:rPr>
        <w:t>/ДАННЫЕ ИЗЪЯТЫ/</w:t>
      </w:r>
      <w:r w:rsidR="004648A8">
        <w:rPr>
          <w:color w:val="000000"/>
          <w:sz w:val="22"/>
          <w:szCs w:val="22"/>
          <w:shd w:val="clear" w:color="auto" w:fill="FFFFFF"/>
        </w:rPr>
        <w:t xml:space="preserve">) 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в нарушение 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п.2 ст. 8,  </w:t>
      </w:r>
      <w:r w:rsidRPr="00610B42" w:rsidR="008B6A99">
        <w:rPr>
          <w:color w:val="000000"/>
          <w:sz w:val="22"/>
          <w:szCs w:val="22"/>
          <w:shd w:val="clear" w:color="auto" w:fill="FFFFFF"/>
        </w:rPr>
        <w:t>пп. 5 п. 2</w:t>
      </w:r>
      <w:r w:rsidR="004648A8">
        <w:rPr>
          <w:color w:val="000000"/>
          <w:sz w:val="22"/>
          <w:szCs w:val="22"/>
          <w:shd w:val="clear" w:color="auto" w:fill="FFFFFF"/>
        </w:rPr>
        <w:t xml:space="preserve">                  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 ст. 11, п. 6 ст. 11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, </w:t>
      </w:r>
      <w:r w:rsidRPr="00610B42" w:rsidR="008B6A99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8B5140">
        <w:rPr>
          <w:color w:val="000000"/>
          <w:sz w:val="22"/>
          <w:szCs w:val="22"/>
          <w:shd w:val="clear" w:color="auto" w:fill="FFFFFF"/>
        </w:rPr>
        <w:t>м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системах обязательного  пенсионного страхования и обязательного  социального страхования»</w:t>
      </w:r>
      <w:r w:rsidRPr="00610B42" w:rsidR="00AD6CDA">
        <w:rPr>
          <w:color w:val="000000"/>
          <w:sz w:val="22"/>
          <w:szCs w:val="22"/>
          <w:shd w:val="clear" w:color="auto" w:fill="FFFFFF"/>
        </w:rPr>
        <w:t xml:space="preserve"> предоставил не в установленный срок сведения </w:t>
      </w:r>
      <w:r w:rsidRPr="00610B42" w:rsidR="008B5140">
        <w:rPr>
          <w:color w:val="000000"/>
          <w:sz w:val="22"/>
          <w:szCs w:val="22"/>
          <w:shd w:val="clear" w:color="auto" w:fill="FFFFFF"/>
        </w:rPr>
        <w:t>о трудовой деятельно</w:t>
      </w:r>
      <w:r w:rsidR="00610B42">
        <w:rPr>
          <w:color w:val="000000"/>
          <w:sz w:val="22"/>
          <w:szCs w:val="22"/>
          <w:shd w:val="clear" w:color="auto" w:fill="FFFFFF"/>
        </w:rPr>
        <w:t xml:space="preserve">сти зарегистрированных лиц </w:t>
      </w:r>
      <w:r w:rsidR="00610B42">
        <w:rPr>
          <w:color w:val="000000"/>
          <w:sz w:val="22"/>
          <w:szCs w:val="22"/>
          <w:shd w:val="clear" w:color="auto" w:fill="FFFFFF"/>
        </w:rPr>
        <w:t>пл</w:t>
      </w:r>
      <w:r w:rsidR="00610B42">
        <w:rPr>
          <w:color w:val="000000"/>
          <w:sz w:val="22"/>
          <w:szCs w:val="22"/>
          <w:shd w:val="clear" w:color="auto" w:fill="FFFFFF"/>
        </w:rPr>
        <w:t xml:space="preserve"> ф</w:t>
      </w:r>
      <w:r w:rsidRPr="00610B42" w:rsidR="008B5140">
        <w:rPr>
          <w:color w:val="000000"/>
          <w:sz w:val="22"/>
          <w:szCs w:val="22"/>
          <w:shd w:val="clear" w:color="auto" w:fill="FFFFFF"/>
        </w:rPr>
        <w:t>о</w:t>
      </w:r>
      <w:r w:rsidR="00610B42">
        <w:rPr>
          <w:color w:val="000000"/>
          <w:sz w:val="22"/>
          <w:szCs w:val="22"/>
          <w:shd w:val="clear" w:color="auto" w:fill="FFFFFF"/>
        </w:rPr>
        <w:t>р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ме ФС-1, подраздел 1.1 в 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(данные о дате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заключения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/дате прекращения и иные реквизиты договора ГПХ) с кадровыми мероприятиями: «Начало договора ГПХ» от </w:t>
      </w:r>
      <w:r w:rsidR="00001FC7">
        <w:rPr>
          <w:color w:val="000000"/>
          <w:sz w:val="22"/>
          <w:szCs w:val="22"/>
          <w:shd w:val="clear" w:color="auto" w:fill="FFFFFF"/>
        </w:rPr>
        <w:t>22</w:t>
      </w:r>
      <w:r w:rsidR="00713600">
        <w:rPr>
          <w:color w:val="000000"/>
          <w:sz w:val="22"/>
          <w:szCs w:val="22"/>
          <w:shd w:val="clear" w:color="auto" w:fill="FFFFFF"/>
        </w:rPr>
        <w:t>.01.2025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г. (</w:t>
      </w:r>
      <w:r w:rsidR="00001FC7">
        <w:rPr>
          <w:color w:val="000000"/>
          <w:sz w:val="22"/>
          <w:szCs w:val="22"/>
          <w:shd w:val="clear" w:color="auto" w:fill="FFFFFF"/>
        </w:rPr>
        <w:t xml:space="preserve">ДОГОВОР № </w:t>
      </w:r>
      <w:r w:rsidR="00BA6387">
        <w:rPr>
          <w:color w:val="000000"/>
          <w:sz w:val="28"/>
          <w:szCs w:val="28"/>
        </w:rPr>
        <w:t>/ДАННЫЕ ИЗЪЯТЫ/</w:t>
      </w:r>
      <w:r w:rsidR="00001FC7">
        <w:rPr>
          <w:color w:val="000000"/>
          <w:sz w:val="22"/>
          <w:szCs w:val="22"/>
          <w:shd w:val="clear" w:color="auto" w:fill="FFFFFF"/>
        </w:rPr>
        <w:t xml:space="preserve">) 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на </w:t>
      </w:r>
      <w:r w:rsidRPr="00610B42" w:rsidR="00791D7D">
        <w:rPr>
          <w:color w:val="000000"/>
          <w:sz w:val="22"/>
          <w:szCs w:val="22"/>
          <w:shd w:val="clear" w:color="auto" w:fill="FFFFFF"/>
        </w:rPr>
        <w:t>зл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</w:t>
      </w:r>
      <w:r w:rsidR="00BA6387">
        <w:rPr>
          <w:color w:val="000000"/>
          <w:sz w:val="28"/>
          <w:szCs w:val="28"/>
        </w:rPr>
        <w:t xml:space="preserve">/ДАННЫЕ </w:t>
      </w:r>
      <w:r w:rsidR="00BA6387">
        <w:rPr>
          <w:color w:val="000000"/>
          <w:sz w:val="28"/>
          <w:szCs w:val="28"/>
        </w:rPr>
        <w:t>ИЗЪЯТЫ</w:t>
      </w:r>
      <w:r w:rsidR="00BA6387">
        <w:rPr>
          <w:color w:val="000000"/>
          <w:sz w:val="28"/>
          <w:szCs w:val="28"/>
        </w:rPr>
        <w:t>/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зарегистрирован</w:t>
      </w:r>
      <w:r w:rsidR="00713600">
        <w:rPr>
          <w:color w:val="000000"/>
          <w:sz w:val="22"/>
          <w:szCs w:val="22"/>
          <w:shd w:val="clear" w:color="auto" w:fill="FFFFFF"/>
        </w:rPr>
        <w:t>ы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№</w:t>
      </w:r>
      <w:r w:rsidR="00BA6387">
        <w:rPr>
          <w:color w:val="000000"/>
          <w:sz w:val="28"/>
          <w:szCs w:val="28"/>
        </w:rPr>
        <w:t>/ДАННЫЕ ИЗЪЯТЫ/</w:t>
      </w:r>
      <w:r w:rsidR="00610B42">
        <w:rPr>
          <w:color w:val="000000"/>
          <w:sz w:val="22"/>
          <w:szCs w:val="22"/>
          <w:shd w:val="clear" w:color="auto" w:fill="FFFFFF"/>
        </w:rPr>
        <w:t xml:space="preserve"> (МСК) и направлена н</w:t>
      </w:r>
      <w:r w:rsidRPr="00610B42" w:rsidR="00791D7D">
        <w:rPr>
          <w:color w:val="000000"/>
          <w:sz w:val="22"/>
          <w:szCs w:val="22"/>
          <w:shd w:val="clear" w:color="auto" w:fill="FFFFFF"/>
        </w:rPr>
        <w:t>а обработк</w:t>
      </w:r>
      <w:r w:rsidR="00610B42">
        <w:rPr>
          <w:color w:val="000000"/>
          <w:sz w:val="22"/>
          <w:szCs w:val="22"/>
          <w:shd w:val="clear" w:color="auto" w:fill="FFFFFF"/>
        </w:rPr>
        <w:t>у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. Датой подачи считается  </w:t>
      </w:r>
      <w:r w:rsidR="00636C56">
        <w:rPr>
          <w:color w:val="000000"/>
          <w:sz w:val="22"/>
          <w:szCs w:val="22"/>
          <w:shd w:val="clear" w:color="auto" w:fill="FFFFFF"/>
        </w:rPr>
        <w:t>08.03.</w:t>
      </w:r>
      <w:r w:rsidR="00713600">
        <w:rPr>
          <w:color w:val="000000"/>
          <w:sz w:val="22"/>
          <w:szCs w:val="22"/>
          <w:shd w:val="clear" w:color="auto" w:fill="FFFFFF"/>
        </w:rPr>
        <w:t>2025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года,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данные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предоставляться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по</w:t>
      </w:r>
      <w:r w:rsidR="00713600">
        <w:rPr>
          <w:color w:val="000000"/>
          <w:sz w:val="22"/>
          <w:szCs w:val="22"/>
          <w:shd w:val="clear" w:color="auto" w:fill="FFFFFF"/>
        </w:rPr>
        <w:t xml:space="preserve">  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</w:t>
      </w:r>
      <w:r w:rsidR="00636C56">
        <w:rPr>
          <w:color w:val="000000"/>
          <w:sz w:val="22"/>
          <w:szCs w:val="22"/>
          <w:shd w:val="clear" w:color="auto" w:fill="FFFFFF"/>
        </w:rPr>
        <w:t>23.01.2025</w:t>
      </w:r>
      <w:r w:rsidR="00713600">
        <w:rPr>
          <w:color w:val="000000"/>
          <w:sz w:val="22"/>
          <w:szCs w:val="22"/>
          <w:shd w:val="clear" w:color="auto" w:fill="FFFFFF"/>
        </w:rPr>
        <w:t xml:space="preserve"> 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года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включительно</w:t>
      </w:r>
      <w:r w:rsidR="00713600">
        <w:rPr>
          <w:color w:val="000000"/>
          <w:sz w:val="22"/>
          <w:szCs w:val="22"/>
          <w:shd w:val="clear" w:color="auto" w:fill="FFFFFF"/>
        </w:rPr>
        <w:t>, что является нарушением п.2 ст</w:t>
      </w:r>
      <w:r w:rsidR="00647F24">
        <w:rPr>
          <w:color w:val="000000"/>
          <w:sz w:val="22"/>
          <w:szCs w:val="22"/>
          <w:shd w:val="clear" w:color="auto" w:fill="FFFFFF"/>
        </w:rPr>
        <w:t>.</w:t>
      </w:r>
      <w:r w:rsidR="00713600">
        <w:rPr>
          <w:color w:val="000000"/>
          <w:sz w:val="22"/>
          <w:szCs w:val="22"/>
          <w:shd w:val="clear" w:color="auto" w:fill="FFFFFF"/>
        </w:rPr>
        <w:t>11 З</w:t>
      </w:r>
      <w:r w:rsidR="00647F24">
        <w:rPr>
          <w:color w:val="000000"/>
          <w:sz w:val="22"/>
          <w:szCs w:val="22"/>
          <w:shd w:val="clear" w:color="auto" w:fill="FFFFFF"/>
        </w:rPr>
        <w:t xml:space="preserve">акона №27-ФЗ, за что представлена ответственность ч.1 ст.15.33.2 КоАП РФ. В связи с непредставлением сведений о трудовой деятельности зарегистрированных лиц в срок, установленный законодательством – не позднее рабочего дня, следующего за днем заключения либо прекращения договора ГПХ, датой совершения административного правонарушения, является </w:t>
      </w:r>
      <w:r w:rsidR="00636C56">
        <w:rPr>
          <w:color w:val="000000"/>
          <w:sz w:val="22"/>
          <w:szCs w:val="22"/>
          <w:shd w:val="clear" w:color="auto" w:fill="FFFFFF"/>
        </w:rPr>
        <w:t>24</w:t>
      </w:r>
      <w:r w:rsidR="00647F24">
        <w:rPr>
          <w:color w:val="000000"/>
          <w:sz w:val="22"/>
          <w:szCs w:val="22"/>
          <w:shd w:val="clear" w:color="auto" w:fill="FFFFFF"/>
        </w:rPr>
        <w:t xml:space="preserve"> января 2025 года.</w:t>
      </w:r>
    </w:p>
    <w:p w:rsidR="00647F24" w:rsidRPr="00647F24" w:rsidP="00647F24">
      <w:pPr>
        <w:pStyle w:val="BodyText"/>
        <w:ind w:left="-709" w:firstLine="284"/>
        <w:rPr>
          <w:sz w:val="22"/>
          <w:szCs w:val="22"/>
        </w:rPr>
      </w:pPr>
      <w:r w:rsidRPr="007C3B8C">
        <w:rPr>
          <w:sz w:val="22"/>
          <w:szCs w:val="22"/>
          <w:lang w:eastAsia="ru-RU"/>
        </w:rPr>
        <w:t xml:space="preserve">  </w:t>
      </w:r>
      <w:r w:rsidRPr="007C3B8C" w:rsidR="00CF4A82">
        <w:rPr>
          <w:sz w:val="22"/>
          <w:szCs w:val="22"/>
        </w:rPr>
        <w:t xml:space="preserve">  В судебное заседание</w:t>
      </w:r>
      <w:r w:rsidRPr="007C3B8C">
        <w:rPr>
          <w:sz w:val="22"/>
          <w:szCs w:val="22"/>
        </w:rPr>
        <w:t xml:space="preserve"> </w:t>
      </w:r>
      <w:r w:rsidRPr="007C3B8C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7C3B8C">
        <w:rPr>
          <w:sz w:val="22"/>
          <w:szCs w:val="22"/>
        </w:rPr>
        <w:t xml:space="preserve"> </w:t>
      </w:r>
      <w:r w:rsidRPr="007C3B8C" w:rsidR="00517C93">
        <w:rPr>
          <w:sz w:val="22"/>
          <w:szCs w:val="22"/>
        </w:rPr>
        <w:t>не явился</w:t>
      </w:r>
      <w:r w:rsidRPr="007C3B8C" w:rsidR="00CF4A82">
        <w:rPr>
          <w:sz w:val="22"/>
          <w:szCs w:val="22"/>
        </w:rPr>
        <w:t>, о времени и ме</w:t>
      </w:r>
      <w:r w:rsidRPr="007C3B8C" w:rsidR="00517C93">
        <w:rPr>
          <w:sz w:val="22"/>
          <w:szCs w:val="22"/>
        </w:rPr>
        <w:t>сте судебного заседания извещен</w:t>
      </w:r>
      <w:r w:rsidRPr="00647F24" w:rsidR="00CF4A82">
        <w:rPr>
          <w:sz w:val="22"/>
          <w:szCs w:val="22"/>
        </w:rPr>
        <w:t xml:space="preserve"> надлежащим образом – судебн</w:t>
      </w:r>
      <w:r w:rsidRPr="00647F24" w:rsidR="00AD6CDA">
        <w:rPr>
          <w:sz w:val="22"/>
          <w:szCs w:val="22"/>
        </w:rPr>
        <w:t>ой</w:t>
      </w:r>
      <w:r w:rsidRPr="00647F24" w:rsidR="00CF4A82">
        <w:rPr>
          <w:sz w:val="22"/>
          <w:szCs w:val="22"/>
        </w:rPr>
        <w:t xml:space="preserve"> повестк</w:t>
      </w:r>
      <w:r w:rsidRPr="00647F24" w:rsidR="00AD6CDA">
        <w:rPr>
          <w:sz w:val="22"/>
          <w:szCs w:val="22"/>
        </w:rPr>
        <w:t>ой</w:t>
      </w:r>
      <w:r w:rsidRPr="00647F24" w:rsidR="00CF4A82">
        <w:rPr>
          <w:sz w:val="22"/>
          <w:szCs w:val="22"/>
        </w:rPr>
        <w:t>, направленн</w:t>
      </w:r>
      <w:r w:rsidRPr="00647F24" w:rsidR="00AD6CDA">
        <w:rPr>
          <w:sz w:val="22"/>
          <w:szCs w:val="22"/>
        </w:rPr>
        <w:t>ой</w:t>
      </w:r>
      <w:r w:rsidRPr="00647F24" w:rsidR="00CF4A82">
        <w:rPr>
          <w:sz w:val="22"/>
          <w:szCs w:val="22"/>
        </w:rPr>
        <w:t xml:space="preserve"> заказны</w:t>
      </w:r>
      <w:r w:rsidRPr="00647F24" w:rsidR="00AD6CDA">
        <w:rPr>
          <w:sz w:val="22"/>
          <w:szCs w:val="22"/>
        </w:rPr>
        <w:t>м</w:t>
      </w:r>
      <w:r w:rsidRPr="00647F24" w:rsidR="00CF4A82">
        <w:rPr>
          <w:sz w:val="22"/>
          <w:szCs w:val="22"/>
        </w:rPr>
        <w:t xml:space="preserve"> письм</w:t>
      </w:r>
      <w:r w:rsidRPr="00647F24" w:rsidR="00AD6CDA">
        <w:rPr>
          <w:sz w:val="22"/>
          <w:szCs w:val="22"/>
        </w:rPr>
        <w:t>ом с уведомлением</w:t>
      </w:r>
      <w:r w:rsidRPr="00647F24">
        <w:rPr>
          <w:sz w:val="22"/>
          <w:szCs w:val="22"/>
        </w:rPr>
        <w:t xml:space="preserve">, в адрес суда вернулся почтовый конверт с отметкой «за истечением срока хранения» (л.д. 13). О причинах неявки в судебное заседание </w:t>
      </w:r>
      <w:r w:rsidRPr="00647F24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>
        <w:rPr>
          <w:sz w:val="22"/>
          <w:szCs w:val="22"/>
        </w:rPr>
        <w:t xml:space="preserve"> суд не уведомил. Ходатайств об отложении рассмотрения дела или о рассмотрении дела в его отсутствие суду не</w:t>
      </w:r>
      <w:r w:rsidRPr="00647F24">
        <w:rPr>
          <w:sz w:val="22"/>
          <w:szCs w:val="22"/>
        </w:rPr>
        <w:t xml:space="preserve"> представил. </w:t>
      </w:r>
    </w:p>
    <w:p w:rsidR="00116F64" w:rsidRPr="00610B42" w:rsidP="00116F64">
      <w:pPr>
        <w:ind w:left="-709" w:firstLine="426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Согласно разъяснениям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 в целях соб</w:t>
      </w:r>
      <w:r w:rsidRPr="00610B42">
        <w:rPr>
          <w:sz w:val="22"/>
          <w:szCs w:val="22"/>
        </w:rPr>
        <w:t>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</w:t>
      </w:r>
      <w:r w:rsidRPr="00610B42">
        <w:rPr>
          <w:sz w:val="22"/>
          <w:szCs w:val="22"/>
        </w:rPr>
        <w:t>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</w:t>
      </w:r>
      <w:r w:rsidRPr="00610B42">
        <w:rPr>
          <w:sz w:val="22"/>
          <w:szCs w:val="22"/>
        </w:rPr>
        <w:t xml:space="preserve">ебной повесткой, телеграммой, телефонограммой, факсимильной связью и т.п.).         </w:t>
      </w:r>
      <w:r w:rsidRPr="00610B42">
        <w:rPr>
          <w:sz w:val="22"/>
          <w:szCs w:val="22"/>
        </w:rPr>
        <w:tab/>
      </w:r>
      <w:r w:rsidRPr="00610B42">
        <w:rPr>
          <w:sz w:val="22"/>
          <w:szCs w:val="22"/>
        </w:rPr>
        <w:tab/>
      </w:r>
    </w:p>
    <w:p w:rsidR="00116F64" w:rsidRPr="00610B42" w:rsidP="00116F64">
      <w:pPr>
        <w:ind w:left="-709" w:firstLine="426"/>
        <w:jc w:val="both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При таких обстоятельствах,</w:t>
      </w:r>
      <w:r w:rsidRPr="00610B42">
        <w:rPr>
          <w:sz w:val="22"/>
          <w:szCs w:val="22"/>
          <w:shd w:val="clear" w:color="auto" w:fill="FFFFFF"/>
        </w:rPr>
        <w:t xml:space="preserve"> мировой судья признает  </w:t>
      </w:r>
      <w:r w:rsidRPr="00647F24" w:rsidR="002D2A7B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2D2A7B">
        <w:rPr>
          <w:sz w:val="22"/>
          <w:szCs w:val="22"/>
        </w:rPr>
        <w:t xml:space="preserve"> </w:t>
      </w:r>
      <w:r w:rsidRPr="00610B42">
        <w:rPr>
          <w:sz w:val="22"/>
          <w:szCs w:val="22"/>
          <w:shd w:val="clear" w:color="auto" w:fill="FFFFFF"/>
        </w:rPr>
        <w:t xml:space="preserve">надлежаще извещенным о времени и месте судебного заседания, а причины его неявки в суд </w:t>
      </w:r>
      <w:r w:rsidRPr="00610B42">
        <w:rPr>
          <w:sz w:val="22"/>
          <w:szCs w:val="22"/>
          <w:shd w:val="clear" w:color="auto" w:fill="FFFFFF"/>
        </w:rPr>
        <w:t>неуважительными, и считает возможным,  в силу ч.2 ст.25.1 КоАП РФ,  рассмотреть дело в его отсутствие по предоставленным доказательствам.</w:t>
      </w:r>
    </w:p>
    <w:p w:rsidR="00785C8A" w:rsidRPr="00610B42" w:rsidP="00785C8A">
      <w:pPr>
        <w:pStyle w:val="af1"/>
        <w:tabs>
          <w:tab w:val="center" w:pos="8789"/>
        </w:tabs>
        <w:spacing w:before="0" w:beforeAutospacing="0" w:after="0" w:afterAutospacing="0"/>
        <w:ind w:left="-709" w:firstLine="426"/>
        <w:jc w:val="both"/>
        <w:rPr>
          <w:sz w:val="22"/>
          <w:szCs w:val="22"/>
        </w:rPr>
      </w:pPr>
      <w:r w:rsidRPr="00610B42">
        <w:rPr>
          <w:sz w:val="22"/>
          <w:szCs w:val="22"/>
          <w:shd w:val="clear" w:color="auto" w:fill="FFFFFF"/>
        </w:rPr>
        <w:t xml:space="preserve">Изучив  протокол по делу об административном правонарушении, </w:t>
      </w:r>
      <w:r w:rsidRPr="00610B42">
        <w:rPr>
          <w:sz w:val="22"/>
          <w:szCs w:val="22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 </w:t>
      </w:r>
      <w:r w:rsidRPr="00647F24" w:rsidR="002D2A7B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2D2A7B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>в совершении административного правонарушени</w:t>
      </w:r>
      <w:r w:rsidRPr="00610B42">
        <w:rPr>
          <w:sz w:val="22"/>
          <w:szCs w:val="22"/>
        </w:rPr>
        <w:t>я, предусмотренного ч.1 ст. 15.33.2 КоАП РФ,  исходя из следующего.</w:t>
      </w:r>
    </w:p>
    <w:p w:rsidR="00785C8A" w:rsidRPr="00610B42" w:rsidP="00785C8A">
      <w:pPr>
        <w:ind w:left="-709" w:right="-1" w:firstLine="567"/>
        <w:jc w:val="both"/>
        <w:outlineLvl w:val="0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  <w:shd w:val="clear" w:color="auto" w:fill="FFFFFF"/>
        </w:rPr>
        <w:t>В соответствии со</w:t>
      </w:r>
      <w:r w:rsidRPr="00610B42">
        <w:rPr>
          <w:rStyle w:val="apple-converted-space"/>
          <w:sz w:val="22"/>
          <w:szCs w:val="22"/>
          <w:shd w:val="clear" w:color="auto" w:fill="FFFFFF"/>
        </w:rPr>
        <w:t> ст</w:t>
      </w:r>
      <w:r w:rsidRPr="00610B42">
        <w:rPr>
          <w:sz w:val="22"/>
          <w:szCs w:val="22"/>
          <w:shd w:val="clear" w:color="auto" w:fill="FFFFFF"/>
        </w:rPr>
        <w:t>.</w:t>
      </w:r>
      <w:r w:rsidRPr="00610B42">
        <w:rPr>
          <w:rStyle w:val="apple-converted-space"/>
          <w:sz w:val="22"/>
          <w:szCs w:val="22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610B42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24.1</w:t>
        </w:r>
      </w:hyperlink>
      <w:r w:rsidRPr="00610B42">
        <w:rPr>
          <w:rStyle w:val="apple-converted-space"/>
          <w:sz w:val="22"/>
          <w:szCs w:val="22"/>
          <w:shd w:val="clear" w:color="auto" w:fill="FFFFFF"/>
        </w:rPr>
        <w:t> </w:t>
      </w:r>
      <w:r w:rsidRPr="00610B42">
        <w:rPr>
          <w:sz w:val="22"/>
          <w:szCs w:val="22"/>
          <w:shd w:val="clear" w:color="auto" w:fill="FFFFFF"/>
        </w:rPr>
        <w:t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</w:t>
      </w:r>
      <w:r w:rsidRPr="00610B42">
        <w:rPr>
          <w:sz w:val="22"/>
          <w:szCs w:val="22"/>
          <w:shd w:val="clear" w:color="auto" w:fill="FFFFFF"/>
        </w:rPr>
        <w:t xml:space="preserve">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785C8A" w:rsidRPr="00610B42" w:rsidP="00785C8A">
      <w:pPr>
        <w:ind w:left="-709" w:right="-1" w:firstLine="567"/>
        <w:jc w:val="both"/>
        <w:outlineLvl w:val="0"/>
        <w:rPr>
          <w:bCs/>
          <w:sz w:val="22"/>
          <w:szCs w:val="22"/>
        </w:rPr>
      </w:pPr>
      <w:r w:rsidRPr="00610B42">
        <w:rPr>
          <w:sz w:val="22"/>
          <w:szCs w:val="22"/>
          <w:shd w:val="clear" w:color="auto" w:fill="FFFFFF"/>
        </w:rPr>
        <w:t xml:space="preserve">В соответствии со ст. 26.1 КоАП РФ </w:t>
      </w:r>
      <w:r w:rsidRPr="00610B42">
        <w:rPr>
          <w:bCs/>
          <w:sz w:val="22"/>
          <w:szCs w:val="22"/>
        </w:rPr>
        <w:t>в числе иных обстоятельств по делу об административно</w:t>
      </w:r>
      <w:r w:rsidRPr="00610B42">
        <w:rPr>
          <w:bCs/>
          <w:sz w:val="22"/>
          <w:szCs w:val="22"/>
        </w:rPr>
        <w:t xml:space="preserve">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610B42">
          <w:rPr>
            <w:bCs/>
            <w:sz w:val="22"/>
            <w:szCs w:val="22"/>
          </w:rPr>
          <w:t>Кодексом</w:t>
        </w:r>
      </w:hyperlink>
      <w:r w:rsidRPr="00610B42">
        <w:rPr>
          <w:bCs/>
          <w:sz w:val="22"/>
          <w:szCs w:val="22"/>
        </w:rPr>
        <w:t xml:space="preserve"> или законом </w:t>
      </w:r>
      <w:r w:rsidRPr="00610B42">
        <w:rPr>
          <w:bCs/>
          <w:sz w:val="22"/>
          <w:szCs w:val="22"/>
        </w:rPr>
        <w:t>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383434" w:rsidRPr="00610B42" w:rsidP="00CF4A82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</w:t>
      </w:r>
      <w:r w:rsidRPr="00610B42" w:rsidR="00D51C6B">
        <w:rPr>
          <w:sz w:val="22"/>
          <w:szCs w:val="22"/>
        </w:rPr>
        <w:t xml:space="preserve">    </w:t>
      </w:r>
      <w:r w:rsidRPr="00610B42" w:rsidR="00496759">
        <w:rPr>
          <w:sz w:val="22"/>
          <w:szCs w:val="22"/>
        </w:rPr>
        <w:t xml:space="preserve"> </w:t>
      </w:r>
      <w:r w:rsidRPr="00610B42" w:rsidR="00997112">
        <w:rPr>
          <w:sz w:val="22"/>
          <w:szCs w:val="22"/>
        </w:rPr>
        <w:t xml:space="preserve"> </w:t>
      </w:r>
      <w:r w:rsidRPr="00610B42" w:rsidR="00785C8A">
        <w:rPr>
          <w:sz w:val="22"/>
          <w:szCs w:val="22"/>
        </w:rPr>
        <w:t>Ч</w:t>
      </w:r>
      <w:r w:rsidRPr="00610B42">
        <w:rPr>
          <w:sz w:val="22"/>
          <w:szCs w:val="22"/>
        </w:rPr>
        <w:t>.1</w:t>
      </w:r>
      <w:r w:rsidRPr="00610B42" w:rsidR="001A6093">
        <w:rPr>
          <w:sz w:val="22"/>
          <w:szCs w:val="22"/>
        </w:rPr>
        <w:t xml:space="preserve"> ст.</w:t>
      </w:r>
      <w:r w:rsidRPr="00610B4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610B4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610B4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7" w:anchor="dst100079" w:history="1">
        <w:r w:rsidRPr="00610B4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610B4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610B42">
        <w:rPr>
          <w:sz w:val="22"/>
          <w:szCs w:val="22"/>
          <w:shd w:val="clear" w:color="auto" w:fill="FFFFFF"/>
        </w:rPr>
        <w:t>Федера</w:t>
      </w:r>
      <w:r w:rsidRPr="00610B42">
        <w:rPr>
          <w:sz w:val="22"/>
          <w:szCs w:val="22"/>
          <w:shd w:val="clear" w:color="auto" w:fill="FFFFFF"/>
        </w:rPr>
        <w:t>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</w:t>
      </w:r>
      <w:r w:rsidRPr="00610B42">
        <w:rPr>
          <w:sz w:val="22"/>
          <w:szCs w:val="22"/>
          <w:shd w:val="clear" w:color="auto" w:fill="FFFFFF"/>
        </w:rPr>
        <w:t>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8" w:anchor="dst9110" w:history="1">
        <w:r w:rsidRPr="00610B4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610B42">
        <w:rPr>
          <w:sz w:val="22"/>
          <w:szCs w:val="22"/>
          <w:shd w:val="clear" w:color="auto" w:fill="FFFFFF"/>
        </w:rPr>
        <w:t> настоящей статьи</w:t>
      </w:r>
      <w:r w:rsidRPr="00610B42" w:rsidR="005027B1">
        <w:rPr>
          <w:sz w:val="22"/>
          <w:szCs w:val="22"/>
        </w:rPr>
        <w:t>.</w:t>
      </w:r>
    </w:p>
    <w:p w:rsidR="00FB3FE6" w:rsidRPr="00FB3FE6" w:rsidP="00FB3FE6">
      <w:pPr>
        <w:pStyle w:val="NormalWeb"/>
        <w:spacing w:before="0" w:beforeAutospacing="0" w:after="0" w:afterAutospacing="0" w:line="288" w:lineRule="atLeast"/>
        <w:ind w:left="-709" w:firstLine="540"/>
        <w:jc w:val="both"/>
        <w:rPr>
          <w:sz w:val="22"/>
          <w:szCs w:val="22"/>
          <w:lang w:eastAsia="ru-RU"/>
        </w:rPr>
      </w:pPr>
      <w:r w:rsidRPr="00610B42">
        <w:rPr>
          <w:sz w:val="22"/>
          <w:szCs w:val="22"/>
        </w:rPr>
        <w:t xml:space="preserve">В соответствии  с п.2 ст. 8 </w:t>
      </w:r>
      <w:r w:rsidRPr="00610B42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индивидуальном (персонифицированном) учете в системах обязательного  пен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сионного страхования и обязательного  социального страхования» </w:t>
      </w:r>
      <w:r w:rsidRPr="00610B42">
        <w:rPr>
          <w:sz w:val="22"/>
          <w:szCs w:val="22"/>
          <w:lang w:eastAsia="ru-RU"/>
        </w:rPr>
        <w:t xml:space="preserve">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</w:t>
      </w:r>
      <w:r w:rsidRPr="00610B42">
        <w:rPr>
          <w:sz w:val="22"/>
          <w:szCs w:val="22"/>
          <w:lang w:eastAsia="ru-RU"/>
        </w:rPr>
        <w:t>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</w:t>
      </w:r>
      <w:r w:rsidRPr="00610B42">
        <w:rPr>
          <w:sz w:val="22"/>
          <w:szCs w:val="22"/>
          <w:lang w:eastAsia="ru-RU"/>
        </w:rPr>
        <w:t>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</w:t>
      </w:r>
      <w:r w:rsidRPr="00610B42">
        <w:rPr>
          <w:sz w:val="22"/>
          <w:szCs w:val="22"/>
          <w:lang w:eastAsia="ru-RU"/>
        </w:rPr>
        <w:t xml:space="preserve">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 </w:t>
      </w:r>
      <w:r w:rsidRPr="00FB3FE6">
        <w:rPr>
          <w:sz w:val="22"/>
          <w:szCs w:val="22"/>
        </w:rPr>
        <w:t xml:space="preserve">Формы и форматы сведений </w:t>
      </w:r>
      <w:r w:rsidRPr="00FB3FE6">
        <w:rPr>
          <w:sz w:val="22"/>
          <w:szCs w:val="22"/>
        </w:rPr>
        <w:t xml:space="preserve">для регистрации граждан в системе индивидуального (персонифицированного) учета, предоставляемые на бумажном носителе или в электронной форме в соответствии с настоящим Федеральным законом в органы Фонда, и порядок заполнения этих форм утверждаются Фондом. </w:t>
      </w:r>
      <w:r w:rsidRPr="00FB3FE6">
        <w:rPr>
          <w:sz w:val="22"/>
          <w:szCs w:val="22"/>
        </w:rPr>
        <w:t xml:space="preserve">Указанные сведения могут представляться как в виде документов в письменной форме, так и в электронной форме (на магнитных носителях или с использованием информационно-телекоммуникационных сетей общего пользования, в том числе сети Интернет, включая единый </w:t>
      </w:r>
      <w:r w:rsidRPr="00FB3FE6">
        <w:rPr>
          <w:sz w:val="22"/>
          <w:szCs w:val="22"/>
        </w:rPr>
        <w:t>портал государственных и муниципальных услуг) при наличии гарантий их достоверности и защиты от несанкционированного доступа и искажений. Страхователь в случае, если численность работающих у него застрахованных лиц, включая лиц, заключивших договоры гражда</w:t>
      </w:r>
      <w:r w:rsidRPr="00FB3FE6">
        <w:rPr>
          <w:sz w:val="22"/>
          <w:szCs w:val="22"/>
        </w:rPr>
        <w:t>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представляет единую форму сведений в форме электронного документа, подписа</w:t>
      </w:r>
      <w:r w:rsidRPr="00FB3FE6">
        <w:rPr>
          <w:sz w:val="22"/>
          <w:szCs w:val="22"/>
        </w:rPr>
        <w:t>нного усиленной квалифицированной электронной подписью в соответствии с Федеральным законом от 6 апреля 2011 года N 63-ФЗ "Об электронной подписи". В таком же порядке страхователем могут представляться сведения в отношении 10 и менее работающих у него заст</w:t>
      </w:r>
      <w:r w:rsidRPr="00FB3FE6">
        <w:rPr>
          <w:sz w:val="22"/>
          <w:szCs w:val="22"/>
        </w:rPr>
        <w:t>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период. При представлении единой формы сведений</w:t>
      </w:r>
      <w:r w:rsidRPr="00FB3FE6">
        <w:rPr>
          <w:sz w:val="22"/>
          <w:szCs w:val="22"/>
        </w:rPr>
        <w:t xml:space="preserve"> в электронной форме соответствующий орган Фонда направляет страхователю подтверждение приема указанной единой формы сведений в форме электронного документа. Порядок электронного документооборота между страхователями и Фондом при представлении сведений для</w:t>
      </w:r>
      <w:r w:rsidRPr="00FB3FE6">
        <w:rPr>
          <w:sz w:val="22"/>
          <w:szCs w:val="22"/>
        </w:rPr>
        <w:t xml:space="preserve"> индивидуального (персонифицированного) учета устанавливается Фондом. Уполномоченный представитель страхователя - юридического лица осуществляет свои полномочия на основании доверенности, выдаваемой в порядке, установленном гражданским законодательством, в</w:t>
      </w:r>
      <w:r w:rsidRPr="00FB3FE6">
        <w:rPr>
          <w:sz w:val="22"/>
          <w:szCs w:val="22"/>
        </w:rPr>
        <w:t xml:space="preserve"> том числе доверенности в форме электронного документа, подписанного усиленной квалифицированной электронной подписью доверителя. Уполномоченный представитель страхователя - индивидуального предпринимателя (физического лица, не являющегося индивидуальным п</w:t>
      </w:r>
      <w:r w:rsidRPr="00FB3FE6">
        <w:rPr>
          <w:sz w:val="22"/>
          <w:szCs w:val="22"/>
        </w:rPr>
        <w:t>редпринимателем) осуществляет свои полномочия на основании нотариально удостоверенной доверенности, доверенности, приравненной к нотариально удостоверенной в соответствии с гражданским законодательством, или доверенности в форме электронного документа, под</w:t>
      </w:r>
      <w:r w:rsidRPr="00FB3FE6">
        <w:rPr>
          <w:sz w:val="22"/>
          <w:szCs w:val="22"/>
        </w:rPr>
        <w:t xml:space="preserve">писанного усиленной квалифицированной электронной подписью доверителя. Форматы указанных электронных документов утверждаются Фондом. </w:t>
      </w:r>
    </w:p>
    <w:p w:rsidR="006E2B2F" w:rsidRPr="00610B42" w:rsidP="00D61E0E">
      <w:pPr>
        <w:pStyle w:val="NormalWeb"/>
        <w:spacing w:before="0" w:beforeAutospacing="0" w:after="0" w:afterAutospacing="0" w:line="288" w:lineRule="atLeast"/>
        <w:ind w:left="-709" w:firstLine="567"/>
        <w:jc w:val="both"/>
        <w:rPr>
          <w:sz w:val="22"/>
          <w:szCs w:val="22"/>
        </w:rPr>
      </w:pPr>
      <w:r w:rsidRPr="00610B42">
        <w:rPr>
          <w:rStyle w:val="blk"/>
          <w:sz w:val="22"/>
          <w:szCs w:val="22"/>
        </w:rPr>
        <w:t xml:space="preserve">Исходя из содержания п.п.5 п. 2 ст. 11 </w:t>
      </w:r>
      <w:r w:rsidRPr="00610B42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7F79E7">
        <w:rPr>
          <w:color w:val="000000"/>
          <w:sz w:val="22"/>
          <w:szCs w:val="22"/>
          <w:shd w:val="clear" w:color="auto" w:fill="FFFFFF"/>
        </w:rPr>
        <w:t>м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системах обязательного  пенсионного страхования и 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обязательного  социального страхования» </w:t>
      </w:r>
      <w:r w:rsidRPr="00610B42">
        <w:rPr>
          <w:sz w:val="22"/>
          <w:szCs w:val="22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</w:t>
      </w:r>
      <w:r w:rsidRPr="00610B42">
        <w:rPr>
          <w:sz w:val="22"/>
          <w:szCs w:val="22"/>
        </w:rPr>
        <w:t>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</w:t>
      </w:r>
      <w:r w:rsidRPr="00610B42">
        <w:rPr>
          <w:sz w:val="22"/>
          <w:szCs w:val="22"/>
        </w:rPr>
        <w:t xml:space="preserve">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</w:t>
      </w:r>
      <w:r w:rsidRPr="00610B42">
        <w:rPr>
          <w:sz w:val="22"/>
          <w:szCs w:val="22"/>
          <w:lang w:eastAsia="ru-RU"/>
        </w:rPr>
        <w:t>дату заключения, дату прекращения и иные реквизиты договора граж</w:t>
      </w:r>
      <w:r w:rsidRPr="00610B42">
        <w:rPr>
          <w:sz w:val="22"/>
          <w:szCs w:val="22"/>
          <w:lang w:eastAsia="ru-RU"/>
        </w:rPr>
        <w:t>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</w:t>
      </w:r>
      <w:r w:rsidRPr="00610B42">
        <w:rPr>
          <w:sz w:val="22"/>
          <w:szCs w:val="22"/>
          <w:lang w:eastAsia="ru-RU"/>
        </w:rPr>
        <w:t>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 w:rsidRPr="00610B42">
        <w:rPr>
          <w:sz w:val="22"/>
          <w:szCs w:val="22"/>
          <w:lang w:eastAsia="ru-RU"/>
        </w:rPr>
        <w:t xml:space="preserve">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512A60" w:rsidRPr="00610B42" w:rsidP="00F54FD3">
      <w:pPr>
        <w:pStyle w:val="NormalWeb"/>
        <w:spacing w:before="0" w:beforeAutospacing="0" w:after="0" w:afterAutospacing="0"/>
        <w:ind w:left="-709" w:firstLine="540"/>
        <w:jc w:val="both"/>
        <w:rPr>
          <w:sz w:val="22"/>
          <w:szCs w:val="22"/>
          <w:lang w:eastAsia="ru-RU"/>
        </w:rPr>
      </w:pPr>
      <w:r w:rsidRPr="00610B42">
        <w:rPr>
          <w:sz w:val="22"/>
          <w:szCs w:val="22"/>
        </w:rPr>
        <w:t>Согласно п.6</w:t>
      </w:r>
      <w:r w:rsidRPr="00610B42" w:rsidR="001A6093">
        <w:rPr>
          <w:sz w:val="22"/>
          <w:szCs w:val="22"/>
        </w:rPr>
        <w:t xml:space="preserve"> ст.</w:t>
      </w:r>
      <w:r w:rsidRPr="00610B42" w:rsidR="005027B1">
        <w:rPr>
          <w:sz w:val="22"/>
          <w:szCs w:val="22"/>
        </w:rPr>
        <w:t xml:space="preserve">11 </w:t>
      </w:r>
      <w:r w:rsidRPr="00610B42" w:rsidR="006E2B2F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7F79E7">
        <w:rPr>
          <w:color w:val="000000"/>
          <w:sz w:val="22"/>
          <w:szCs w:val="22"/>
          <w:shd w:val="clear" w:color="auto" w:fill="FFFFFF"/>
        </w:rPr>
        <w:t>м</w:t>
      </w:r>
      <w:r w:rsidRPr="00610B42" w:rsidR="006E2B2F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системах обязательного  пенсионного страхования и обязательного  социального страхования»</w:t>
      </w:r>
      <w:r w:rsidRPr="00610B42" w:rsidR="00DE3FC1">
        <w:rPr>
          <w:sz w:val="22"/>
          <w:szCs w:val="22"/>
        </w:rPr>
        <w:t>,</w:t>
      </w:r>
      <w:r w:rsidRPr="00610B42" w:rsidR="005027B1">
        <w:rPr>
          <w:sz w:val="22"/>
          <w:szCs w:val="22"/>
        </w:rPr>
        <w:t xml:space="preserve"> </w:t>
      </w:r>
      <w:r w:rsidRPr="00610B42">
        <w:rPr>
          <w:sz w:val="22"/>
          <w:szCs w:val="22"/>
          <w:lang w:eastAsia="ru-RU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</w:t>
      </w:r>
      <w:r w:rsidRPr="00610B42">
        <w:rPr>
          <w:sz w:val="22"/>
          <w:szCs w:val="22"/>
          <w:lang w:eastAsia="ru-RU"/>
        </w:rPr>
        <w:t>етствующего договора, а в случае прекращения договора не позднее рабочего дня, следующего за днем его прекращения.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В соответствии с требованиями статьи 2.4 КоАП РФ под должностным лицом в данном кодексе следует понимать лицо, постоянно, временно или в соот</w:t>
      </w:r>
      <w:r w:rsidRPr="00610B42">
        <w:rPr>
          <w:sz w:val="22"/>
          <w:szCs w:val="22"/>
        </w:rPr>
        <w:t xml:space="preserve">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</w:t>
      </w:r>
      <w:r w:rsidRPr="00610B42">
        <w:rPr>
          <w:sz w:val="22"/>
          <w:szCs w:val="22"/>
        </w:rPr>
        <w:t>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Под организационно-распорядительными функциями следует понимать полномочия д</w:t>
      </w:r>
      <w:r w:rsidRPr="00610B42">
        <w:rPr>
          <w:sz w:val="22"/>
          <w:szCs w:val="22"/>
        </w:rPr>
        <w:t>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</w:t>
      </w:r>
      <w:r w:rsidRPr="00610B42">
        <w:rPr>
          <w:sz w:val="22"/>
          <w:szCs w:val="22"/>
        </w:rPr>
        <w:t xml:space="preserve">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взысканий и т.п. 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К организационно-распорядительным функциям относятся полномочия </w:t>
      </w:r>
      <w:r w:rsidRPr="00610B42">
        <w:rPr>
          <w:sz w:val="22"/>
          <w:szCs w:val="22"/>
        </w:rPr>
        <w:t xml:space="preserve">лиц по принятию решений, имеющих юридическое значение и влекущих определенные юридические последствия. 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Субъектом данного правонарушения является должностное или юридическое лицо, на которое возложена обязанность по предоставлению сведений (документов), не</w:t>
      </w:r>
      <w:r w:rsidRPr="00610B42">
        <w:rPr>
          <w:sz w:val="22"/>
          <w:szCs w:val="22"/>
        </w:rPr>
        <w:t>обходимых для ведения индивидуального (персонифицированного) учета в системе обязательного пенсионного страхования, а именно: отчет формы "ЕФС-1" (</w:t>
      </w:r>
      <w:r w:rsidRPr="00610B42">
        <w:rPr>
          <w:color w:val="000000"/>
          <w:sz w:val="22"/>
          <w:szCs w:val="22"/>
          <w:shd w:val="clear" w:color="auto" w:fill="FFFFFF"/>
        </w:rPr>
        <w:t>сведений о дате заключения (прекращения) и иных реквизитах договора ГПХ</w:t>
      </w:r>
      <w:r w:rsidRPr="00610B42">
        <w:rPr>
          <w:sz w:val="22"/>
          <w:szCs w:val="22"/>
        </w:rPr>
        <w:t xml:space="preserve">) в соответствующий орган. </w:t>
      </w:r>
    </w:p>
    <w:p w:rsidR="0023689B" w:rsidRPr="00610B42" w:rsidP="00610B42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D51C6B">
        <w:rPr>
          <w:sz w:val="22"/>
          <w:szCs w:val="22"/>
        </w:rPr>
        <w:t xml:space="preserve">     </w:t>
      </w:r>
      <w:r w:rsidRPr="00610B42" w:rsidR="00997112">
        <w:rPr>
          <w:sz w:val="22"/>
          <w:szCs w:val="22"/>
        </w:rPr>
        <w:t xml:space="preserve"> </w:t>
      </w:r>
      <w:r w:rsidRPr="00610B42" w:rsidR="00954D26">
        <w:rPr>
          <w:sz w:val="22"/>
          <w:szCs w:val="22"/>
        </w:rPr>
        <w:t>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</w:t>
      </w:r>
      <w:r w:rsidR="00BA6387">
        <w:rPr>
          <w:color w:val="000000"/>
          <w:sz w:val="28"/>
          <w:szCs w:val="28"/>
        </w:rPr>
        <w:t>/ДАННЫЕ ИЗЪЯТЫ/</w:t>
      </w:r>
      <w:r w:rsidRPr="00610B42" w:rsidR="007675FC">
        <w:rPr>
          <w:sz w:val="22"/>
          <w:szCs w:val="22"/>
        </w:rPr>
        <w:t xml:space="preserve"> в отношении </w:t>
      </w:r>
      <w:r w:rsidRPr="00647F24" w:rsidR="002D2A7B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2D2A7B">
        <w:rPr>
          <w:sz w:val="22"/>
          <w:szCs w:val="22"/>
        </w:rPr>
        <w:t xml:space="preserve"> </w:t>
      </w:r>
      <w:r w:rsidRPr="00610B42" w:rsidR="007675FC">
        <w:rPr>
          <w:sz w:val="22"/>
          <w:szCs w:val="22"/>
        </w:rPr>
        <w:t>по ч.1 ст.15.33.2 КоАП РФ</w:t>
      </w:r>
      <w:r w:rsidR="002D2A7B">
        <w:rPr>
          <w:sz w:val="22"/>
          <w:szCs w:val="22"/>
        </w:rPr>
        <w:t xml:space="preserve"> (л.д.1) уведомление о составлении протокола</w:t>
      </w:r>
      <w:r w:rsidRPr="00610B42" w:rsidR="00FB3FE6">
        <w:rPr>
          <w:sz w:val="22"/>
          <w:szCs w:val="22"/>
        </w:rPr>
        <w:t xml:space="preserve"> от </w:t>
      </w:r>
      <w:r w:rsidR="002D2A7B">
        <w:rPr>
          <w:sz w:val="22"/>
          <w:szCs w:val="22"/>
        </w:rPr>
        <w:t>10.06.2025</w:t>
      </w:r>
      <w:r w:rsidRPr="00610B42" w:rsidR="00FB3FE6">
        <w:rPr>
          <w:sz w:val="22"/>
          <w:szCs w:val="22"/>
        </w:rPr>
        <w:t xml:space="preserve"> года</w:t>
      </w:r>
      <w:r w:rsidRPr="00610B42" w:rsidR="00610B42">
        <w:rPr>
          <w:sz w:val="22"/>
          <w:szCs w:val="22"/>
        </w:rPr>
        <w:t xml:space="preserve"> (л.д. </w:t>
      </w:r>
      <w:r w:rsidR="002D2A7B">
        <w:rPr>
          <w:sz w:val="22"/>
          <w:szCs w:val="22"/>
        </w:rPr>
        <w:t>3</w:t>
      </w:r>
      <w:r w:rsidRPr="00610B42" w:rsidR="00610B42">
        <w:rPr>
          <w:sz w:val="22"/>
          <w:szCs w:val="22"/>
        </w:rPr>
        <w:t xml:space="preserve">); </w:t>
      </w:r>
      <w:r w:rsidRPr="00610B42">
        <w:rPr>
          <w:sz w:val="22"/>
          <w:szCs w:val="22"/>
        </w:rPr>
        <w:t xml:space="preserve">актом о выявлении правонарушения в сфере </w:t>
      </w:r>
      <w:r w:rsidRPr="00610B42" w:rsidR="00785C8A">
        <w:rPr>
          <w:sz w:val="22"/>
          <w:szCs w:val="22"/>
        </w:rPr>
        <w:t>законодательства</w:t>
      </w:r>
      <w:r w:rsidRPr="00610B42">
        <w:rPr>
          <w:sz w:val="22"/>
          <w:szCs w:val="22"/>
        </w:rPr>
        <w:t xml:space="preserve"> Российской Федерации об индивидуальном (</w:t>
      </w:r>
      <w:r w:rsidRPr="00610B42" w:rsidR="00785C8A">
        <w:rPr>
          <w:sz w:val="22"/>
          <w:szCs w:val="22"/>
        </w:rPr>
        <w:t>персонифицированном</w:t>
      </w:r>
      <w:r w:rsidRPr="00610B42">
        <w:rPr>
          <w:sz w:val="22"/>
          <w:szCs w:val="22"/>
        </w:rPr>
        <w:t>) учете в системах обязательного пенсионного страхования и обязательного со</w:t>
      </w:r>
      <w:r w:rsidRPr="00610B42">
        <w:rPr>
          <w:sz w:val="22"/>
          <w:szCs w:val="22"/>
        </w:rPr>
        <w:t>циального страхования  от</w:t>
      </w:r>
      <w:r w:rsidRPr="00610B42" w:rsidR="00610B42">
        <w:rPr>
          <w:sz w:val="22"/>
          <w:szCs w:val="22"/>
        </w:rPr>
        <w:t xml:space="preserve"> </w:t>
      </w:r>
      <w:r w:rsidR="00446FB7">
        <w:rPr>
          <w:sz w:val="22"/>
          <w:szCs w:val="22"/>
        </w:rPr>
        <w:t>23.04.025</w:t>
      </w:r>
      <w:r w:rsidRPr="00610B42" w:rsidR="00610B42">
        <w:rPr>
          <w:sz w:val="22"/>
          <w:szCs w:val="22"/>
        </w:rPr>
        <w:t xml:space="preserve"> года </w:t>
      </w:r>
      <w:r w:rsidR="00446FB7">
        <w:rPr>
          <w:sz w:val="22"/>
          <w:szCs w:val="22"/>
        </w:rPr>
        <w:t xml:space="preserve">             </w:t>
      </w:r>
      <w:r w:rsidRPr="00610B42" w:rsidR="00610B42">
        <w:rPr>
          <w:sz w:val="22"/>
          <w:szCs w:val="22"/>
        </w:rPr>
        <w:t>(</w:t>
      </w:r>
      <w:r w:rsidRPr="00610B42" w:rsidR="00610B42">
        <w:rPr>
          <w:sz w:val="22"/>
          <w:szCs w:val="22"/>
        </w:rPr>
        <w:t>л</w:t>
      </w:r>
      <w:r w:rsidRPr="00610B42" w:rsidR="00610B42">
        <w:rPr>
          <w:sz w:val="22"/>
          <w:szCs w:val="22"/>
        </w:rPr>
        <w:t>.д. 6 (обратная сторона</w:t>
      </w:r>
      <w:r w:rsidRPr="00610B42">
        <w:rPr>
          <w:sz w:val="22"/>
          <w:szCs w:val="22"/>
        </w:rPr>
        <w:t>)</w:t>
      </w:r>
      <w:r w:rsidR="002D2A7B">
        <w:rPr>
          <w:sz w:val="22"/>
          <w:szCs w:val="22"/>
        </w:rPr>
        <w:t>, 7)</w:t>
      </w:r>
      <w:r w:rsidRPr="00610B42">
        <w:rPr>
          <w:sz w:val="22"/>
          <w:szCs w:val="22"/>
        </w:rPr>
        <w:t xml:space="preserve">; выпиской из ЕГРЮЛ </w:t>
      </w:r>
      <w:r w:rsidR="00BA6387">
        <w:rPr>
          <w:color w:val="000000"/>
          <w:sz w:val="28"/>
          <w:szCs w:val="28"/>
        </w:rPr>
        <w:t>/ДАННЫЕ ИЗЪЯТЫ/</w:t>
      </w:r>
      <w:r w:rsidRPr="008C0BBA" w:rsidR="008C0BBA">
        <w:rPr>
          <w:sz w:val="22"/>
          <w:szCs w:val="22"/>
        </w:rPr>
        <w:t xml:space="preserve"> </w:t>
      </w:r>
      <w:r w:rsidRPr="00610B42" w:rsidR="00610B42">
        <w:rPr>
          <w:sz w:val="22"/>
          <w:szCs w:val="22"/>
        </w:rPr>
        <w:t>(л.д. 7</w:t>
      </w:r>
      <w:r w:rsidR="007C3B8C">
        <w:rPr>
          <w:sz w:val="22"/>
          <w:szCs w:val="22"/>
        </w:rPr>
        <w:t xml:space="preserve"> </w:t>
      </w:r>
      <w:r w:rsidRPr="00610B42" w:rsidR="002D2A7B">
        <w:rPr>
          <w:sz w:val="22"/>
          <w:szCs w:val="22"/>
        </w:rPr>
        <w:t>(обратная сторона)</w:t>
      </w:r>
      <w:r w:rsidR="00446FB7">
        <w:rPr>
          <w:sz w:val="22"/>
          <w:szCs w:val="22"/>
        </w:rPr>
        <w:t xml:space="preserve">, </w:t>
      </w:r>
      <w:r w:rsidR="002D2A7B">
        <w:rPr>
          <w:sz w:val="22"/>
          <w:szCs w:val="22"/>
        </w:rPr>
        <w:t>9</w:t>
      </w:r>
      <w:r w:rsidRPr="00610B42">
        <w:rPr>
          <w:sz w:val="22"/>
          <w:szCs w:val="22"/>
        </w:rPr>
        <w:t>).</w:t>
      </w:r>
    </w:p>
    <w:p w:rsidR="00383434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</w:t>
      </w:r>
      <w:r w:rsidRPr="00610B42" w:rsidR="00D51C6B">
        <w:rPr>
          <w:sz w:val="22"/>
          <w:szCs w:val="22"/>
        </w:rPr>
        <w:t xml:space="preserve">      </w:t>
      </w:r>
      <w:r w:rsidRPr="00610B42">
        <w:rPr>
          <w:sz w:val="22"/>
          <w:szCs w:val="22"/>
        </w:rPr>
        <w:t xml:space="preserve"> </w:t>
      </w:r>
      <w:r w:rsidRPr="00610B42" w:rsidR="00D51C6B">
        <w:rPr>
          <w:sz w:val="22"/>
          <w:szCs w:val="22"/>
        </w:rPr>
        <w:t xml:space="preserve"> </w:t>
      </w:r>
      <w:r w:rsidRPr="00610B42" w:rsidR="00A63EBF">
        <w:rPr>
          <w:color w:val="000000"/>
          <w:sz w:val="22"/>
          <w:szCs w:val="22"/>
        </w:rPr>
        <w:t xml:space="preserve">Таким образом, вина </w:t>
      </w:r>
      <w:r w:rsidRPr="00647F24" w:rsidR="002671E4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2671E4">
        <w:rPr>
          <w:sz w:val="22"/>
          <w:szCs w:val="22"/>
        </w:rPr>
        <w:t xml:space="preserve"> </w:t>
      </w:r>
      <w:r w:rsidRPr="00610B42" w:rsidR="00BD1634">
        <w:rPr>
          <w:color w:val="000000"/>
          <w:sz w:val="22"/>
          <w:szCs w:val="22"/>
        </w:rPr>
        <w:t xml:space="preserve">в совершении </w:t>
      </w:r>
      <w:r w:rsidRPr="00610B4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610B42" w:rsidR="00F22523">
        <w:rPr>
          <w:color w:val="000000"/>
          <w:sz w:val="22"/>
          <w:szCs w:val="22"/>
        </w:rPr>
        <w:t>м заседании доказательствами и е</w:t>
      </w:r>
      <w:r w:rsidRPr="00610B42" w:rsidR="00292BBD">
        <w:rPr>
          <w:color w:val="000000"/>
          <w:sz w:val="22"/>
          <w:szCs w:val="22"/>
        </w:rPr>
        <w:t>го</w:t>
      </w:r>
      <w:r w:rsidRPr="00610B42" w:rsidR="00B26478">
        <w:rPr>
          <w:color w:val="000000"/>
          <w:sz w:val="22"/>
          <w:szCs w:val="22"/>
        </w:rPr>
        <w:t xml:space="preserve"> действия </w:t>
      </w:r>
      <w:r w:rsidRPr="00610B42" w:rsidR="003B7EFF">
        <w:rPr>
          <w:color w:val="000000"/>
          <w:sz w:val="22"/>
          <w:szCs w:val="22"/>
        </w:rPr>
        <w:t>следует квалифицировать</w:t>
      </w:r>
      <w:r w:rsidRPr="00610B42" w:rsidR="00B26478">
        <w:rPr>
          <w:color w:val="000000"/>
          <w:sz w:val="22"/>
          <w:szCs w:val="22"/>
        </w:rPr>
        <w:t xml:space="preserve"> по</w:t>
      </w:r>
      <w:r w:rsidRPr="00610B42" w:rsidR="00B26478">
        <w:rPr>
          <w:sz w:val="22"/>
          <w:szCs w:val="22"/>
        </w:rPr>
        <w:t xml:space="preserve"> </w:t>
      </w:r>
      <w:r w:rsidRPr="00610B42" w:rsidR="00D51C6B">
        <w:rPr>
          <w:sz w:val="22"/>
          <w:szCs w:val="22"/>
        </w:rPr>
        <w:t xml:space="preserve">ч.1 </w:t>
      </w:r>
      <w:r w:rsidRPr="00610B42" w:rsidR="00292BBD">
        <w:rPr>
          <w:sz w:val="22"/>
          <w:szCs w:val="22"/>
        </w:rPr>
        <w:t>ст.</w:t>
      </w:r>
      <w:r w:rsidRPr="00610B42" w:rsidR="00B26478">
        <w:rPr>
          <w:sz w:val="22"/>
          <w:szCs w:val="22"/>
        </w:rPr>
        <w:t>15.</w:t>
      </w:r>
      <w:r w:rsidRPr="00610B42" w:rsidR="00371B47">
        <w:rPr>
          <w:sz w:val="22"/>
          <w:szCs w:val="22"/>
        </w:rPr>
        <w:t>33.2</w:t>
      </w:r>
      <w:r w:rsidRPr="00610B42" w:rsidR="00B26478">
        <w:rPr>
          <w:sz w:val="22"/>
          <w:szCs w:val="22"/>
        </w:rPr>
        <w:t xml:space="preserve"> КоАП РФ,</w:t>
      </w:r>
      <w:r w:rsidRPr="00610B42" w:rsidR="00371B47">
        <w:rPr>
          <w:sz w:val="22"/>
          <w:szCs w:val="22"/>
        </w:rPr>
        <w:t xml:space="preserve"> как</w:t>
      </w:r>
      <w:r w:rsidRPr="00610B42" w:rsidR="00B26478">
        <w:rPr>
          <w:sz w:val="22"/>
          <w:szCs w:val="22"/>
        </w:rPr>
        <w:t xml:space="preserve"> </w:t>
      </w:r>
      <w:r w:rsidRPr="00610B42" w:rsidR="00110B7C">
        <w:rPr>
          <w:sz w:val="22"/>
          <w:szCs w:val="22"/>
        </w:rPr>
        <w:t xml:space="preserve">непредставление в </w:t>
      </w:r>
      <w:r w:rsidRPr="00610B42" w:rsidR="009A744E">
        <w:rPr>
          <w:sz w:val="22"/>
          <w:szCs w:val="22"/>
        </w:rPr>
        <w:t xml:space="preserve">установленный законодательством Российской </w:t>
      </w:r>
      <w:r w:rsidRPr="00610B42" w:rsidR="00D51C6B">
        <w:rPr>
          <w:sz w:val="22"/>
          <w:szCs w:val="22"/>
        </w:rPr>
        <w:t xml:space="preserve">Федерации об </w:t>
      </w:r>
      <w:r w:rsidRPr="00610B4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610B42">
        <w:rPr>
          <w:sz w:val="22"/>
          <w:szCs w:val="22"/>
        </w:rPr>
        <w:t xml:space="preserve">ельного пенсионного страхования. </w:t>
      </w:r>
    </w:p>
    <w:p w:rsidR="00844FDA" w:rsidRPr="00610B42" w:rsidP="00844FDA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D51C6B">
        <w:rPr>
          <w:sz w:val="22"/>
          <w:szCs w:val="22"/>
        </w:rPr>
        <w:t xml:space="preserve">       </w:t>
      </w:r>
      <w:r w:rsidRPr="00610B42">
        <w:rPr>
          <w:sz w:val="22"/>
          <w:szCs w:val="22"/>
        </w:rPr>
        <w:t>Санкция ч.1 ст.15.33.</w:t>
      </w:r>
      <w:r w:rsidRPr="00610B42">
        <w:rPr>
          <w:sz w:val="22"/>
          <w:szCs w:val="22"/>
        </w:rPr>
        <w:t xml:space="preserve">2 КоАП РФ предусматривает административное наказание в виде административного штрафа </w:t>
      </w:r>
      <w:r w:rsidRPr="00610B4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sz w:val="22"/>
          <w:szCs w:val="22"/>
        </w:rPr>
        <w:t xml:space="preserve">            Согласно ч.2 ст.3.4 КоАП РФ, 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</w:t>
      </w:r>
      <w:r w:rsidRPr="00610B42">
        <w:rPr>
          <w:color w:val="000000"/>
          <w:sz w:val="22"/>
          <w:szCs w:val="22"/>
          <w:shd w:val="clear" w:color="auto" w:fill="FFFFFF"/>
        </w:rPr>
        <w:t>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ерации, </w:t>
      </w:r>
      <w:r w:rsidRPr="00610B4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610B42">
        <w:rPr>
          <w:rFonts w:eastAsia="Calibri"/>
          <w:sz w:val="22"/>
          <w:szCs w:val="22"/>
        </w:rPr>
        <w:t>.</w:t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rFonts w:eastAsia="Calibri"/>
          <w:sz w:val="22"/>
          <w:szCs w:val="22"/>
        </w:rPr>
        <w:t xml:space="preserve">            </w:t>
      </w:r>
      <w:r w:rsidRPr="00610B42">
        <w:rPr>
          <w:sz w:val="22"/>
          <w:szCs w:val="22"/>
        </w:rPr>
        <w:t>В случаях, если назначение административного наказания в виде предупреждения не предусмотрен</w:t>
      </w:r>
      <w:r w:rsidRPr="00610B42">
        <w:rPr>
          <w:sz w:val="22"/>
          <w:szCs w:val="22"/>
        </w:rPr>
        <w:t>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</w:t>
      </w:r>
      <w:r w:rsidRPr="00610B42">
        <w:rPr>
          <w:sz w:val="22"/>
          <w:szCs w:val="22"/>
        </w:rPr>
        <w:t xml:space="preserve">.1 настоящего Кодекса </w:t>
      </w:r>
      <w:r w:rsidRPr="00610B42">
        <w:rPr>
          <w:rFonts w:eastAsia="Calibri"/>
          <w:sz w:val="22"/>
          <w:szCs w:val="22"/>
        </w:rPr>
        <w:t>(ч.3 ст.</w:t>
      </w:r>
      <w:r w:rsidRPr="00610B42">
        <w:rPr>
          <w:sz w:val="22"/>
          <w:szCs w:val="22"/>
        </w:rPr>
        <w:t>3.4 КоАП РФ)</w:t>
      </w:r>
      <w:r w:rsidRPr="00610B42">
        <w:rPr>
          <w:rFonts w:eastAsia="Calibri"/>
          <w:sz w:val="22"/>
          <w:szCs w:val="22"/>
        </w:rPr>
        <w:t>.</w:t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rFonts w:eastAsia="Calibri"/>
          <w:sz w:val="22"/>
          <w:szCs w:val="22"/>
        </w:rPr>
        <w:t xml:space="preserve">            В соответствии с ч.1 ст.4.1.1 КоАП РФ</w:t>
      </w:r>
      <w:r w:rsidRPr="00610B42" w:rsidR="00292BBD">
        <w:rPr>
          <w:rFonts w:eastAsia="Calibri"/>
          <w:sz w:val="22"/>
          <w:szCs w:val="22"/>
        </w:rPr>
        <w:t>,</w:t>
      </w:r>
      <w:r w:rsidRPr="00610B42">
        <w:rPr>
          <w:rFonts w:eastAsia="Calibri"/>
          <w:sz w:val="22"/>
          <w:szCs w:val="22"/>
        </w:rPr>
        <w:t xml:space="preserve"> </w:t>
      </w:r>
      <w:r w:rsidRPr="00610B42">
        <w:rPr>
          <w:sz w:val="22"/>
          <w:szCs w:val="22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</w:t>
      </w:r>
      <w:r w:rsidRPr="00610B42">
        <w:rPr>
          <w:sz w:val="22"/>
          <w:szCs w:val="22"/>
        </w:rPr>
        <w:t>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</w:t>
      </w:r>
      <w:r w:rsidRPr="00610B42">
        <w:rPr>
          <w:sz w:val="22"/>
          <w:szCs w:val="22"/>
        </w:rPr>
        <w:t>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44FDA" w:rsidRPr="00610B42" w:rsidP="00844FDA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      Рассматривая вопрос о назначении виновному</w:t>
      </w:r>
      <w:r w:rsidRPr="00610B42">
        <w:rPr>
          <w:sz w:val="22"/>
          <w:szCs w:val="22"/>
        </w:rPr>
        <w:t xml:space="preserve">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</w:t>
      </w:r>
      <w:r w:rsidRPr="00610B42">
        <w:rPr>
          <w:sz w:val="22"/>
          <w:szCs w:val="22"/>
        </w:rPr>
        <w:t xml:space="preserve"> что в материалах дела отс</w:t>
      </w:r>
      <w:r w:rsidRPr="00610B42" w:rsidR="00610B42">
        <w:rPr>
          <w:sz w:val="22"/>
          <w:szCs w:val="22"/>
        </w:rPr>
        <w:t xml:space="preserve">утствуют сведения о привлечении </w:t>
      </w:r>
      <w:r w:rsidRPr="00647F24" w:rsidR="005C2D0E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5C2D0E">
        <w:rPr>
          <w:sz w:val="22"/>
          <w:szCs w:val="22"/>
        </w:rPr>
        <w:t xml:space="preserve"> </w:t>
      </w:r>
      <w:r w:rsidRPr="00610B42" w:rsidR="00610B42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785C8A" w:rsidRPr="00610B42" w:rsidP="00785C8A">
      <w:pPr>
        <w:ind w:left="-709" w:right="-1" w:firstLine="567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В ходе рассмотрения дела оснований для прекращения производства по делу об администр</w:t>
      </w:r>
      <w:r w:rsidRPr="00610B42">
        <w:rPr>
          <w:sz w:val="22"/>
          <w:szCs w:val="22"/>
        </w:rPr>
        <w:t>ативном правонарушении в соответствии с положениями статьи 24.5 Кодекса Российской Федерации об административных правонарушениях не установлено.</w:t>
      </w:r>
    </w:p>
    <w:p w:rsidR="00785C8A" w:rsidRPr="00610B42" w:rsidP="00785C8A">
      <w:pPr>
        <w:ind w:left="-709" w:right="-1" w:firstLine="567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Срок давности привлечения   </w:t>
      </w:r>
      <w:r w:rsidRPr="00647F24" w:rsidR="005C2D0E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10B42">
        <w:rPr>
          <w:sz w:val="22"/>
          <w:szCs w:val="22"/>
        </w:rPr>
        <w:t>, к административной ответственности, установленный ст. 4.5 КоАП РФ,</w:t>
      </w:r>
      <w:r w:rsidRPr="00610B42">
        <w:rPr>
          <w:sz w:val="22"/>
          <w:szCs w:val="22"/>
        </w:rPr>
        <w:t xml:space="preserve">  не истек.</w:t>
      </w:r>
    </w:p>
    <w:p w:rsidR="003836B2" w:rsidRPr="00610B42" w:rsidP="00844FDA">
      <w:pPr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b/>
          <w:sz w:val="22"/>
          <w:szCs w:val="22"/>
        </w:rPr>
        <w:t xml:space="preserve">         </w:t>
      </w:r>
      <w:r w:rsidRPr="00610B42">
        <w:rPr>
          <w:sz w:val="22"/>
          <w:szCs w:val="22"/>
        </w:rPr>
        <w:t xml:space="preserve">   На основании изложенного, мировой судья считает возможным заменить</w:t>
      </w:r>
      <w:r w:rsidRPr="00610B42" w:rsidR="00F324F9">
        <w:rPr>
          <w:sz w:val="22"/>
          <w:szCs w:val="22"/>
        </w:rPr>
        <w:t xml:space="preserve"> </w:t>
      </w:r>
      <w:r w:rsidRPr="00647F24" w:rsidR="00B0728E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B0728E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 xml:space="preserve">административное наказание, предусмотренное  </w:t>
      </w:r>
      <w:r w:rsidRPr="00610B42">
        <w:rPr>
          <w:color w:val="000000"/>
          <w:sz w:val="22"/>
          <w:szCs w:val="22"/>
        </w:rPr>
        <w:t xml:space="preserve">ч.1 ст.15.33.2 КоАП РФ, </w:t>
      </w:r>
      <w:r w:rsidRPr="00610B42">
        <w:rPr>
          <w:sz w:val="22"/>
          <w:szCs w:val="22"/>
        </w:rPr>
        <w:t xml:space="preserve"> в виде административного штрафа на предупреждение.</w:t>
      </w:r>
    </w:p>
    <w:p w:rsidR="00785C8A" w:rsidRPr="00610B42" w:rsidP="00785C8A">
      <w:pPr>
        <w:ind w:left="-426" w:right="-1" w:firstLine="567"/>
        <w:jc w:val="both"/>
        <w:outlineLvl w:val="0"/>
        <w:rPr>
          <w:sz w:val="22"/>
          <w:szCs w:val="22"/>
        </w:rPr>
      </w:pPr>
      <w:r w:rsidRPr="00610B42">
        <w:rPr>
          <w:sz w:val="22"/>
          <w:szCs w:val="22"/>
        </w:rPr>
        <w:t>Руководствуясь ст.ст.29.9-29</w:t>
      </w:r>
      <w:r w:rsidRPr="00610B42">
        <w:rPr>
          <w:sz w:val="22"/>
          <w:szCs w:val="22"/>
        </w:rPr>
        <w:t>.10, 30.1 КоАП РФ, мировой судья –</w:t>
      </w:r>
    </w:p>
    <w:p w:rsidR="00785C8A" w:rsidRPr="00610B42" w:rsidP="001E4132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                                                </w:t>
      </w:r>
      <w:r w:rsidRPr="00610B42" w:rsidR="00D51C6B">
        <w:rPr>
          <w:sz w:val="22"/>
          <w:szCs w:val="22"/>
        </w:rPr>
        <w:t xml:space="preserve">              </w:t>
      </w:r>
    </w:p>
    <w:p w:rsidR="00890C1B" w:rsidRPr="00610B42" w:rsidP="00785C8A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610B42">
        <w:rPr>
          <w:b/>
          <w:sz w:val="22"/>
          <w:szCs w:val="22"/>
        </w:rPr>
        <w:t>П О С Т А Н О В И Л</w:t>
      </w:r>
      <w:r w:rsidRPr="00610B42" w:rsidR="00157737">
        <w:rPr>
          <w:b/>
          <w:sz w:val="22"/>
          <w:szCs w:val="22"/>
        </w:rPr>
        <w:t>:</w:t>
      </w:r>
    </w:p>
    <w:p w:rsidR="00F25A80" w:rsidRPr="00610B42" w:rsidP="001E4132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</w:t>
      </w:r>
      <w:r w:rsidRPr="00610B42" w:rsidR="00D51C6B">
        <w:rPr>
          <w:sz w:val="22"/>
          <w:szCs w:val="22"/>
        </w:rPr>
        <w:t xml:space="preserve">      </w:t>
      </w:r>
      <w:r w:rsidRPr="00610B42">
        <w:rPr>
          <w:sz w:val="22"/>
          <w:szCs w:val="22"/>
        </w:rPr>
        <w:t>Признать</w:t>
      </w:r>
      <w:r w:rsidRPr="00610B42" w:rsidR="00A63EBF">
        <w:rPr>
          <w:sz w:val="22"/>
          <w:szCs w:val="22"/>
        </w:rPr>
        <w:t xml:space="preserve"> </w:t>
      </w:r>
      <w:r w:rsidR="00BA6387">
        <w:rPr>
          <w:color w:val="000000"/>
          <w:sz w:val="28"/>
          <w:szCs w:val="28"/>
        </w:rPr>
        <w:t>/ДАННЫЕ ИЗЪЯТЫ/</w:t>
      </w:r>
      <w:r w:rsidRPr="00610B42" w:rsidR="00C474EE">
        <w:rPr>
          <w:color w:val="000000"/>
          <w:sz w:val="22"/>
          <w:szCs w:val="22"/>
          <w:shd w:val="clear" w:color="auto" w:fill="FFFFFF"/>
        </w:rPr>
        <w:t xml:space="preserve"> </w:t>
      </w:r>
      <w:r w:rsidR="00C474EE">
        <w:rPr>
          <w:color w:val="000000"/>
          <w:sz w:val="22"/>
          <w:szCs w:val="22"/>
          <w:shd w:val="clear" w:color="auto" w:fill="FFFFFF"/>
        </w:rPr>
        <w:t>Слюсаренко Романа Васильевича</w:t>
      </w:r>
      <w:r w:rsidRPr="00610B42" w:rsidR="00C474EE">
        <w:rPr>
          <w:color w:val="000000"/>
          <w:sz w:val="22"/>
          <w:szCs w:val="22"/>
          <w:shd w:val="clear" w:color="auto" w:fill="FFFFFF"/>
        </w:rPr>
        <w:t xml:space="preserve">, </w:t>
      </w:r>
      <w:r w:rsidR="00BA6387">
        <w:rPr>
          <w:color w:val="000000"/>
          <w:sz w:val="28"/>
          <w:szCs w:val="28"/>
        </w:rPr>
        <w:t>/ДАННЫЕ ИЗЪЯТЫ/</w:t>
      </w:r>
      <w:r w:rsidR="00C474EE">
        <w:rPr>
          <w:color w:val="000000"/>
          <w:sz w:val="22"/>
          <w:szCs w:val="22"/>
          <w:shd w:val="clear" w:color="auto" w:fill="FFFFFF"/>
        </w:rPr>
        <w:t xml:space="preserve">, </w:t>
      </w:r>
      <w:r w:rsidRPr="00610B42" w:rsidR="00C02179">
        <w:rPr>
          <w:color w:val="000000"/>
          <w:sz w:val="22"/>
          <w:szCs w:val="22"/>
        </w:rPr>
        <w:t>виновн</w:t>
      </w:r>
      <w:r w:rsidRPr="00610B42" w:rsidR="00997112">
        <w:rPr>
          <w:color w:val="000000"/>
          <w:sz w:val="22"/>
          <w:szCs w:val="22"/>
        </w:rPr>
        <w:t>ым</w:t>
      </w:r>
      <w:r w:rsidRPr="00610B4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610B4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610B42" w:rsidR="00383434">
        <w:rPr>
          <w:color w:val="000000"/>
          <w:sz w:val="22"/>
          <w:szCs w:val="22"/>
        </w:rPr>
        <w:t>ст.</w:t>
      </w:r>
      <w:r w:rsidRPr="00610B42" w:rsidR="00C02179">
        <w:rPr>
          <w:color w:val="000000"/>
          <w:sz w:val="22"/>
          <w:szCs w:val="22"/>
        </w:rPr>
        <w:t>15.</w:t>
      </w:r>
      <w:r w:rsidRPr="00610B42" w:rsidR="004A054B">
        <w:rPr>
          <w:color w:val="000000"/>
          <w:sz w:val="22"/>
          <w:szCs w:val="22"/>
        </w:rPr>
        <w:t>33.2</w:t>
      </w:r>
      <w:r w:rsidRPr="00610B42" w:rsidR="00C02179">
        <w:rPr>
          <w:color w:val="000000"/>
          <w:sz w:val="22"/>
          <w:szCs w:val="22"/>
        </w:rPr>
        <w:t xml:space="preserve"> КоАП РФ, </w:t>
      </w:r>
      <w:r w:rsidRPr="00610B42">
        <w:rPr>
          <w:color w:val="000000"/>
          <w:sz w:val="22"/>
          <w:szCs w:val="22"/>
        </w:rPr>
        <w:t xml:space="preserve"> и назначить </w:t>
      </w:r>
      <w:r w:rsidRPr="00610B42" w:rsidR="00997112">
        <w:rPr>
          <w:color w:val="000000"/>
          <w:sz w:val="22"/>
          <w:szCs w:val="22"/>
        </w:rPr>
        <w:t>ему</w:t>
      </w:r>
      <w:r w:rsidRPr="00610B42" w:rsidR="00D51C6B">
        <w:rPr>
          <w:color w:val="000000"/>
          <w:sz w:val="22"/>
          <w:szCs w:val="22"/>
        </w:rPr>
        <w:t xml:space="preserve"> </w:t>
      </w:r>
      <w:r w:rsidRPr="00610B42">
        <w:rPr>
          <w:color w:val="000000"/>
          <w:sz w:val="22"/>
          <w:szCs w:val="22"/>
        </w:rPr>
        <w:t xml:space="preserve">административное наказание </w:t>
      </w:r>
      <w:r w:rsidRPr="00610B42">
        <w:rPr>
          <w:sz w:val="22"/>
          <w:szCs w:val="22"/>
        </w:rPr>
        <w:t>в виде предупреждения.</w:t>
      </w:r>
    </w:p>
    <w:p w:rsidR="00D51C6B" w:rsidRPr="00610B42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  <w:shd w:val="clear" w:color="auto" w:fill="FFFFFF"/>
        </w:rPr>
        <w:t xml:space="preserve">           </w:t>
      </w:r>
      <w:r w:rsidRPr="00610B42" w:rsidR="00CF78DE">
        <w:rPr>
          <w:sz w:val="22"/>
          <w:szCs w:val="22"/>
          <w:shd w:val="clear" w:color="auto" w:fill="FFFFFF"/>
        </w:rPr>
        <w:t xml:space="preserve"> </w:t>
      </w:r>
      <w:r w:rsidRPr="00610B4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</w:t>
      </w:r>
      <w:r w:rsidRPr="00610B42" w:rsidR="00F54FD3">
        <w:rPr>
          <w:sz w:val="22"/>
          <w:szCs w:val="22"/>
          <w:shd w:val="clear" w:color="auto" w:fill="FFFFFF"/>
        </w:rPr>
        <w:t>Центральны</w:t>
      </w:r>
      <w:r w:rsidRPr="00610B42" w:rsidR="000D681D">
        <w:rPr>
          <w:sz w:val="22"/>
          <w:szCs w:val="22"/>
          <w:shd w:val="clear" w:color="auto" w:fill="FFFFFF"/>
        </w:rPr>
        <w:t xml:space="preserve">й районный суд города Симферополя в течение десяти </w:t>
      </w:r>
      <w:r w:rsidRPr="00610B42" w:rsidR="0023689B">
        <w:rPr>
          <w:sz w:val="22"/>
          <w:szCs w:val="22"/>
          <w:shd w:val="clear" w:color="auto" w:fill="FFFFFF"/>
        </w:rPr>
        <w:t xml:space="preserve">дней </w:t>
      </w:r>
      <w:r w:rsidRPr="00610B42" w:rsidR="000D681D">
        <w:rPr>
          <w:sz w:val="22"/>
          <w:szCs w:val="22"/>
          <w:shd w:val="clear" w:color="auto" w:fill="FFFFFF"/>
        </w:rPr>
        <w:t>со дня вручения или получения копии постановления через судебный участок №</w:t>
      </w:r>
      <w:r w:rsidRPr="00610B42" w:rsidR="00CA26B3">
        <w:rPr>
          <w:sz w:val="22"/>
          <w:szCs w:val="22"/>
          <w:shd w:val="clear" w:color="auto" w:fill="FFFFFF"/>
        </w:rPr>
        <w:t xml:space="preserve">18 Центрального </w:t>
      </w:r>
      <w:r w:rsidRPr="00610B42" w:rsidR="000D681D">
        <w:rPr>
          <w:sz w:val="22"/>
          <w:szCs w:val="22"/>
          <w:shd w:val="clear" w:color="auto" w:fill="FFFFFF"/>
        </w:rPr>
        <w:t>судебного района города Симферополь.</w:t>
      </w:r>
    </w:p>
    <w:p w:rsidR="00CF78DE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610B42" w:rsidRPr="00610B42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610B42" w:rsidP="00D51C6B">
      <w:pPr>
        <w:ind w:left="-709" w:hanging="142"/>
        <w:jc w:val="both"/>
        <w:rPr>
          <w:sz w:val="22"/>
          <w:szCs w:val="22"/>
          <w:lang w:val="en-US"/>
        </w:rPr>
      </w:pPr>
      <w:r w:rsidRPr="00610B42">
        <w:rPr>
          <w:sz w:val="22"/>
          <w:szCs w:val="22"/>
          <w:shd w:val="clear" w:color="auto" w:fill="FFFFFF"/>
        </w:rPr>
        <w:t xml:space="preserve">       </w:t>
      </w:r>
      <w:r w:rsidRPr="00610B42" w:rsidR="00D51C6B">
        <w:rPr>
          <w:sz w:val="22"/>
          <w:szCs w:val="22"/>
          <w:shd w:val="clear" w:color="auto" w:fill="FFFFFF"/>
        </w:rPr>
        <w:t xml:space="preserve">     </w:t>
      </w:r>
      <w:r w:rsidRPr="00610B42" w:rsidR="000D681D">
        <w:rPr>
          <w:color w:val="000000"/>
          <w:sz w:val="22"/>
          <w:szCs w:val="22"/>
        </w:rPr>
        <w:t>Мировой судья</w:t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EB5488">
        <w:rPr>
          <w:color w:val="000000"/>
          <w:sz w:val="22"/>
          <w:szCs w:val="22"/>
        </w:rPr>
        <w:t xml:space="preserve">   </w:t>
      </w:r>
      <w:r w:rsidRPr="00610B42" w:rsidR="005A35D0">
        <w:rPr>
          <w:color w:val="000000"/>
          <w:sz w:val="22"/>
          <w:szCs w:val="22"/>
        </w:rPr>
        <w:t xml:space="preserve"> </w:t>
      </w:r>
      <w:r w:rsidRPr="00610B42" w:rsidR="00BD1634">
        <w:rPr>
          <w:color w:val="000000"/>
          <w:sz w:val="22"/>
          <w:szCs w:val="22"/>
        </w:rPr>
        <w:t xml:space="preserve">              </w:t>
      </w:r>
      <w:r w:rsidRPr="00610B42" w:rsidR="00F54FD3">
        <w:rPr>
          <w:color w:val="000000"/>
          <w:sz w:val="22"/>
          <w:szCs w:val="22"/>
        </w:rPr>
        <w:t>В.В. Прянишникова</w:t>
      </w:r>
    </w:p>
    <w:sectPr w:rsidSect="00DE3FC1">
      <w:headerReference w:type="default" r:id="rId9"/>
      <w:pgSz w:w="11906" w:h="16838" w:code="9"/>
      <w:pgMar w:top="142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461AA"/>
    <w:rsid w:val="0000155F"/>
    <w:rsid w:val="00001FC7"/>
    <w:rsid w:val="00002309"/>
    <w:rsid w:val="000026A0"/>
    <w:rsid w:val="000035AB"/>
    <w:rsid w:val="000042F1"/>
    <w:rsid w:val="00004DF2"/>
    <w:rsid w:val="00016C42"/>
    <w:rsid w:val="00021F94"/>
    <w:rsid w:val="000301D5"/>
    <w:rsid w:val="000306CC"/>
    <w:rsid w:val="00033961"/>
    <w:rsid w:val="0003520A"/>
    <w:rsid w:val="00036290"/>
    <w:rsid w:val="00040CB0"/>
    <w:rsid w:val="00042B6C"/>
    <w:rsid w:val="000437E2"/>
    <w:rsid w:val="00061F50"/>
    <w:rsid w:val="000642DA"/>
    <w:rsid w:val="0007203A"/>
    <w:rsid w:val="0009122C"/>
    <w:rsid w:val="00093613"/>
    <w:rsid w:val="000975DB"/>
    <w:rsid w:val="000B67B7"/>
    <w:rsid w:val="000C0E0A"/>
    <w:rsid w:val="000C116B"/>
    <w:rsid w:val="000C16D6"/>
    <w:rsid w:val="000C346B"/>
    <w:rsid w:val="000C4022"/>
    <w:rsid w:val="000D681D"/>
    <w:rsid w:val="000E35D4"/>
    <w:rsid w:val="000E3C0A"/>
    <w:rsid w:val="000E4959"/>
    <w:rsid w:val="000E4FB3"/>
    <w:rsid w:val="000F1891"/>
    <w:rsid w:val="00110B7C"/>
    <w:rsid w:val="00116F64"/>
    <w:rsid w:val="00137863"/>
    <w:rsid w:val="00143318"/>
    <w:rsid w:val="00153020"/>
    <w:rsid w:val="00157737"/>
    <w:rsid w:val="00161AAE"/>
    <w:rsid w:val="0016237A"/>
    <w:rsid w:val="0016258E"/>
    <w:rsid w:val="00163435"/>
    <w:rsid w:val="0016390F"/>
    <w:rsid w:val="0017627D"/>
    <w:rsid w:val="0018141C"/>
    <w:rsid w:val="001A5B17"/>
    <w:rsid w:val="001A6093"/>
    <w:rsid w:val="001B4164"/>
    <w:rsid w:val="001C2867"/>
    <w:rsid w:val="001D5388"/>
    <w:rsid w:val="001D6B5A"/>
    <w:rsid w:val="001E3C64"/>
    <w:rsid w:val="001E4132"/>
    <w:rsid w:val="001E4419"/>
    <w:rsid w:val="001E6997"/>
    <w:rsid w:val="001F58F7"/>
    <w:rsid w:val="001F7345"/>
    <w:rsid w:val="00203E07"/>
    <w:rsid w:val="00213B38"/>
    <w:rsid w:val="00214E96"/>
    <w:rsid w:val="00222954"/>
    <w:rsid w:val="0023210C"/>
    <w:rsid w:val="002323F5"/>
    <w:rsid w:val="00233F5E"/>
    <w:rsid w:val="0023689B"/>
    <w:rsid w:val="00241F9A"/>
    <w:rsid w:val="00244947"/>
    <w:rsid w:val="002505F6"/>
    <w:rsid w:val="00264963"/>
    <w:rsid w:val="002653F3"/>
    <w:rsid w:val="002671E4"/>
    <w:rsid w:val="00272CF4"/>
    <w:rsid w:val="00275D65"/>
    <w:rsid w:val="00282D92"/>
    <w:rsid w:val="00283CCC"/>
    <w:rsid w:val="002843C7"/>
    <w:rsid w:val="00291E92"/>
    <w:rsid w:val="00292BBD"/>
    <w:rsid w:val="002939BB"/>
    <w:rsid w:val="002A4181"/>
    <w:rsid w:val="002C09D6"/>
    <w:rsid w:val="002D2A7B"/>
    <w:rsid w:val="002D6461"/>
    <w:rsid w:val="002D7E9D"/>
    <w:rsid w:val="002E6170"/>
    <w:rsid w:val="002E7174"/>
    <w:rsid w:val="002F01DB"/>
    <w:rsid w:val="002F04A8"/>
    <w:rsid w:val="002F6B0B"/>
    <w:rsid w:val="00310D1F"/>
    <w:rsid w:val="00312760"/>
    <w:rsid w:val="00313CE2"/>
    <w:rsid w:val="0031551E"/>
    <w:rsid w:val="0031559B"/>
    <w:rsid w:val="003222B0"/>
    <w:rsid w:val="003312D2"/>
    <w:rsid w:val="00332D06"/>
    <w:rsid w:val="003338C6"/>
    <w:rsid w:val="003461AA"/>
    <w:rsid w:val="00347675"/>
    <w:rsid w:val="0035069A"/>
    <w:rsid w:val="00371B47"/>
    <w:rsid w:val="00374869"/>
    <w:rsid w:val="00381BB1"/>
    <w:rsid w:val="00383434"/>
    <w:rsid w:val="003836B2"/>
    <w:rsid w:val="0039635E"/>
    <w:rsid w:val="003A0866"/>
    <w:rsid w:val="003A0DC6"/>
    <w:rsid w:val="003A5501"/>
    <w:rsid w:val="003B7EFF"/>
    <w:rsid w:val="003D11CD"/>
    <w:rsid w:val="003D6CB3"/>
    <w:rsid w:val="003E0001"/>
    <w:rsid w:val="003E3474"/>
    <w:rsid w:val="0040300B"/>
    <w:rsid w:val="00411D83"/>
    <w:rsid w:val="00415B73"/>
    <w:rsid w:val="004222D3"/>
    <w:rsid w:val="00430E0A"/>
    <w:rsid w:val="00430FA0"/>
    <w:rsid w:val="00435D6D"/>
    <w:rsid w:val="00445F80"/>
    <w:rsid w:val="00446FB7"/>
    <w:rsid w:val="00450A77"/>
    <w:rsid w:val="004648A8"/>
    <w:rsid w:val="00466499"/>
    <w:rsid w:val="004777A1"/>
    <w:rsid w:val="0048446C"/>
    <w:rsid w:val="004863AB"/>
    <w:rsid w:val="0049037F"/>
    <w:rsid w:val="00496759"/>
    <w:rsid w:val="00497219"/>
    <w:rsid w:val="0049775C"/>
    <w:rsid w:val="004A054B"/>
    <w:rsid w:val="004A7A3C"/>
    <w:rsid w:val="004B10E7"/>
    <w:rsid w:val="004C1910"/>
    <w:rsid w:val="004C3388"/>
    <w:rsid w:val="004C7FDB"/>
    <w:rsid w:val="004D5504"/>
    <w:rsid w:val="004D57CD"/>
    <w:rsid w:val="004F34CB"/>
    <w:rsid w:val="00501524"/>
    <w:rsid w:val="005027B1"/>
    <w:rsid w:val="00512A60"/>
    <w:rsid w:val="00517C93"/>
    <w:rsid w:val="00536E72"/>
    <w:rsid w:val="005420A7"/>
    <w:rsid w:val="00551676"/>
    <w:rsid w:val="00552609"/>
    <w:rsid w:val="00566AF3"/>
    <w:rsid w:val="00566FB3"/>
    <w:rsid w:val="005846C2"/>
    <w:rsid w:val="00585925"/>
    <w:rsid w:val="00592DD4"/>
    <w:rsid w:val="005A35D0"/>
    <w:rsid w:val="005B045C"/>
    <w:rsid w:val="005B42B8"/>
    <w:rsid w:val="005C1D14"/>
    <w:rsid w:val="005C2D0E"/>
    <w:rsid w:val="005C39F5"/>
    <w:rsid w:val="005D17D5"/>
    <w:rsid w:val="005D422A"/>
    <w:rsid w:val="005F2CE2"/>
    <w:rsid w:val="005F2FF9"/>
    <w:rsid w:val="00603FFA"/>
    <w:rsid w:val="00605244"/>
    <w:rsid w:val="00610B42"/>
    <w:rsid w:val="00615E2F"/>
    <w:rsid w:val="00616460"/>
    <w:rsid w:val="00616B1F"/>
    <w:rsid w:val="006364CF"/>
    <w:rsid w:val="00636C56"/>
    <w:rsid w:val="00645673"/>
    <w:rsid w:val="00646EA8"/>
    <w:rsid w:val="006472BF"/>
    <w:rsid w:val="00647F24"/>
    <w:rsid w:val="00650BB6"/>
    <w:rsid w:val="00650E37"/>
    <w:rsid w:val="00651EDC"/>
    <w:rsid w:val="006625A3"/>
    <w:rsid w:val="00666230"/>
    <w:rsid w:val="00667A8B"/>
    <w:rsid w:val="00670B41"/>
    <w:rsid w:val="006849DD"/>
    <w:rsid w:val="006A5463"/>
    <w:rsid w:val="006A5B1A"/>
    <w:rsid w:val="006B22F5"/>
    <w:rsid w:val="006B39BB"/>
    <w:rsid w:val="006B3F67"/>
    <w:rsid w:val="006C68DC"/>
    <w:rsid w:val="006C7837"/>
    <w:rsid w:val="006D414F"/>
    <w:rsid w:val="006D518F"/>
    <w:rsid w:val="006D72A9"/>
    <w:rsid w:val="006E2B2F"/>
    <w:rsid w:val="006E6C06"/>
    <w:rsid w:val="006F0469"/>
    <w:rsid w:val="00713600"/>
    <w:rsid w:val="00717C1E"/>
    <w:rsid w:val="00725532"/>
    <w:rsid w:val="00725CE3"/>
    <w:rsid w:val="00745235"/>
    <w:rsid w:val="00751F2D"/>
    <w:rsid w:val="007675FC"/>
    <w:rsid w:val="0077054B"/>
    <w:rsid w:val="00785C8A"/>
    <w:rsid w:val="007906A1"/>
    <w:rsid w:val="00791D7D"/>
    <w:rsid w:val="007B40DF"/>
    <w:rsid w:val="007B6A08"/>
    <w:rsid w:val="007C11EB"/>
    <w:rsid w:val="007C3B8C"/>
    <w:rsid w:val="007D2314"/>
    <w:rsid w:val="007E7CC5"/>
    <w:rsid w:val="007F1F69"/>
    <w:rsid w:val="007F4A9C"/>
    <w:rsid w:val="007F79E7"/>
    <w:rsid w:val="00805BA6"/>
    <w:rsid w:val="008062E6"/>
    <w:rsid w:val="008204E7"/>
    <w:rsid w:val="00825262"/>
    <w:rsid w:val="00831001"/>
    <w:rsid w:val="008439AF"/>
    <w:rsid w:val="00844FDA"/>
    <w:rsid w:val="0086689F"/>
    <w:rsid w:val="00866BCE"/>
    <w:rsid w:val="0086767C"/>
    <w:rsid w:val="008804EB"/>
    <w:rsid w:val="008852CE"/>
    <w:rsid w:val="0089043B"/>
    <w:rsid w:val="00890C1B"/>
    <w:rsid w:val="008941D2"/>
    <w:rsid w:val="008A049E"/>
    <w:rsid w:val="008A6633"/>
    <w:rsid w:val="008B0CF3"/>
    <w:rsid w:val="008B5140"/>
    <w:rsid w:val="008B6A99"/>
    <w:rsid w:val="008C0420"/>
    <w:rsid w:val="008C0BBA"/>
    <w:rsid w:val="008C60AB"/>
    <w:rsid w:val="008C7A9D"/>
    <w:rsid w:val="008F0A67"/>
    <w:rsid w:val="008F45A8"/>
    <w:rsid w:val="00901257"/>
    <w:rsid w:val="00910951"/>
    <w:rsid w:val="009144DA"/>
    <w:rsid w:val="00915F2E"/>
    <w:rsid w:val="00930AB0"/>
    <w:rsid w:val="009401A9"/>
    <w:rsid w:val="009438C0"/>
    <w:rsid w:val="00945C12"/>
    <w:rsid w:val="00954D26"/>
    <w:rsid w:val="00961DCF"/>
    <w:rsid w:val="00962E51"/>
    <w:rsid w:val="00964DB4"/>
    <w:rsid w:val="0098477E"/>
    <w:rsid w:val="00984C02"/>
    <w:rsid w:val="00997112"/>
    <w:rsid w:val="009A744E"/>
    <w:rsid w:val="009B015C"/>
    <w:rsid w:val="009B4E32"/>
    <w:rsid w:val="009B50FA"/>
    <w:rsid w:val="009B5E2B"/>
    <w:rsid w:val="009C448C"/>
    <w:rsid w:val="009D0B35"/>
    <w:rsid w:val="009D3166"/>
    <w:rsid w:val="009E4B88"/>
    <w:rsid w:val="009F3F36"/>
    <w:rsid w:val="00A002F1"/>
    <w:rsid w:val="00A01947"/>
    <w:rsid w:val="00A07A8E"/>
    <w:rsid w:val="00A16CCE"/>
    <w:rsid w:val="00A209BD"/>
    <w:rsid w:val="00A2611F"/>
    <w:rsid w:val="00A27F3C"/>
    <w:rsid w:val="00A307E0"/>
    <w:rsid w:val="00A31D2B"/>
    <w:rsid w:val="00A32DAE"/>
    <w:rsid w:val="00A522E3"/>
    <w:rsid w:val="00A56A8D"/>
    <w:rsid w:val="00A611EF"/>
    <w:rsid w:val="00A63E26"/>
    <w:rsid w:val="00A63EBF"/>
    <w:rsid w:val="00A645D9"/>
    <w:rsid w:val="00A72C64"/>
    <w:rsid w:val="00A917A5"/>
    <w:rsid w:val="00A9331B"/>
    <w:rsid w:val="00A94BD8"/>
    <w:rsid w:val="00AA656B"/>
    <w:rsid w:val="00AB0543"/>
    <w:rsid w:val="00AB1797"/>
    <w:rsid w:val="00AB2115"/>
    <w:rsid w:val="00AB2270"/>
    <w:rsid w:val="00AB5DC2"/>
    <w:rsid w:val="00AB678B"/>
    <w:rsid w:val="00AC1803"/>
    <w:rsid w:val="00AC25F0"/>
    <w:rsid w:val="00AC2E70"/>
    <w:rsid w:val="00AD2123"/>
    <w:rsid w:val="00AD4791"/>
    <w:rsid w:val="00AD6CDA"/>
    <w:rsid w:val="00AE6275"/>
    <w:rsid w:val="00AE7A2A"/>
    <w:rsid w:val="00AF66BB"/>
    <w:rsid w:val="00B021FB"/>
    <w:rsid w:val="00B034AB"/>
    <w:rsid w:val="00B06605"/>
    <w:rsid w:val="00B0728E"/>
    <w:rsid w:val="00B07BEF"/>
    <w:rsid w:val="00B12310"/>
    <w:rsid w:val="00B12986"/>
    <w:rsid w:val="00B216C2"/>
    <w:rsid w:val="00B26478"/>
    <w:rsid w:val="00B272E2"/>
    <w:rsid w:val="00B325D2"/>
    <w:rsid w:val="00B529EE"/>
    <w:rsid w:val="00B52E94"/>
    <w:rsid w:val="00B53B44"/>
    <w:rsid w:val="00B54C89"/>
    <w:rsid w:val="00B676FE"/>
    <w:rsid w:val="00BA006F"/>
    <w:rsid w:val="00BA1480"/>
    <w:rsid w:val="00BA3AB2"/>
    <w:rsid w:val="00BA6084"/>
    <w:rsid w:val="00BA6387"/>
    <w:rsid w:val="00BA7D84"/>
    <w:rsid w:val="00BC1CEF"/>
    <w:rsid w:val="00BC1F4C"/>
    <w:rsid w:val="00BC3543"/>
    <w:rsid w:val="00BD0B33"/>
    <w:rsid w:val="00BD1634"/>
    <w:rsid w:val="00BD32F9"/>
    <w:rsid w:val="00BD447D"/>
    <w:rsid w:val="00BF3BCC"/>
    <w:rsid w:val="00C005BC"/>
    <w:rsid w:val="00C02179"/>
    <w:rsid w:val="00C0757E"/>
    <w:rsid w:val="00C12CA2"/>
    <w:rsid w:val="00C210C4"/>
    <w:rsid w:val="00C21D96"/>
    <w:rsid w:val="00C22B64"/>
    <w:rsid w:val="00C35EF1"/>
    <w:rsid w:val="00C45532"/>
    <w:rsid w:val="00C45D29"/>
    <w:rsid w:val="00C474EE"/>
    <w:rsid w:val="00C56014"/>
    <w:rsid w:val="00C5664D"/>
    <w:rsid w:val="00C615A9"/>
    <w:rsid w:val="00C62B18"/>
    <w:rsid w:val="00C76B13"/>
    <w:rsid w:val="00C82304"/>
    <w:rsid w:val="00C828D5"/>
    <w:rsid w:val="00C94526"/>
    <w:rsid w:val="00C97AB3"/>
    <w:rsid w:val="00CA26B3"/>
    <w:rsid w:val="00CB763C"/>
    <w:rsid w:val="00CC0B6E"/>
    <w:rsid w:val="00CC5D66"/>
    <w:rsid w:val="00CC6DA6"/>
    <w:rsid w:val="00CD3EE8"/>
    <w:rsid w:val="00CD58D8"/>
    <w:rsid w:val="00CD6ADA"/>
    <w:rsid w:val="00CE637E"/>
    <w:rsid w:val="00CF4A82"/>
    <w:rsid w:val="00CF7891"/>
    <w:rsid w:val="00CF78DE"/>
    <w:rsid w:val="00D003E1"/>
    <w:rsid w:val="00D06DEB"/>
    <w:rsid w:val="00D11DE2"/>
    <w:rsid w:val="00D22589"/>
    <w:rsid w:val="00D365DE"/>
    <w:rsid w:val="00D4404B"/>
    <w:rsid w:val="00D5073C"/>
    <w:rsid w:val="00D51C6B"/>
    <w:rsid w:val="00D5210A"/>
    <w:rsid w:val="00D56F91"/>
    <w:rsid w:val="00D61C85"/>
    <w:rsid w:val="00D61E0E"/>
    <w:rsid w:val="00D7366B"/>
    <w:rsid w:val="00D85ACA"/>
    <w:rsid w:val="00D95D01"/>
    <w:rsid w:val="00DA3BBD"/>
    <w:rsid w:val="00DA3E17"/>
    <w:rsid w:val="00DB6164"/>
    <w:rsid w:val="00DC2F04"/>
    <w:rsid w:val="00DC364B"/>
    <w:rsid w:val="00DD7EBA"/>
    <w:rsid w:val="00DE3FC1"/>
    <w:rsid w:val="00DF3B05"/>
    <w:rsid w:val="00DF7322"/>
    <w:rsid w:val="00E05D03"/>
    <w:rsid w:val="00E10850"/>
    <w:rsid w:val="00E131C1"/>
    <w:rsid w:val="00E24ABA"/>
    <w:rsid w:val="00E27F01"/>
    <w:rsid w:val="00E3525F"/>
    <w:rsid w:val="00E46485"/>
    <w:rsid w:val="00E53A3A"/>
    <w:rsid w:val="00E60A84"/>
    <w:rsid w:val="00E61A63"/>
    <w:rsid w:val="00E66D1B"/>
    <w:rsid w:val="00E80453"/>
    <w:rsid w:val="00E92301"/>
    <w:rsid w:val="00EA530F"/>
    <w:rsid w:val="00EB5488"/>
    <w:rsid w:val="00EB7675"/>
    <w:rsid w:val="00EC1E09"/>
    <w:rsid w:val="00EF0769"/>
    <w:rsid w:val="00F00C68"/>
    <w:rsid w:val="00F01B27"/>
    <w:rsid w:val="00F22523"/>
    <w:rsid w:val="00F25A80"/>
    <w:rsid w:val="00F30C17"/>
    <w:rsid w:val="00F314AC"/>
    <w:rsid w:val="00F324F9"/>
    <w:rsid w:val="00F4414E"/>
    <w:rsid w:val="00F54FD3"/>
    <w:rsid w:val="00F578D4"/>
    <w:rsid w:val="00F60DCD"/>
    <w:rsid w:val="00F7138E"/>
    <w:rsid w:val="00F71D0C"/>
    <w:rsid w:val="00F833F2"/>
    <w:rsid w:val="00F919E5"/>
    <w:rsid w:val="00F9348A"/>
    <w:rsid w:val="00FA6B44"/>
    <w:rsid w:val="00FB3EA2"/>
    <w:rsid w:val="00FB3FE6"/>
    <w:rsid w:val="00FC5DE9"/>
    <w:rsid w:val="00FE37E1"/>
    <w:rsid w:val="00FF4ECF"/>
    <w:rsid w:val="00FF5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  <w:style w:type="paragraph" w:styleId="NoSpacing">
    <w:name w:val="No Spacing"/>
    <w:uiPriority w:val="1"/>
    <w:qFormat/>
    <w:rsid w:val="00D6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af1"/>
    <w:basedOn w:val="Normal"/>
    <w:next w:val="NormalWeb"/>
    <w:uiPriority w:val="99"/>
    <w:unhideWhenUsed/>
    <w:rsid w:val="00785C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5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://www.consultant.ru/document/cons_doc_LAW_9839/afe9c8bc93b61441d8add299564d0e4d4d3c794f/" TargetMode="External" /><Relationship Id="rId8" Type="http://schemas.openxmlformats.org/officeDocument/2006/relationships/hyperlink" Target="http://www.consultant.ru/document/cons_doc_LAW_34661/e7e1bb27df7bb0895fe45b3c697d67a88f7346bf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AF603-7B11-480C-BE72-AA4765C4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