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30AB0" w:rsidRPr="00BC617B" w:rsidP="00D06DEB">
      <w:pPr>
        <w:pStyle w:val="Title"/>
        <w:jc w:val="right"/>
      </w:pPr>
    </w:p>
    <w:p w:rsidR="00930AB0" w:rsidRPr="00BC617B" w:rsidP="00D06DEB">
      <w:pPr>
        <w:pStyle w:val="Title"/>
        <w:jc w:val="right"/>
      </w:pPr>
    </w:p>
    <w:p w:rsidR="00A32DAE" w:rsidRPr="00BC617B" w:rsidP="00D06DEB">
      <w:pPr>
        <w:pStyle w:val="Title"/>
        <w:jc w:val="right"/>
      </w:pPr>
      <w:r w:rsidRPr="00BC617B">
        <w:t>Дело №</w:t>
      </w:r>
      <w:r w:rsidRPr="00BC617B" w:rsidR="00561BA7">
        <w:t>05-0309</w:t>
      </w:r>
      <w:r w:rsidRPr="00BC617B" w:rsidR="00036290">
        <w:t>/18/2025</w:t>
      </w:r>
    </w:p>
    <w:p w:rsidR="004B10E7" w:rsidRPr="00BC617B" w:rsidP="00D51C6B">
      <w:pPr>
        <w:pStyle w:val="Title"/>
        <w:ind w:left="-709" w:hanging="142"/>
      </w:pPr>
      <w:r w:rsidRPr="00BC617B">
        <w:t xml:space="preserve">     </w:t>
      </w:r>
      <w:r w:rsidRPr="00BC617B" w:rsidR="00C02179">
        <w:t>П О С Т А Н О В Л Е Н И Е</w:t>
      </w:r>
    </w:p>
    <w:p w:rsidR="00C02179" w:rsidRPr="00BC617B" w:rsidP="00D51C6B">
      <w:pPr>
        <w:ind w:left="-709" w:hanging="142"/>
        <w:jc w:val="both"/>
      </w:pPr>
      <w:r w:rsidRPr="00BC617B">
        <w:t xml:space="preserve"> </w:t>
      </w:r>
      <w:r w:rsidRPr="00BC617B" w:rsidR="00C56014">
        <w:t xml:space="preserve">  </w:t>
      </w:r>
      <w:r w:rsidRPr="00BC617B" w:rsidR="00D51C6B">
        <w:t xml:space="preserve">    </w:t>
      </w:r>
      <w:r w:rsidRPr="00BC617B" w:rsidR="00DE3FC1">
        <w:t xml:space="preserve"> </w:t>
      </w:r>
      <w:r w:rsidRPr="00BC617B" w:rsidR="001E4419">
        <w:t xml:space="preserve"> </w:t>
      </w:r>
      <w:r w:rsidRPr="00BC617B" w:rsidR="002E6170">
        <w:t xml:space="preserve"> </w:t>
      </w:r>
      <w:r w:rsidRPr="00BC617B" w:rsidR="009B50FA">
        <w:t xml:space="preserve"> </w:t>
      </w:r>
      <w:r w:rsidRPr="00BC617B" w:rsidR="00561BA7">
        <w:t xml:space="preserve">07 ноября </w:t>
      </w:r>
      <w:r w:rsidRPr="00BC617B" w:rsidR="00036290">
        <w:t>2025</w:t>
      </w:r>
      <w:r w:rsidRPr="00BC617B" w:rsidR="00E66D1B">
        <w:t xml:space="preserve"> </w:t>
      </w:r>
      <w:r w:rsidRPr="00BC617B">
        <w:t>года</w:t>
      </w:r>
      <w:r w:rsidRPr="00BC617B" w:rsidR="004A7A3C">
        <w:t xml:space="preserve">  </w:t>
      </w:r>
      <w:r w:rsidRPr="00BC617B" w:rsidR="004A7A3C">
        <w:tab/>
      </w:r>
      <w:r w:rsidRPr="00BC617B" w:rsidR="004A7A3C">
        <w:tab/>
      </w:r>
      <w:r w:rsidRPr="00BC617B" w:rsidR="004A7A3C">
        <w:tab/>
      </w:r>
      <w:r w:rsidRPr="00BC617B" w:rsidR="004A7A3C">
        <w:tab/>
      </w:r>
      <w:r w:rsidRPr="00BC617B" w:rsidR="004A7A3C">
        <w:tab/>
      </w:r>
      <w:r w:rsidRPr="00BC617B" w:rsidR="004A7A3C">
        <w:tab/>
      </w:r>
      <w:r w:rsidRPr="00BC617B" w:rsidR="000437E2">
        <w:t xml:space="preserve">    </w:t>
      </w:r>
      <w:r w:rsidRPr="00BC617B" w:rsidR="00383434">
        <w:t xml:space="preserve">         </w:t>
      </w:r>
      <w:r w:rsidRPr="00BC617B" w:rsidR="005027B1">
        <w:t xml:space="preserve"> </w:t>
      </w:r>
      <w:r w:rsidRPr="00BC617B" w:rsidR="00BF3BCC">
        <w:t xml:space="preserve"> </w:t>
      </w:r>
      <w:r w:rsidRPr="00BC617B" w:rsidR="00157737">
        <w:t xml:space="preserve"> </w:t>
      </w:r>
      <w:r w:rsidRPr="00BC617B" w:rsidR="00BD1634">
        <w:t xml:space="preserve">  </w:t>
      </w:r>
      <w:r w:rsidRPr="00BC617B" w:rsidR="002323F5">
        <w:t>г.</w:t>
      </w:r>
      <w:r w:rsidRPr="00BC617B" w:rsidR="009B5E2B">
        <w:t xml:space="preserve"> </w:t>
      </w:r>
      <w:r w:rsidRPr="00BC617B" w:rsidR="002323F5">
        <w:t>Симферополь</w:t>
      </w:r>
    </w:p>
    <w:p w:rsidR="000E35D4" w:rsidRPr="00BC617B" w:rsidP="00D51C6B">
      <w:pPr>
        <w:ind w:left="-709" w:hanging="142"/>
        <w:jc w:val="both"/>
      </w:pPr>
    </w:p>
    <w:p w:rsidR="007906A1" w:rsidRPr="00BC617B" w:rsidP="00561BA7">
      <w:pPr>
        <w:ind w:left="-709" w:hanging="142"/>
        <w:jc w:val="both"/>
      </w:pPr>
      <w:r w:rsidRPr="00BC617B">
        <w:t xml:space="preserve">  </w:t>
      </w:r>
      <w:r w:rsidRPr="00BC617B" w:rsidR="00C56014">
        <w:t xml:space="preserve">  </w:t>
      </w:r>
      <w:r w:rsidRPr="00BC617B" w:rsidR="00D51C6B">
        <w:t xml:space="preserve">     </w:t>
      </w:r>
      <w:r w:rsidRPr="00BC617B" w:rsidR="00C56014">
        <w:t xml:space="preserve"> </w:t>
      </w:r>
      <w:r w:rsidRPr="00BC617B" w:rsidR="00B325D2">
        <w:t xml:space="preserve"> </w:t>
      </w:r>
      <w:r w:rsidRPr="00BC617B" w:rsidR="004B10E7">
        <w:t xml:space="preserve">Мировой судья судебного участка </w:t>
      </w:r>
      <w:r w:rsidRPr="00BC617B" w:rsidR="00E66D1B">
        <w:rPr>
          <w:color w:val="000000"/>
          <w:shd w:val="clear" w:color="auto" w:fill="FFFFFF"/>
        </w:rPr>
        <w:t>№18 Центрального</w:t>
      </w:r>
      <w:r w:rsidRPr="00BC617B" w:rsidR="004B10E7">
        <w:t xml:space="preserve"> судебного района города  Симферополь </w:t>
      </w:r>
      <w:r w:rsidRPr="00BC617B" w:rsidR="004B10E7">
        <w:rPr>
          <w:color w:val="000000"/>
          <w:shd w:val="clear" w:color="auto" w:fill="FFFFFF"/>
        </w:rPr>
        <w:t>(</w:t>
      </w:r>
      <w:r w:rsidRPr="00BC617B" w:rsidR="00E66D1B">
        <w:rPr>
          <w:color w:val="000000"/>
          <w:shd w:val="clear" w:color="auto" w:fill="FFFFFF"/>
        </w:rPr>
        <w:t xml:space="preserve">Центральный </w:t>
      </w:r>
      <w:r w:rsidRPr="00BC617B" w:rsidR="00997112">
        <w:rPr>
          <w:color w:val="000000"/>
          <w:shd w:val="clear" w:color="auto" w:fill="FFFFFF"/>
        </w:rPr>
        <w:t>район городского округа Симферополь</w:t>
      </w:r>
      <w:r w:rsidRPr="00BC617B" w:rsidR="004B10E7">
        <w:rPr>
          <w:color w:val="000000"/>
          <w:shd w:val="clear" w:color="auto" w:fill="FFFFFF"/>
        </w:rPr>
        <w:t>)</w:t>
      </w:r>
      <w:r w:rsidRPr="00BC617B" w:rsidR="00997112">
        <w:rPr>
          <w:color w:val="000000"/>
          <w:shd w:val="clear" w:color="auto" w:fill="FFFFFF"/>
        </w:rPr>
        <w:t xml:space="preserve"> Республики Крым</w:t>
      </w:r>
      <w:r w:rsidRPr="00BC617B" w:rsidR="00E66D1B">
        <w:t xml:space="preserve">  Прянишникова В.В.                </w:t>
      </w:r>
      <w:r w:rsidRPr="00BC617B" w:rsidR="00C02179">
        <w:t xml:space="preserve"> рассмотрев</w:t>
      </w:r>
      <w:r w:rsidRPr="00BC617B" w:rsidR="009D3166">
        <w:t xml:space="preserve"> </w:t>
      </w:r>
      <w:r w:rsidRPr="00BC617B" w:rsidR="00CC6DA6">
        <w:t>дело</w:t>
      </w:r>
      <w:r w:rsidRPr="00BC617B" w:rsidR="006D518F">
        <w:t xml:space="preserve"> </w:t>
      </w:r>
      <w:r w:rsidRPr="00BC617B" w:rsidR="00C02179">
        <w:t>об административном правонарушении</w:t>
      </w:r>
      <w:r w:rsidRPr="00BC617B" w:rsidR="00B52E94">
        <w:t xml:space="preserve">, предусмотренном </w:t>
      </w:r>
      <w:r w:rsidRPr="00BC617B" w:rsidR="00DE3FC1">
        <w:t>ч</w:t>
      </w:r>
      <w:r w:rsidRPr="00BC617B" w:rsidR="00DE3FC1">
        <w:t xml:space="preserve">.1 </w:t>
      </w:r>
      <w:r w:rsidRPr="00BC617B" w:rsidR="004A7A3C">
        <w:t xml:space="preserve">ст.15.33.2 КоАП РФ, </w:t>
      </w:r>
      <w:r w:rsidRPr="00BC617B" w:rsidR="00C02179">
        <w:t>в отношении</w:t>
      </w:r>
      <w:r w:rsidRPr="00BC617B" w:rsidR="008852CE">
        <w:t xml:space="preserve"> </w:t>
      </w:r>
      <w:r w:rsidRPr="00BC617B" w:rsidR="00785C8A">
        <w:t xml:space="preserve"> </w:t>
      </w:r>
      <w:r w:rsidR="00470B01">
        <w:rPr>
          <w:color w:val="000000"/>
          <w:sz w:val="28"/>
          <w:szCs w:val="28"/>
        </w:rPr>
        <w:t>/ДАННЫЕ ИЗЪЯТЫ/</w:t>
      </w:r>
      <w:r w:rsidRPr="00BC617B" w:rsidR="00561BA7">
        <w:t xml:space="preserve"> </w:t>
      </w:r>
      <w:r w:rsidRPr="00BC617B" w:rsidR="00561BA7">
        <w:t>Хари</w:t>
      </w:r>
      <w:r w:rsidRPr="00BC617B" w:rsidR="00561BA7">
        <w:t xml:space="preserve"> </w:t>
      </w:r>
      <w:r w:rsidRPr="00BC617B" w:rsidR="00561BA7">
        <w:t>Аурики</w:t>
      </w:r>
      <w:r w:rsidRPr="00BC617B" w:rsidR="00561BA7">
        <w:t xml:space="preserve"> Георгиевны, </w:t>
      </w:r>
      <w:r w:rsidR="00470B01">
        <w:rPr>
          <w:color w:val="000000"/>
          <w:sz w:val="28"/>
          <w:szCs w:val="28"/>
        </w:rPr>
        <w:t>/ДАННЫЕ ИЗЪЯТЫ/</w:t>
      </w:r>
      <w:r w:rsidRPr="00BC617B" w:rsidR="000642DA">
        <w:t>-</w:t>
      </w:r>
      <w:r w:rsidRPr="00BC617B" w:rsidR="00DE3FC1">
        <w:t xml:space="preserve"> </w:t>
      </w:r>
    </w:p>
    <w:p w:rsidR="00D56F91" w:rsidRPr="00BC617B" w:rsidP="001E4132">
      <w:pPr>
        <w:ind w:left="-709" w:hanging="142"/>
        <w:jc w:val="both"/>
      </w:pPr>
    </w:p>
    <w:p w:rsidR="00CF78DE" w:rsidRPr="00BC617B" w:rsidP="001E4132">
      <w:pPr>
        <w:ind w:left="-709" w:hanging="142"/>
        <w:jc w:val="center"/>
        <w:rPr>
          <w:b/>
        </w:rPr>
      </w:pPr>
      <w:r w:rsidRPr="00BC617B">
        <w:rPr>
          <w:b/>
        </w:rPr>
        <w:t xml:space="preserve">    </w:t>
      </w:r>
      <w:r w:rsidRPr="00BC617B" w:rsidR="00C02179">
        <w:rPr>
          <w:b/>
        </w:rPr>
        <w:t>У С Т А Н О В И Л:</w:t>
      </w:r>
    </w:p>
    <w:p w:rsidR="00D56F91" w:rsidRPr="00BC617B" w:rsidP="001E4132">
      <w:pPr>
        <w:ind w:left="-709" w:hanging="142"/>
        <w:jc w:val="center"/>
        <w:rPr>
          <w:b/>
        </w:rPr>
      </w:pPr>
    </w:p>
    <w:p w:rsidR="00B353D4" w:rsidP="007E589F">
      <w:pPr>
        <w:pStyle w:val="NoSpacing"/>
        <w:ind w:left="-709"/>
        <w:jc w:val="both"/>
      </w:pPr>
      <w:r w:rsidRPr="00BC617B">
        <w:t xml:space="preserve">          </w:t>
      </w:r>
      <w:r w:rsidRPr="00BC617B" w:rsidR="00504E1F">
        <w:t xml:space="preserve">Харя А.Г., занимая должность </w:t>
      </w:r>
      <w:r w:rsidR="00470B01">
        <w:rPr>
          <w:color w:val="000000"/>
          <w:sz w:val="28"/>
          <w:szCs w:val="28"/>
        </w:rPr>
        <w:t>/ДАННЫЕ ИЗЪЯТЫ/</w:t>
      </w:r>
      <w:r w:rsidRPr="00BC617B" w:rsidR="00504E1F">
        <w:t xml:space="preserve">, </w:t>
      </w:r>
      <w:r w:rsidRPr="00BC617B" w:rsidR="00504E1F">
        <w:t>находящегося</w:t>
      </w:r>
      <w:r w:rsidRPr="00BC617B" w:rsidR="00504E1F">
        <w:t xml:space="preserve"> по адресу: </w:t>
      </w:r>
      <w:r w:rsidR="00470B01">
        <w:rPr>
          <w:color w:val="000000"/>
          <w:sz w:val="28"/>
          <w:szCs w:val="28"/>
        </w:rPr>
        <w:t>/</w:t>
      </w:r>
      <w:r w:rsidR="00470B01">
        <w:rPr>
          <w:color w:val="000000"/>
          <w:sz w:val="28"/>
          <w:szCs w:val="28"/>
        </w:rPr>
        <w:t>ДАННЫЕ ИЗЪЯТЫ/</w:t>
      </w:r>
      <w:r w:rsidRPr="00BC617B" w:rsidR="00DA4998">
        <w:t>, допустила 15 января 2025 г. административное правонарушение, выразившееся в непредставлении в органы Отделения фонда пенсионного и социального страхования Российской Федерации об индивидуальном (персонифицированном)  учете в системах обязательного пенсионного страхования и обязательного социального страхования в срок сведений (документов), необходимых для ведения индивидуального (персонифицированного)  учета в системах обязательного пенсионного страхования и обязательного социального страхования.</w:t>
      </w:r>
      <w:r w:rsidRPr="00BC617B" w:rsidR="00DA4998">
        <w:t xml:space="preserve"> В результате чего был нарушен п. 6 ст. 11 </w:t>
      </w:r>
      <w:r w:rsidRPr="00BC617B" w:rsidR="008B6A99">
        <w:rPr>
          <w:color w:val="000000"/>
          <w:shd w:val="clear" w:color="auto" w:fill="FFFFFF"/>
        </w:rPr>
        <w:t>Федерального закона от 01.04.1996 №27-ФЗ «Об индивидуально (персонифицированном) учете в системах обязательного  пенсионного страхования и обязательного  социального страхования»</w:t>
      </w:r>
      <w:r w:rsidRPr="00BC617B" w:rsidR="00DA4998">
        <w:rPr>
          <w:color w:val="000000"/>
          <w:shd w:val="clear" w:color="auto" w:fill="FFFFFF"/>
        </w:rPr>
        <w:t xml:space="preserve">. Не </w:t>
      </w:r>
      <w:r w:rsidRPr="00BC617B" w:rsidR="00AD6CDA">
        <w:rPr>
          <w:color w:val="000000"/>
          <w:shd w:val="clear" w:color="auto" w:fill="FFFFFF"/>
        </w:rPr>
        <w:t>предостав</w:t>
      </w:r>
      <w:r w:rsidRPr="00BC617B" w:rsidR="00DA4998">
        <w:rPr>
          <w:color w:val="000000"/>
          <w:shd w:val="clear" w:color="auto" w:fill="FFFFFF"/>
        </w:rPr>
        <w:t xml:space="preserve">лены в установленный срок сведений о датах </w:t>
      </w:r>
      <w:r w:rsidRPr="00BC617B" w:rsidR="00EC417B">
        <w:rPr>
          <w:color w:val="000000"/>
          <w:shd w:val="clear" w:color="auto" w:fill="FFFFFF"/>
        </w:rPr>
        <w:t xml:space="preserve">заключения (прекращения) и иных реквизитов договора ГПХ (подпункт 5 пункта 2 статьи 11 Федерального закона № 27-ФЗ, подраздел 1.1, форма ЕФС-1 Сведения о трудовой деятельности»). Сведения предоставляются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Государственным </w:t>
      </w:r>
      <w:r w:rsidRPr="00BC617B" w:rsidR="00EC417B">
        <w:t xml:space="preserve">автономным учреждением «Распорядительная дирекция имущества Республики Крым» 17 января 2025 г. несвоевременно предоставлен в электронном виде по телекоммуникационным каналам связи  подраздел 1.1, форма ЕФС-1, в отношении одного застрахованного лица сведения с кадровым мероприятием «Окончание договора ГПХ». Договор ГПХ № </w:t>
      </w:r>
      <w:r w:rsidR="00470B01">
        <w:rPr>
          <w:color w:val="000000"/>
          <w:sz w:val="28"/>
          <w:szCs w:val="28"/>
        </w:rPr>
        <w:t>/ДАННЫЕ ИЗЪЯТЫ/</w:t>
      </w:r>
      <w:r w:rsidRPr="00BC617B" w:rsidR="00EC417B">
        <w:t xml:space="preserve"> при сроке предоставления сведений</w:t>
      </w:r>
      <w:r w:rsidRPr="00BC617B" w:rsidR="008509A4">
        <w:t xml:space="preserve"> не позднее 14 января 2025 г. Сведения предоставлены позднее рабочего дня, следующего за днем заключения (прекращения) с застрахованным лицом соответствующего договора ГПХ. Действия должностного лица </w:t>
      </w:r>
      <w:r w:rsidRPr="00BC617B" w:rsidR="00EB2BB9">
        <w:t xml:space="preserve">- </w:t>
      </w:r>
      <w:r w:rsidRPr="00BC617B" w:rsidR="008509A4">
        <w:t>ведущего специалиста по кадрам администрации Государственного автономного учреждения «Распорядительная дирекция имущества Республики Крым» Хари А.Г., не исполнившего свои служебные обязанности надлежащим образом и не обеспечившего своевременное представление органам Пенсионного фонда Российской Федерации сведений о застрахованных лицах, квалифицированы</w:t>
      </w:r>
      <w:r>
        <w:t> </w:t>
      </w:r>
      <w:r w:rsidRPr="00BC617B" w:rsidR="008509A4">
        <w:t>по</w:t>
      </w:r>
      <w:r>
        <w:t> ч. </w:t>
      </w:r>
      <w:r w:rsidRPr="00BC617B" w:rsidR="008509A4">
        <w:t>1</w:t>
      </w:r>
      <w:r>
        <w:t> </w:t>
      </w:r>
      <w:r w:rsidRPr="00BC617B" w:rsidR="008509A4">
        <w:t>статьи</w:t>
      </w:r>
      <w:r>
        <w:t> </w:t>
      </w:r>
      <w:r w:rsidRPr="00BC617B" w:rsidR="008509A4">
        <w:t>15</w:t>
      </w:r>
      <w:r>
        <w:t>.33.2 КоАП РФ.</w:t>
      </w:r>
    </w:p>
    <w:p w:rsidR="00116F64" w:rsidRPr="00BC617B" w:rsidP="007E589F">
      <w:pPr>
        <w:pStyle w:val="NoSpacing"/>
        <w:ind w:left="-709"/>
        <w:jc w:val="both"/>
      </w:pPr>
      <w:r w:rsidRPr="00BC617B">
        <w:t xml:space="preserve">        </w:t>
      </w:r>
      <w:r w:rsidRPr="00BC617B" w:rsidR="00CF4A82">
        <w:t>В судебное заседание</w:t>
      </w:r>
      <w:r w:rsidRPr="00BC617B" w:rsidR="00517C93">
        <w:t xml:space="preserve"> </w:t>
      </w:r>
      <w:r w:rsidRPr="00BC617B">
        <w:t>Харя А.Г. не явилась</w:t>
      </w:r>
      <w:r w:rsidRPr="00BC617B" w:rsidR="00CF4A82">
        <w:t>, о времени и ме</w:t>
      </w:r>
      <w:r w:rsidRPr="00BC617B" w:rsidR="00517C93">
        <w:t>сте судебного заседания извещен</w:t>
      </w:r>
      <w:r w:rsidRPr="00BC617B">
        <w:t>а</w:t>
      </w:r>
      <w:r w:rsidRPr="00BC617B" w:rsidR="00CF4A82">
        <w:t xml:space="preserve"> надлежащим образом – судебн</w:t>
      </w:r>
      <w:r w:rsidRPr="00BC617B" w:rsidR="00AD6CDA">
        <w:t>ой</w:t>
      </w:r>
      <w:r w:rsidRPr="00BC617B" w:rsidR="00CF4A82">
        <w:t xml:space="preserve"> повестк</w:t>
      </w:r>
      <w:r w:rsidRPr="00BC617B" w:rsidR="00AD6CDA">
        <w:t>ой</w:t>
      </w:r>
      <w:r w:rsidRPr="00BC617B" w:rsidR="00CF4A82">
        <w:t>, направленн</w:t>
      </w:r>
      <w:r w:rsidRPr="00BC617B" w:rsidR="00AD6CDA">
        <w:t>ой</w:t>
      </w:r>
      <w:r w:rsidRPr="00BC617B" w:rsidR="00CF4A82">
        <w:t xml:space="preserve"> заказны</w:t>
      </w:r>
      <w:r w:rsidRPr="00BC617B" w:rsidR="00AD6CDA">
        <w:t>м</w:t>
      </w:r>
      <w:r w:rsidRPr="00BC617B" w:rsidR="00CF4A82">
        <w:t xml:space="preserve"> письм</w:t>
      </w:r>
      <w:r w:rsidRPr="00BC617B" w:rsidR="00AD6CDA">
        <w:t>ом с уведомлением</w:t>
      </w:r>
      <w:r w:rsidRPr="00BC617B">
        <w:t>, в адрес суда  вернулся почтовый конверт с судебной корреспонденцией с отметкой «истек срок хранения» (л.д. 30)</w:t>
      </w:r>
      <w:r w:rsidRPr="00BC617B">
        <w:rPr>
          <w:shd w:val="clear" w:color="auto" w:fill="FFFFFF"/>
        </w:rPr>
        <w:t xml:space="preserve">, </w:t>
      </w:r>
      <w:r w:rsidRPr="00BC617B">
        <w:t>об уважительности причин своей неявки мирового судью не уведомила, об отложении рассмотрения дела  не ходатайствова</w:t>
      </w:r>
      <w:r w:rsidRPr="00BC617B">
        <w:t xml:space="preserve">ла, о рассмотрении дела в свое отсутствие не просила. </w:t>
      </w:r>
    </w:p>
    <w:p w:rsidR="00116F64" w:rsidRPr="00BC617B" w:rsidP="00116F64">
      <w:pPr>
        <w:ind w:left="-709" w:firstLine="426"/>
        <w:jc w:val="both"/>
        <w:rPr>
          <w:shd w:val="clear" w:color="auto" w:fill="FFFFFF"/>
        </w:rPr>
      </w:pPr>
      <w:r w:rsidRPr="00BC617B">
        <w:t>Согласно разъяснениям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</w:t>
      </w:r>
      <w:r w:rsidRPr="00BC617B">
        <w:t>тивных правонарушениях» (п.6)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</w:t>
      </w:r>
      <w:r w:rsidRPr="00BC617B">
        <w:t>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</w:t>
      </w:r>
      <w:r w:rsidRPr="00BC617B">
        <w:t xml:space="preserve">мации лицом, которому оно направлено (судебной повесткой, телеграммой, телефонограммой, факсимильной связью и т.п.).         </w:t>
      </w:r>
      <w:r w:rsidRPr="00BC617B">
        <w:tab/>
      </w:r>
      <w:r w:rsidRPr="00BC617B">
        <w:tab/>
      </w:r>
      <w:r w:rsidR="00BC617B">
        <w:tab/>
      </w:r>
      <w:r w:rsidRPr="00BC617B">
        <w:t xml:space="preserve"> При таких обстоятельствах,</w:t>
      </w:r>
      <w:r w:rsidRPr="00BC617B">
        <w:rPr>
          <w:shd w:val="clear" w:color="auto" w:fill="FFFFFF"/>
        </w:rPr>
        <w:t xml:space="preserve"> мировой судья признает  </w:t>
      </w:r>
      <w:r w:rsidR="00BC617B">
        <w:rPr>
          <w:shd w:val="clear" w:color="auto" w:fill="FFFFFF"/>
        </w:rPr>
        <w:t>Харю А.</w:t>
      </w:r>
      <w:r w:rsidRPr="00BC617B" w:rsidR="007E589F">
        <w:rPr>
          <w:shd w:val="clear" w:color="auto" w:fill="FFFFFF"/>
        </w:rPr>
        <w:t>Г. надлежаще извещенной</w:t>
      </w:r>
      <w:r w:rsidRPr="00BC617B">
        <w:rPr>
          <w:shd w:val="clear" w:color="auto" w:fill="FFFFFF"/>
        </w:rPr>
        <w:t xml:space="preserve"> о времени и месте су</w:t>
      </w:r>
      <w:r w:rsidRPr="00BC617B" w:rsidR="007E589F">
        <w:rPr>
          <w:shd w:val="clear" w:color="auto" w:fill="FFFFFF"/>
        </w:rPr>
        <w:t>дебного заседания, а причины её</w:t>
      </w:r>
      <w:r w:rsidRPr="00BC617B">
        <w:rPr>
          <w:shd w:val="clear" w:color="auto" w:fill="FFFFFF"/>
        </w:rPr>
        <w:t xml:space="preserve"> неявки в суд неуважительными, и считает возможным,  в силу ч.2 ст.25.1 </w:t>
      </w:r>
      <w:r w:rsidRPr="00BC617B" w:rsidR="007E589F">
        <w:rPr>
          <w:shd w:val="clear" w:color="auto" w:fill="FFFFFF"/>
        </w:rPr>
        <w:t>КоАП РФ,  рассмотреть дело в её</w:t>
      </w:r>
      <w:r w:rsidRPr="00BC617B">
        <w:rPr>
          <w:shd w:val="clear" w:color="auto" w:fill="FFFFFF"/>
        </w:rPr>
        <w:t xml:space="preserve"> отсутствие по предоставленным доказательствам.</w:t>
      </w:r>
    </w:p>
    <w:p w:rsidR="00785C8A" w:rsidRPr="00BC617B" w:rsidP="00785C8A">
      <w:pPr>
        <w:pStyle w:val="af1"/>
        <w:tabs>
          <w:tab w:val="center" w:pos="8789"/>
        </w:tabs>
        <w:spacing w:before="0" w:beforeAutospacing="0" w:after="0" w:afterAutospacing="0"/>
        <w:ind w:left="-709" w:firstLine="426"/>
        <w:jc w:val="both"/>
      </w:pPr>
      <w:r w:rsidRPr="00BC617B">
        <w:rPr>
          <w:shd w:val="clear" w:color="auto" w:fill="FFFFFF"/>
        </w:rPr>
        <w:t xml:space="preserve">Изучив  протокол по делу об административном правонарушении, </w:t>
      </w:r>
      <w:r w:rsidRPr="00BC617B"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 </w:t>
      </w:r>
      <w:r w:rsidRPr="00BC617B" w:rsidR="007E589F">
        <w:t xml:space="preserve">Харя А.Г. </w:t>
      </w:r>
      <w:r w:rsidRPr="00BC617B">
        <w:t>в совершении административного правонарушения, пре</w:t>
      </w:r>
      <w:r w:rsidRPr="00BC617B">
        <w:t>дусмотренного ч.1 ст. 15.33.2 КоАП РФ,  исходя из следующего.</w:t>
      </w:r>
    </w:p>
    <w:p w:rsidR="00785C8A" w:rsidRPr="00BC617B" w:rsidP="00785C8A">
      <w:pPr>
        <w:ind w:left="-709" w:right="-1" w:firstLine="567"/>
        <w:jc w:val="both"/>
        <w:outlineLvl w:val="0"/>
        <w:rPr>
          <w:shd w:val="clear" w:color="auto" w:fill="FFFFFF"/>
        </w:rPr>
      </w:pPr>
      <w:r w:rsidRPr="00BC617B">
        <w:rPr>
          <w:shd w:val="clear" w:color="auto" w:fill="FFFFFF"/>
        </w:rPr>
        <w:t>В соответствии со</w:t>
      </w:r>
      <w:r w:rsidRPr="00BC617B">
        <w:rPr>
          <w:rStyle w:val="apple-converted-space"/>
          <w:shd w:val="clear" w:color="auto" w:fill="FFFFFF"/>
        </w:rPr>
        <w:t> ст</w:t>
      </w:r>
      <w:r w:rsidRPr="00BC617B">
        <w:rPr>
          <w:shd w:val="clear" w:color="auto" w:fill="FFFFFF"/>
        </w:rPr>
        <w:t>.</w:t>
      </w:r>
      <w:r w:rsidRPr="00BC617B">
        <w:rPr>
          <w:rStyle w:val="apple-converted-space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BC617B">
          <w:rPr>
            <w:rStyle w:val="Hyperlink"/>
            <w:color w:val="auto"/>
            <w:u w:val="none"/>
            <w:bdr w:val="none" w:sz="0" w:space="0" w:color="auto" w:frame="1"/>
          </w:rPr>
          <w:t>24.1</w:t>
        </w:r>
      </w:hyperlink>
      <w:r w:rsidRPr="00BC617B">
        <w:rPr>
          <w:rStyle w:val="apple-converted-space"/>
          <w:shd w:val="clear" w:color="auto" w:fill="FFFFFF"/>
        </w:rPr>
        <w:t> </w:t>
      </w:r>
      <w:r w:rsidRPr="00BC617B">
        <w:rPr>
          <w:shd w:val="clear" w:color="auto" w:fill="FFFFFF"/>
        </w:rPr>
        <w:t>КоАП РФ задачами производства</w:t>
      </w:r>
      <w:r w:rsidRPr="00BC617B">
        <w:rPr>
          <w:shd w:val="clear" w:color="auto" w:fill="FFFFFF"/>
        </w:rPr>
        <w:t xml:space="preserve">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</w:t>
      </w:r>
      <w:r w:rsidRPr="00BC617B">
        <w:rPr>
          <w:shd w:val="clear" w:color="auto" w:fill="FFFFFF"/>
        </w:rPr>
        <w:t xml:space="preserve">ин и условий, способствовавших совершению административных правонарушений. </w:t>
      </w:r>
    </w:p>
    <w:p w:rsidR="00785C8A" w:rsidRPr="00BC617B" w:rsidP="00785C8A">
      <w:pPr>
        <w:ind w:left="-709" w:right="-1" w:firstLine="567"/>
        <w:jc w:val="both"/>
        <w:outlineLvl w:val="0"/>
        <w:rPr>
          <w:bCs/>
        </w:rPr>
      </w:pPr>
      <w:r w:rsidRPr="00BC617B">
        <w:rPr>
          <w:shd w:val="clear" w:color="auto" w:fill="FFFFFF"/>
        </w:rPr>
        <w:t xml:space="preserve">В соответствии со ст. 26.1 КоАП РФ </w:t>
      </w:r>
      <w:r w:rsidRPr="00BC617B">
        <w:rPr>
          <w:bCs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</w:t>
      </w:r>
      <w:r w:rsidRPr="00BC617B">
        <w:rPr>
          <w:bCs/>
        </w:rPr>
        <w:t xml:space="preserve"> совершившее противоправные действия (бездействие), за которые названным </w:t>
      </w:r>
      <w:hyperlink r:id="rId6" w:history="1">
        <w:r w:rsidRPr="00BC617B">
          <w:rPr>
            <w:bCs/>
          </w:rPr>
          <w:t>Кодексом</w:t>
        </w:r>
      </w:hyperlink>
      <w:r w:rsidRPr="00BC617B">
        <w:rPr>
          <w:bCs/>
        </w:rPr>
        <w:t xml:space="preserve"> или законом субъекта Российской Фед</w:t>
      </w:r>
      <w:r w:rsidRPr="00BC617B">
        <w:rPr>
          <w:bCs/>
        </w:rPr>
        <w:t>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383434" w:rsidRPr="00BC617B" w:rsidP="00CF4A82">
      <w:pPr>
        <w:ind w:left="-709" w:hanging="142"/>
        <w:jc w:val="both"/>
      </w:pPr>
      <w:r w:rsidRPr="00BC617B">
        <w:t xml:space="preserve">      </w:t>
      </w:r>
      <w:r w:rsidRPr="00BC617B" w:rsidR="00D51C6B">
        <w:t xml:space="preserve">    </w:t>
      </w:r>
      <w:r w:rsidRPr="00BC617B" w:rsidR="00496759">
        <w:t xml:space="preserve"> </w:t>
      </w:r>
      <w:r w:rsidRPr="00BC617B" w:rsidR="00997112">
        <w:t xml:space="preserve"> </w:t>
      </w:r>
      <w:r w:rsidRPr="00BC617B" w:rsidR="00785C8A">
        <w:t>Ч</w:t>
      </w:r>
      <w:r w:rsidRPr="00BC617B">
        <w:t>.1</w:t>
      </w:r>
      <w:r w:rsidRPr="00BC617B" w:rsidR="001A6093">
        <w:t xml:space="preserve"> ст.</w:t>
      </w:r>
      <w:r w:rsidRPr="00BC617B" w:rsidR="005027B1">
        <w:t xml:space="preserve">15.33.2 КоАП РФ предусмотрена административная ответственность за </w:t>
      </w:r>
      <w:r w:rsidRPr="00BC617B" w:rsidR="001A6093">
        <w:rPr>
          <w:shd w:val="clear" w:color="auto" w:fill="FFFFFF"/>
        </w:rPr>
        <w:t xml:space="preserve">непредставление в </w:t>
      </w:r>
      <w:r w:rsidRPr="00BC617B" w:rsidR="006B22F5">
        <w:rPr>
          <w:shd w:val="clear" w:color="auto" w:fill="FFFFFF"/>
        </w:rPr>
        <w:t xml:space="preserve">установленный </w:t>
      </w:r>
      <w:hyperlink r:id="rId7" w:anchor="dst100079" w:history="1">
        <w:r w:rsidRPr="00BC617B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BC617B" w:rsidR="006B22F5">
        <w:rPr>
          <w:shd w:val="clear" w:color="auto" w:fill="FFFFFF"/>
        </w:rPr>
        <w:t xml:space="preserve"> Российской </w:t>
      </w:r>
      <w:r w:rsidRPr="00BC617B">
        <w:rPr>
          <w:shd w:val="clear" w:color="auto" w:fill="FFFFFF"/>
        </w:rPr>
        <w:t xml:space="preserve">Федерации об индивидуальном (персонифицированном) учете в системе обязательного пенсионного страхования срок либо </w:t>
      </w:r>
      <w:r w:rsidRPr="00BC617B">
        <w:rPr>
          <w:shd w:val="clear" w:color="auto" w:fill="FFFFFF"/>
        </w:rPr>
        <w:t xml:space="preserve">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</w:t>
      </w:r>
      <w:r w:rsidRPr="00BC617B">
        <w:rPr>
          <w:shd w:val="clear" w:color="auto" w:fill="FFFFFF"/>
        </w:rPr>
        <w:t>представление таких сведений в неполном объеме или в искаженном виде, за исключением случаев, предусмотренных </w:t>
      </w:r>
      <w:hyperlink r:id="rId8" w:anchor="dst9110" w:history="1">
        <w:r w:rsidRPr="00BC617B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BC617B">
        <w:rPr>
          <w:shd w:val="clear" w:color="auto" w:fill="FFFFFF"/>
        </w:rPr>
        <w:t> настоящей стать</w:t>
      </w:r>
      <w:r w:rsidRPr="00BC617B">
        <w:rPr>
          <w:shd w:val="clear" w:color="auto" w:fill="FFFFFF"/>
        </w:rPr>
        <w:t>и</w:t>
      </w:r>
      <w:r w:rsidRPr="00BC617B" w:rsidR="005027B1">
        <w:t>.</w:t>
      </w:r>
    </w:p>
    <w:p w:rsidR="00512A60" w:rsidRPr="00BC617B" w:rsidP="00F54FD3">
      <w:pPr>
        <w:pStyle w:val="NormalWeb"/>
        <w:spacing w:before="0" w:beforeAutospacing="0" w:after="0" w:afterAutospacing="0"/>
        <w:ind w:left="-709" w:firstLine="540"/>
        <w:jc w:val="both"/>
        <w:rPr>
          <w:lang w:eastAsia="ru-RU"/>
        </w:rPr>
      </w:pPr>
      <w:r w:rsidRPr="00BC617B">
        <w:t>Согласно п.6</w:t>
      </w:r>
      <w:r w:rsidRPr="00BC617B" w:rsidR="001A6093">
        <w:t xml:space="preserve"> ст.</w:t>
      </w:r>
      <w:r w:rsidRPr="00BC617B" w:rsidR="005027B1">
        <w:t xml:space="preserve">11 </w:t>
      </w:r>
      <w:r w:rsidRPr="00BC617B" w:rsidR="006E2B2F">
        <w:rPr>
          <w:color w:val="000000"/>
          <w:shd w:val="clear" w:color="auto" w:fill="FFFFFF"/>
        </w:rPr>
        <w:t>Федерального закона от 01.04.1996 №27-ФЗ «Об индивидуально (персонифицированном) учете в системах обязательного  пенсионного страхования и обязательного  социального страхования»</w:t>
      </w:r>
      <w:r w:rsidRPr="00BC617B" w:rsidR="00DE3FC1">
        <w:t>,</w:t>
      </w:r>
      <w:r w:rsidRPr="00BC617B" w:rsidR="005027B1">
        <w:t xml:space="preserve"> </w:t>
      </w:r>
      <w:r w:rsidRPr="00BC617B">
        <w:rPr>
          <w:lang w:eastAsia="ru-RU"/>
        </w:rPr>
        <w:t>сведения, указанные в подпункте 5 пункта 2 настоящей с</w:t>
      </w:r>
      <w:r w:rsidRPr="00BC617B">
        <w:rPr>
          <w:lang w:eastAsia="ru-RU"/>
        </w:rPr>
        <w:t>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61E0E" w:rsidRPr="00BC617B" w:rsidP="00D61E0E">
      <w:pPr>
        <w:pStyle w:val="NoSpacing"/>
        <w:ind w:left="-709" w:firstLine="709"/>
        <w:jc w:val="both"/>
      </w:pPr>
      <w:r w:rsidRPr="00BC617B">
        <w:t>В соответствии с требованиями статьи</w:t>
      </w:r>
      <w:r w:rsidRPr="00BC617B">
        <w:t xml:space="preserve"> 2.4 КоАП РФ под должностным лицом в данном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</w:t>
      </w:r>
      <w:r w:rsidRPr="00BC617B">
        <w:t xml:space="preserve"> полномочиями в отношении лиц, не находящихся в служебной зависимости от него, а равно лицо, </w:t>
      </w:r>
      <w:r w:rsidRPr="00BC617B">
        <w:t>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</w:t>
      </w:r>
      <w:r w:rsidRPr="00BC617B">
        <w:t xml:space="preserve"> муниципальных организациях.</w:t>
      </w:r>
    </w:p>
    <w:p w:rsidR="00D61E0E" w:rsidRPr="00BC617B" w:rsidP="00D61E0E">
      <w:pPr>
        <w:pStyle w:val="NoSpacing"/>
        <w:ind w:left="-709" w:firstLine="709"/>
        <w:jc w:val="both"/>
      </w:pPr>
      <w:r w:rsidRPr="00BC617B">
        <w:t>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</w:t>
      </w:r>
      <w:r w:rsidRPr="00BC617B">
        <w:t>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</w:t>
      </w:r>
      <w:r w:rsidRPr="00BC617B">
        <w:t xml:space="preserve">ложения дисциплинарных взысканий и т.п. </w:t>
      </w:r>
    </w:p>
    <w:p w:rsidR="00D61E0E" w:rsidRPr="00BC617B" w:rsidP="00D61E0E">
      <w:pPr>
        <w:pStyle w:val="NoSpacing"/>
        <w:ind w:left="-709" w:firstLine="709"/>
        <w:jc w:val="both"/>
      </w:pPr>
      <w:r w:rsidRPr="00BC617B">
        <w:t xml:space="preserve">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последствия. </w:t>
      </w:r>
    </w:p>
    <w:p w:rsidR="00D61E0E" w:rsidP="00D61E0E">
      <w:pPr>
        <w:pStyle w:val="NoSpacing"/>
        <w:ind w:left="-709" w:firstLine="709"/>
        <w:jc w:val="both"/>
      </w:pPr>
      <w:r w:rsidRPr="00BC617B">
        <w:t>Субъектом данного правонарушения является должн</w:t>
      </w:r>
      <w:r w:rsidRPr="00BC617B">
        <w:t>остное или юридическое лицо, на которое возложена обязанность по предоставлению сведений (документов), необходимых для ведения индивидуального (персонифицированного) учета в системе обязательного пенсионного страхования, а именно: отчет формы "ЕФС-1" (</w:t>
      </w:r>
      <w:r w:rsidRPr="00BC617B">
        <w:rPr>
          <w:color w:val="000000"/>
          <w:shd w:val="clear" w:color="auto" w:fill="FFFFFF"/>
        </w:rPr>
        <w:t>свед</w:t>
      </w:r>
      <w:r w:rsidRPr="00BC617B">
        <w:rPr>
          <w:color w:val="000000"/>
          <w:shd w:val="clear" w:color="auto" w:fill="FFFFFF"/>
        </w:rPr>
        <w:t>ений о дате заключения (прекращения) и иных реквизитах договора ГПХ</w:t>
      </w:r>
      <w:r w:rsidRPr="00BC617B">
        <w:t xml:space="preserve">) в соответствующий орган. </w:t>
      </w:r>
    </w:p>
    <w:p w:rsidR="00BC617B" w:rsidRPr="00BC617B" w:rsidP="00D61E0E">
      <w:pPr>
        <w:pStyle w:val="NoSpacing"/>
        <w:ind w:left="-709" w:firstLine="709"/>
        <w:jc w:val="both"/>
      </w:pPr>
      <w:r>
        <w:t>В ходе рассмотрения мировым судьей достоверно установлено, что</w:t>
      </w:r>
      <w:r w:rsidRPr="00BC617B">
        <w:t xml:space="preserve">          Харя А.Г., </w:t>
      </w:r>
      <w:r w:rsidRPr="00BC617B">
        <w:t xml:space="preserve">занимая должность </w:t>
      </w:r>
      <w:r w:rsidR="00470B01">
        <w:rPr>
          <w:color w:val="000000"/>
          <w:sz w:val="28"/>
          <w:szCs w:val="28"/>
        </w:rPr>
        <w:t>/ДАННЫЕ ИЗЪЯТЫ</w:t>
      </w:r>
      <w:r w:rsidR="00470B01">
        <w:rPr>
          <w:color w:val="000000"/>
          <w:sz w:val="28"/>
          <w:szCs w:val="28"/>
        </w:rPr>
        <w:t>/</w:t>
      </w:r>
      <w:r w:rsidRPr="00BC617B">
        <w:t xml:space="preserve">, находящегося по адресу: </w:t>
      </w:r>
      <w:r w:rsidR="00470B01">
        <w:rPr>
          <w:color w:val="000000"/>
          <w:sz w:val="28"/>
          <w:szCs w:val="28"/>
        </w:rPr>
        <w:t>/</w:t>
      </w:r>
      <w:r w:rsidR="00470B01">
        <w:rPr>
          <w:color w:val="000000"/>
          <w:sz w:val="28"/>
          <w:szCs w:val="28"/>
        </w:rPr>
        <w:t>ДАННЫЕ ИЗЪЯТЫ/</w:t>
      </w:r>
      <w:r w:rsidRPr="00BC617B">
        <w:t>, допустила 15 января 2025 г. административное правонарушение, выразившееся в непредс</w:t>
      </w:r>
      <w:r w:rsidRPr="00BC617B">
        <w:t>тавлении в органы Отделения фонда пенсионного и социального страхования Российской Федерации об индивидуальном (персонифицированном)  учете в системах обязательного пенсионного страхования и обязательного социального страхования в срок сведений (документов</w:t>
      </w:r>
      <w:r w:rsidRPr="00BC617B">
        <w:t>), необходимых для ведения индивидуального (персонифицированного)  учета в системах обязательного пенсионного страхования и обязательного социального страхования.</w:t>
      </w:r>
      <w:r w:rsidRPr="00BC617B">
        <w:t xml:space="preserve"> В результате чего был нарушен п. 6 ст. 11 </w:t>
      </w:r>
      <w:r w:rsidRPr="00BC617B">
        <w:rPr>
          <w:color w:val="000000"/>
          <w:shd w:val="clear" w:color="auto" w:fill="FFFFFF"/>
        </w:rPr>
        <w:t>Федерального закона от 01.04.1996 №27-ФЗ «Об индиви</w:t>
      </w:r>
      <w:r w:rsidRPr="00BC617B">
        <w:rPr>
          <w:color w:val="000000"/>
          <w:shd w:val="clear" w:color="auto" w:fill="FFFFFF"/>
        </w:rPr>
        <w:t>дуально (персонифицированном) учете в системах обязательного  пенсионного страхования и обязательного  социального страхования». Не предоставлены в установленный срок сведений о датах заключения (прекращения) и иных реквизитов договора ГПХ (подпункт 5 пунк</w:t>
      </w:r>
      <w:r w:rsidRPr="00BC617B">
        <w:rPr>
          <w:color w:val="000000"/>
          <w:shd w:val="clear" w:color="auto" w:fill="FFFFFF"/>
        </w:rPr>
        <w:t>та 2 статьи 11 Федерального закона № 27-ФЗ, подраздел 1.1, форма ЕФС-1 Сведения о трудовой деятельности»). Сведения предоставляются не позднее рабочего дня, следующего за днем заключения с застрахованным лицом соответствующего договора, а в случае прекраще</w:t>
      </w:r>
      <w:r w:rsidRPr="00BC617B">
        <w:rPr>
          <w:color w:val="000000"/>
          <w:shd w:val="clear" w:color="auto" w:fill="FFFFFF"/>
        </w:rPr>
        <w:t xml:space="preserve">ния договора не позднее рабочего дня, следующего за днем его прекращения. Государственным </w:t>
      </w:r>
      <w:r w:rsidRPr="00BC617B">
        <w:t xml:space="preserve">автономным учреждением «Распорядительная дирекция имущества Республики Крым» 17 января 2025 г. несвоевременно предоставлен в электронном виде по телекоммуникационным </w:t>
      </w:r>
      <w:r w:rsidRPr="00BC617B">
        <w:t xml:space="preserve">каналам связи  подраздел 1.1, форма ЕФС-1, в отношении одного застрахованного лица сведения с кадровым мероприятием «Окончание договора ГПХ». Договор ГПХ № </w:t>
      </w:r>
      <w:r w:rsidR="00470B01">
        <w:rPr>
          <w:color w:val="000000"/>
          <w:sz w:val="28"/>
          <w:szCs w:val="28"/>
        </w:rPr>
        <w:t>/ДАННЫЕ ИЗЪЯТЫ/</w:t>
      </w:r>
      <w:r w:rsidRPr="00BC617B">
        <w:t xml:space="preserve"> при сроке предоставления сведений не позднее 14 января 2025 г. Сведения пред</w:t>
      </w:r>
      <w:r w:rsidRPr="00BC617B">
        <w:t>оставлены позднее рабочего дня, следующего за днем заключения (прекращения) с застрахованным лицом соответствующего договора ГПХ</w:t>
      </w:r>
      <w:r>
        <w:t>.</w:t>
      </w:r>
    </w:p>
    <w:p w:rsidR="00EB2BB9" w:rsidRPr="00BC617B" w:rsidP="00F54FD3">
      <w:pPr>
        <w:ind w:left="-709" w:hanging="142"/>
        <w:jc w:val="both"/>
      </w:pPr>
      <w:r w:rsidRPr="00BC617B">
        <w:t xml:space="preserve">     </w:t>
      </w:r>
      <w:r w:rsidRPr="00BC617B" w:rsidR="00D51C6B">
        <w:t xml:space="preserve">     </w:t>
      </w:r>
      <w:r w:rsidRPr="00BC617B" w:rsidR="00997112">
        <w:t xml:space="preserve"> </w:t>
      </w:r>
      <w:r w:rsidRPr="00BC617B" w:rsidR="00954D26">
        <w:t>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</w:t>
      </w:r>
      <w:r w:rsidR="00470B01">
        <w:rPr>
          <w:color w:val="000000"/>
          <w:sz w:val="28"/>
          <w:szCs w:val="28"/>
        </w:rPr>
        <w:t>/ДАННЫЕ ИЗЪЯТЫ/</w:t>
      </w:r>
      <w:r w:rsidRPr="00BC617B" w:rsidR="007675FC">
        <w:t xml:space="preserve"> в отношении </w:t>
      </w:r>
      <w:r w:rsidRPr="00BC617B" w:rsidR="007E589F">
        <w:rPr>
          <w:shd w:val="clear" w:color="auto" w:fill="FFFFFF"/>
        </w:rPr>
        <w:t>Харя</w:t>
      </w:r>
      <w:r w:rsidRPr="00BC617B" w:rsidR="007E589F">
        <w:rPr>
          <w:shd w:val="clear" w:color="auto" w:fill="FFFFFF"/>
        </w:rPr>
        <w:t xml:space="preserve"> А.Г. </w:t>
      </w:r>
      <w:r w:rsidRPr="00BC617B" w:rsidR="007675FC">
        <w:t>по ч.</w:t>
      </w:r>
      <w:r w:rsidRPr="00BC617B" w:rsidR="007E589F">
        <w:t xml:space="preserve"> </w:t>
      </w:r>
      <w:r w:rsidRPr="00BC617B" w:rsidR="007675FC">
        <w:t>1 ст.</w:t>
      </w:r>
      <w:r w:rsidRPr="00BC617B" w:rsidR="007E589F">
        <w:t xml:space="preserve"> </w:t>
      </w:r>
      <w:r w:rsidRPr="00BC617B" w:rsidR="007675FC">
        <w:t>15.</w:t>
      </w:r>
      <w:r w:rsidRPr="00BC617B" w:rsidR="007E589F">
        <w:t xml:space="preserve"> </w:t>
      </w:r>
      <w:r w:rsidRPr="00BC617B" w:rsidR="007675FC">
        <w:t>33.2 КоАП РФ</w:t>
      </w:r>
      <w:r w:rsidRPr="00BC617B" w:rsidR="007E589F">
        <w:t xml:space="preserve"> (л.д. 1</w:t>
      </w:r>
      <w:r w:rsidRPr="00BC617B" w:rsidR="001B4164">
        <w:t>)</w:t>
      </w:r>
      <w:r w:rsidRPr="00BC617B" w:rsidR="00954D26">
        <w:t xml:space="preserve">; </w:t>
      </w:r>
      <w:r w:rsidRPr="00BC617B" w:rsidR="001B4164">
        <w:t xml:space="preserve"> </w:t>
      </w:r>
      <w:r w:rsidRPr="00BC617B" w:rsidR="007E589F">
        <w:t xml:space="preserve">уведомлением о регистрации </w:t>
      </w:r>
      <w:r w:rsidR="00470B01">
        <w:rPr>
          <w:color w:val="000000"/>
          <w:sz w:val="28"/>
          <w:szCs w:val="28"/>
        </w:rPr>
        <w:t>/ДАННЫЕ ИЗЪЯТЫ/</w:t>
      </w:r>
      <w:r w:rsidRPr="00BC617B" w:rsidR="007E589F">
        <w:t xml:space="preserve"> в территориальном органе Фонда пенсионного и социального страхования Российской Федерации от 15 сентября 2014 г. (л.д. 5);</w:t>
      </w:r>
      <w:r w:rsidRPr="00BC617B" w:rsidR="007E589F">
        <w:t xml:space="preserve"> </w:t>
      </w:r>
      <w:r w:rsidRPr="00BC617B" w:rsidR="007E589F">
        <w:t xml:space="preserve">выпиской из ЕГРЮЛ от 06 октября 2025 г. в отношении Государственного автономного учреждения «Распорядительная дирекция </w:t>
      </w:r>
      <w:r w:rsidRPr="00BC617B" w:rsidR="007E589F">
        <w:t>имущества Республики Крым»</w:t>
      </w:r>
      <w:r w:rsidRPr="00BC617B">
        <w:t xml:space="preserve"> (л.д. 6-7); формой ЕФС -1  представленной </w:t>
      </w:r>
      <w:r w:rsidR="00470B01">
        <w:rPr>
          <w:color w:val="000000"/>
          <w:sz w:val="28"/>
          <w:szCs w:val="28"/>
        </w:rPr>
        <w:t>/ДАННЫЕ ИЗЪЯТЫ/</w:t>
      </w:r>
      <w:r w:rsidRPr="00BC617B">
        <w:t xml:space="preserve"> в органы Пенсионного фонда Российской Федерации 17 января 2025 г. (л.д. 11); протоколом провер</w:t>
      </w:r>
      <w:r w:rsidRPr="00BC617B">
        <w:t xml:space="preserve">ки отчетности в отношении </w:t>
      </w:r>
      <w:r w:rsidR="00470B01">
        <w:rPr>
          <w:color w:val="000000"/>
          <w:sz w:val="28"/>
          <w:szCs w:val="28"/>
        </w:rPr>
        <w:t>/ДАННЫЕ ИЗЪЯТЫ/</w:t>
      </w:r>
      <w:r w:rsidRPr="00BC617B">
        <w:t xml:space="preserve"> (л.д. 11-14);</w:t>
      </w:r>
      <w:r w:rsidRPr="00BC617B">
        <w:t xml:space="preserve"> актом о выявлении правонарушения в сфере законодательства Российской Федерации об индивидуальном (персонифицированном) уче</w:t>
      </w:r>
      <w:r w:rsidRPr="00BC617B">
        <w:t xml:space="preserve">те в системах обязательного пенсионного страхования и обязательного социального страхования  от 19 февраля 2025 года (л.д. 15); </w:t>
      </w:r>
      <w:r w:rsidRPr="00BC617B">
        <w:t>решением о привлечении страхователя к ответственности за совершение правонарушения в сфере законодательства Российской Федерации</w:t>
      </w:r>
      <w:r w:rsidRPr="00BC617B">
        <w:t xml:space="preserve"> об индивидуальном (персонифицированном) учете в системах обязательного пенсионного страхования и обязательного социального страхования от  21 марта 2025 г.  в отношении </w:t>
      </w:r>
      <w:r w:rsidR="00470B01">
        <w:rPr>
          <w:color w:val="000000"/>
          <w:sz w:val="28"/>
          <w:szCs w:val="28"/>
        </w:rPr>
        <w:t>/ДАННЫЕ ИЗЪЯТЫ/</w:t>
      </w:r>
      <w:r w:rsidRPr="00BC617B">
        <w:t xml:space="preserve"> (л.д. 17); приказом (распоряжением) о приеме работника Хари А.Н. на работу </w:t>
      </w:r>
      <w:r w:rsidR="00470B01">
        <w:rPr>
          <w:color w:val="000000"/>
          <w:sz w:val="28"/>
          <w:szCs w:val="28"/>
        </w:rPr>
        <w:t>/ДАННЫЕ ИЗЪЯТЫ/</w:t>
      </w:r>
      <w:r w:rsidRPr="00BC617B" w:rsidR="00506F10">
        <w:t xml:space="preserve"> от 19 июня 2024 г.</w:t>
      </w:r>
      <w:r w:rsidRPr="00BC617B">
        <w:t xml:space="preserve"> (л.д. 20</w:t>
      </w:r>
      <w:r w:rsidRPr="00BC617B" w:rsidR="00506F10">
        <w:t>);</w:t>
      </w:r>
      <w:r w:rsidRPr="00BC617B" w:rsidR="00506F10">
        <w:t xml:space="preserve"> </w:t>
      </w:r>
      <w:r w:rsidRPr="00BC617B" w:rsidR="00506F10">
        <w:t>должностной инструкции №</w:t>
      </w:r>
      <w:r w:rsidR="00470B01">
        <w:rPr>
          <w:color w:val="000000"/>
          <w:sz w:val="28"/>
          <w:szCs w:val="28"/>
        </w:rPr>
        <w:t>/ДАННЫЕ ИЗЪЯТЫ/</w:t>
      </w:r>
      <w:r w:rsidRPr="00BC617B" w:rsidR="00BC617B">
        <w:t>, исходя из раздела должностные обязанности следует к должностным обязанностям ведущего специалиста по кадрам Государственного автономного учреждения «Распорядительная дирекция имущества Республики Крым» относится составление установленной отчетности (п. 2.13), с вышеуказанной должностной инструкцией Харя А.Г. ознакомлена 19 июня 2024 г. (л.д.  21-24); заявлением о привлечении Харя А.Г. к административной ответственности (л.д. 25).</w:t>
      </w:r>
    </w:p>
    <w:p w:rsidR="00383434" w:rsidRPr="00BC617B" w:rsidP="00D51C6B">
      <w:pPr>
        <w:ind w:left="-709" w:hanging="142"/>
        <w:jc w:val="both"/>
      </w:pPr>
      <w:r w:rsidRPr="00BC617B">
        <w:t xml:space="preserve">    </w:t>
      </w:r>
      <w:r w:rsidRPr="00BC617B" w:rsidR="00D51C6B">
        <w:t xml:space="preserve">      </w:t>
      </w:r>
      <w:r w:rsidRPr="00BC617B">
        <w:t xml:space="preserve"> </w:t>
      </w:r>
      <w:r w:rsidRPr="00BC617B" w:rsidR="00D51C6B">
        <w:t xml:space="preserve"> </w:t>
      </w:r>
      <w:r w:rsidRPr="00BC617B" w:rsidR="00A63EBF">
        <w:rPr>
          <w:color w:val="000000"/>
        </w:rPr>
        <w:t xml:space="preserve">Таким образом, вина </w:t>
      </w:r>
      <w:r w:rsidRPr="00BC617B" w:rsidR="00BC617B">
        <w:rPr>
          <w:shd w:val="clear" w:color="auto" w:fill="FFFFFF"/>
        </w:rPr>
        <w:t xml:space="preserve">Харя А.Г. </w:t>
      </w:r>
      <w:r w:rsidRPr="00BC617B" w:rsidR="00BD1634">
        <w:rPr>
          <w:color w:val="000000"/>
        </w:rPr>
        <w:t xml:space="preserve">в совершении </w:t>
      </w:r>
      <w:r w:rsidRPr="00BC617B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BC617B" w:rsidR="00F22523">
        <w:rPr>
          <w:color w:val="000000"/>
        </w:rPr>
        <w:t>м заседании доказательствами и е</w:t>
      </w:r>
      <w:r w:rsidRPr="00BC617B" w:rsidR="00292BBD">
        <w:rPr>
          <w:color w:val="000000"/>
        </w:rPr>
        <w:t>го</w:t>
      </w:r>
      <w:r w:rsidRPr="00BC617B" w:rsidR="00B26478">
        <w:rPr>
          <w:color w:val="000000"/>
        </w:rPr>
        <w:t xml:space="preserve"> действия </w:t>
      </w:r>
      <w:r w:rsidRPr="00BC617B" w:rsidR="003B7EFF">
        <w:rPr>
          <w:color w:val="000000"/>
        </w:rPr>
        <w:t>следует квалифицировать</w:t>
      </w:r>
      <w:r w:rsidRPr="00BC617B" w:rsidR="00B26478">
        <w:rPr>
          <w:color w:val="000000"/>
        </w:rPr>
        <w:t xml:space="preserve"> по</w:t>
      </w:r>
      <w:r w:rsidRPr="00BC617B" w:rsidR="00B26478">
        <w:t xml:space="preserve"> </w:t>
      </w:r>
      <w:r w:rsidRPr="00BC617B" w:rsidR="00D51C6B">
        <w:t xml:space="preserve">ч.1 </w:t>
      </w:r>
      <w:r w:rsidRPr="00BC617B" w:rsidR="00292BBD">
        <w:t>ст.</w:t>
      </w:r>
      <w:r w:rsidRPr="00BC617B" w:rsidR="00B26478">
        <w:t>15.</w:t>
      </w:r>
      <w:r w:rsidRPr="00BC617B" w:rsidR="00371B47">
        <w:t>33.2</w:t>
      </w:r>
      <w:r w:rsidRPr="00BC617B" w:rsidR="00B26478">
        <w:t xml:space="preserve"> КоАП РФ,</w:t>
      </w:r>
      <w:r w:rsidRPr="00BC617B" w:rsidR="00371B47">
        <w:t xml:space="preserve"> как</w:t>
      </w:r>
      <w:r w:rsidRPr="00BC617B" w:rsidR="00B26478">
        <w:t xml:space="preserve"> </w:t>
      </w:r>
      <w:r w:rsidRPr="00BC617B" w:rsidR="00110B7C">
        <w:t xml:space="preserve">непредставление в </w:t>
      </w:r>
      <w:r w:rsidRPr="00BC617B" w:rsidR="009A744E">
        <w:t xml:space="preserve">установленный законодательством Российской </w:t>
      </w:r>
      <w:r w:rsidRPr="00BC617B" w:rsidR="00D51C6B">
        <w:t xml:space="preserve">Федерации об </w:t>
      </w:r>
      <w:r w:rsidRPr="00BC617B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BC617B">
        <w:t xml:space="preserve">ельного пенсионного страхования. </w:t>
      </w:r>
    </w:p>
    <w:p w:rsidR="00844FDA" w:rsidRPr="00BC617B" w:rsidP="00844FDA">
      <w:pPr>
        <w:ind w:left="-709" w:hanging="142"/>
        <w:jc w:val="both"/>
      </w:pPr>
      <w:r w:rsidRPr="00BC617B">
        <w:t xml:space="preserve">     </w:t>
      </w:r>
      <w:r w:rsidRPr="00BC617B" w:rsidR="00D51C6B">
        <w:t xml:space="preserve">       </w:t>
      </w:r>
      <w:r w:rsidRPr="00BC617B">
        <w:t xml:space="preserve">Санкция ч.1 ст.15.33.2 КоАП РФ предусматривает административное наказание в виде административного штрафа </w:t>
      </w:r>
      <w:r w:rsidRPr="00BC617B">
        <w:rPr>
          <w:rFonts w:eastAsia="Calibri"/>
        </w:rPr>
        <w:t xml:space="preserve">на должностных лиц в </w:t>
      </w:r>
      <w:r w:rsidRPr="00BC617B">
        <w:rPr>
          <w:rFonts w:eastAsia="Calibri"/>
        </w:rPr>
        <w:t>размере от трехсот до пятисот рублей.</w:t>
      </w:r>
    </w:p>
    <w:p w:rsidR="00B353D4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BC617B">
        <w:t xml:space="preserve">            Согласно ч.2 ст.3.4 КоАП РФ, </w:t>
      </w:r>
      <w:r w:rsidRPr="00BC617B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</w:t>
      </w:r>
      <w:r w:rsidRPr="00BC617B">
        <w:rPr>
          <w:color w:val="000000"/>
          <w:shd w:val="clear" w:color="auto" w:fill="FFFFFF"/>
        </w:rPr>
        <w:t xml:space="preserve">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BC617B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</w:t>
      </w:r>
      <w:r w:rsidRPr="00BC617B">
        <w:rPr>
          <w:shd w:val="clear" w:color="auto" w:fill="FFFFFF"/>
        </w:rPr>
        <w:t>е при отсутствии имущественного ущерба</w:t>
      </w:r>
      <w:r w:rsidRPr="00BC617B">
        <w:rPr>
          <w:rFonts w:eastAsia="Calibri"/>
        </w:rPr>
        <w:t>.</w:t>
      </w:r>
      <w:r w:rsidRPr="00BC617B">
        <w:rPr>
          <w:rFonts w:eastAsia="Calibri"/>
        </w:rPr>
        <w:tab/>
      </w:r>
      <w:r w:rsidRPr="00BC617B">
        <w:rPr>
          <w:rFonts w:eastAsia="Calibri"/>
        </w:rPr>
        <w:tab/>
      </w:r>
      <w:r w:rsidRPr="00BC617B">
        <w:rPr>
          <w:rFonts w:eastAsia="Calibri"/>
        </w:rPr>
        <w:tab/>
      </w:r>
      <w:r w:rsidRPr="00BC617B">
        <w:rPr>
          <w:rFonts w:eastAsia="Calibri"/>
        </w:rPr>
        <w:tab/>
      </w:r>
      <w:r w:rsidRPr="00BC617B">
        <w:rPr>
          <w:rFonts w:eastAsia="Calibri"/>
        </w:rPr>
        <w:tab/>
      </w:r>
      <w:r w:rsidRPr="00BC617B">
        <w:rPr>
          <w:rFonts w:eastAsia="Calibri"/>
        </w:rPr>
        <w:tab/>
      </w:r>
    </w:p>
    <w:p w:rsidR="00844FDA" w:rsidRPr="00BC617B" w:rsidP="00B353D4">
      <w:pPr>
        <w:autoSpaceDE w:val="0"/>
        <w:autoSpaceDN w:val="0"/>
        <w:adjustRightInd w:val="0"/>
        <w:ind w:left="-709" w:firstLine="709"/>
        <w:jc w:val="both"/>
        <w:rPr>
          <w:rFonts w:eastAsia="Calibri"/>
        </w:rPr>
      </w:pPr>
      <w:r w:rsidRPr="00BC617B"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</w:t>
      </w:r>
      <w:r w:rsidRPr="00BC617B">
        <w:t xml:space="preserve">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BC617B">
        <w:rPr>
          <w:rFonts w:eastAsia="Calibri"/>
        </w:rPr>
        <w:t>(ч.3 ст.</w:t>
      </w:r>
      <w:r w:rsidRPr="00BC617B">
        <w:t>3.4 КоАП РФ)</w:t>
      </w:r>
      <w:r w:rsidRPr="00BC617B">
        <w:rPr>
          <w:rFonts w:eastAsia="Calibri"/>
        </w:rPr>
        <w:t>.</w:t>
      </w:r>
    </w:p>
    <w:p w:rsidR="00844FDA" w:rsidRPr="00BC617B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BC617B">
        <w:rPr>
          <w:rFonts w:eastAsia="Calibri"/>
        </w:rPr>
        <w:t xml:space="preserve">            В соответствии с ч.1 ст.4.1.1 КоАП РФ</w:t>
      </w:r>
      <w:r w:rsidRPr="00BC617B" w:rsidR="00292BBD">
        <w:rPr>
          <w:rFonts w:eastAsia="Calibri"/>
        </w:rPr>
        <w:t>,</w:t>
      </w:r>
      <w:r w:rsidRPr="00BC617B">
        <w:rPr>
          <w:rFonts w:eastAsia="Calibri"/>
        </w:rPr>
        <w:t xml:space="preserve"> </w:t>
      </w:r>
      <w:r w:rsidRPr="00BC617B">
        <w:t xml:space="preserve">за впервые совершенное </w:t>
      </w:r>
      <w:r w:rsidRPr="00BC617B">
        <w:t xml:space="preserve">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r w:rsidRPr="00BC617B">
        <w:t xml:space="preserve">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 w:rsidRPr="00BC617B">
        <w:t>частью 2 статьи 3.4 нас</w:t>
      </w:r>
      <w:r w:rsidRPr="00BC617B">
        <w:t>тоящего Кодекса, за исключением случаев, предусмотренных частью 2 настоящей статьи.</w:t>
      </w:r>
    </w:p>
    <w:p w:rsidR="00844FDA" w:rsidRPr="00BC617B" w:rsidP="00844FDA">
      <w:pPr>
        <w:ind w:left="-709" w:hanging="142"/>
        <w:jc w:val="both"/>
      </w:pPr>
      <w:r w:rsidRPr="00BC617B">
        <w:t xml:space="preserve">            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</w:t>
      </w:r>
      <w:r w:rsidRPr="00BC617B">
        <w:t xml:space="preserve">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BC617B" w:rsidR="00BC617B">
        <w:rPr>
          <w:shd w:val="clear" w:color="auto" w:fill="FFFFFF"/>
        </w:rPr>
        <w:t xml:space="preserve"> Харя А.Г. </w:t>
      </w:r>
      <w:r w:rsidRPr="00BC617B">
        <w:t xml:space="preserve">ранее к административной ответственности, </w:t>
      </w:r>
      <w:r w:rsidRPr="00BC617B">
        <w:t>отсутствует причинение вреда и  имущественного ущерба.</w:t>
      </w:r>
    </w:p>
    <w:p w:rsidR="00785C8A" w:rsidRPr="00BC617B" w:rsidP="00785C8A">
      <w:pPr>
        <w:ind w:left="-709" w:right="-1" w:firstLine="567"/>
        <w:jc w:val="both"/>
      </w:pPr>
      <w:r w:rsidRPr="00BC617B">
        <w:t>В ходе рассмотрения дела оснований для прекращения производства по делу об административном правонарушении в соответствии с положениями статьи 24.5 Кодекса Российской Федерации об административных прав</w:t>
      </w:r>
      <w:r w:rsidRPr="00BC617B">
        <w:t>онарушениях не установлено.</w:t>
      </w:r>
    </w:p>
    <w:p w:rsidR="00785C8A" w:rsidRPr="00BC617B" w:rsidP="00785C8A">
      <w:pPr>
        <w:ind w:left="-709" w:right="-1" w:firstLine="567"/>
        <w:jc w:val="both"/>
      </w:pPr>
      <w:r w:rsidRPr="00BC617B">
        <w:t xml:space="preserve">Срок давности привлечения </w:t>
      </w:r>
      <w:r w:rsidRPr="00BC617B" w:rsidR="00BC617B">
        <w:t>Харя А.Г.</w:t>
      </w:r>
      <w:r w:rsidRPr="00BC617B">
        <w:t xml:space="preserve"> к административной ответственности, установленный ст. 4.5 КоАП РФ,  не истек.</w:t>
      </w:r>
    </w:p>
    <w:p w:rsidR="003836B2" w:rsidRPr="00BC617B" w:rsidP="00844FDA">
      <w:pPr>
        <w:ind w:left="-709" w:hanging="142"/>
        <w:jc w:val="both"/>
        <w:rPr>
          <w:rFonts w:eastAsia="Calibri"/>
        </w:rPr>
      </w:pPr>
      <w:r w:rsidRPr="00BC617B">
        <w:rPr>
          <w:b/>
        </w:rPr>
        <w:t xml:space="preserve">         </w:t>
      </w:r>
      <w:r w:rsidRPr="00BC617B">
        <w:t xml:space="preserve">   На основании изложенного, мировой судья считает возможным заменить</w:t>
      </w:r>
      <w:r w:rsidRPr="00BC617B" w:rsidR="00F324F9">
        <w:t xml:space="preserve"> </w:t>
      </w:r>
      <w:r w:rsidRPr="00BC617B" w:rsidR="00BC617B">
        <w:rPr>
          <w:shd w:val="clear" w:color="auto" w:fill="FFFFFF"/>
        </w:rPr>
        <w:t xml:space="preserve">Харя А.Г. </w:t>
      </w:r>
      <w:r w:rsidRPr="00BC617B">
        <w:t>административное наказани</w:t>
      </w:r>
      <w:r w:rsidRPr="00BC617B">
        <w:t xml:space="preserve">е, предусмотренное  </w:t>
      </w:r>
      <w:r w:rsidRPr="00BC617B">
        <w:rPr>
          <w:color w:val="000000"/>
        </w:rPr>
        <w:t>ч.</w:t>
      </w:r>
      <w:r w:rsidRPr="00BC617B" w:rsidR="00BC617B">
        <w:rPr>
          <w:color w:val="000000"/>
        </w:rPr>
        <w:t xml:space="preserve"> </w:t>
      </w:r>
      <w:r w:rsidRPr="00BC617B">
        <w:rPr>
          <w:color w:val="000000"/>
        </w:rPr>
        <w:t>1 ст.</w:t>
      </w:r>
      <w:r w:rsidRPr="00BC617B" w:rsidR="00BC617B">
        <w:rPr>
          <w:color w:val="000000"/>
        </w:rPr>
        <w:t xml:space="preserve"> </w:t>
      </w:r>
      <w:r w:rsidRPr="00BC617B">
        <w:rPr>
          <w:color w:val="000000"/>
        </w:rPr>
        <w:t>15.</w:t>
      </w:r>
      <w:r w:rsidRPr="00BC617B" w:rsidR="00BC617B">
        <w:rPr>
          <w:color w:val="000000"/>
        </w:rPr>
        <w:t xml:space="preserve"> </w:t>
      </w:r>
      <w:r w:rsidRPr="00BC617B">
        <w:rPr>
          <w:color w:val="000000"/>
        </w:rPr>
        <w:t xml:space="preserve">33.2 КоАП РФ, </w:t>
      </w:r>
      <w:r w:rsidRPr="00BC617B">
        <w:t xml:space="preserve"> в виде административного штрафа на предупреждение.</w:t>
      </w:r>
    </w:p>
    <w:p w:rsidR="00785C8A" w:rsidRPr="00BC617B" w:rsidP="00785C8A">
      <w:pPr>
        <w:ind w:left="-426" w:right="-1" w:firstLine="567"/>
        <w:jc w:val="both"/>
        <w:outlineLvl w:val="0"/>
      </w:pPr>
      <w:r w:rsidRPr="00BC617B">
        <w:t>Руководствуясь ст.ст.29.9-29.10, 30.1 КоАП РФ, мировой судья –</w:t>
      </w:r>
    </w:p>
    <w:p w:rsidR="00785C8A" w:rsidRPr="00BC617B" w:rsidP="001E4132">
      <w:pPr>
        <w:autoSpaceDE w:val="0"/>
        <w:autoSpaceDN w:val="0"/>
        <w:adjustRightInd w:val="0"/>
        <w:ind w:left="-709" w:hanging="142"/>
        <w:jc w:val="both"/>
      </w:pPr>
      <w:r w:rsidRPr="00BC617B">
        <w:t xml:space="preserve">                                                      </w:t>
      </w:r>
      <w:r w:rsidRPr="00BC617B" w:rsidR="00D51C6B">
        <w:t xml:space="preserve">              </w:t>
      </w:r>
    </w:p>
    <w:p w:rsidR="00890C1B" w:rsidRPr="00BC617B" w:rsidP="00785C8A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BC617B">
        <w:rPr>
          <w:b/>
        </w:rPr>
        <w:t>П О С Т А Н О В И Л</w:t>
      </w:r>
      <w:r w:rsidRPr="00BC617B" w:rsidR="00157737">
        <w:rPr>
          <w:b/>
        </w:rPr>
        <w:t>:</w:t>
      </w:r>
    </w:p>
    <w:p w:rsidR="00F25A80" w:rsidRPr="00BC617B" w:rsidP="001E4132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BC617B" w:rsidP="00D51C6B">
      <w:pPr>
        <w:ind w:left="-709" w:hanging="142"/>
        <w:jc w:val="both"/>
      </w:pPr>
      <w:r w:rsidRPr="00BC617B">
        <w:t xml:space="preserve">      </w:t>
      </w:r>
      <w:r w:rsidRPr="00BC617B" w:rsidR="00D51C6B">
        <w:t xml:space="preserve">      </w:t>
      </w:r>
      <w:r w:rsidRPr="00BC617B">
        <w:t>Признать</w:t>
      </w:r>
      <w:r w:rsidRPr="00BC617B" w:rsidR="00A63EBF">
        <w:t xml:space="preserve"> </w:t>
      </w:r>
      <w:r w:rsidR="00470B01">
        <w:rPr>
          <w:color w:val="000000"/>
          <w:sz w:val="28"/>
          <w:szCs w:val="28"/>
        </w:rPr>
        <w:t>/ДАННЫЕ ИЗЪЯТЫ/</w:t>
      </w:r>
      <w:r w:rsidRPr="00BC617B" w:rsidR="00BC617B">
        <w:t xml:space="preserve"> </w:t>
      </w:r>
      <w:r w:rsidRPr="00BC617B" w:rsidR="00BC617B">
        <w:t>Харю</w:t>
      </w:r>
      <w:r w:rsidRPr="00BC617B" w:rsidR="00BC617B">
        <w:t xml:space="preserve"> </w:t>
      </w:r>
      <w:r w:rsidRPr="00BC617B" w:rsidR="00BC617B">
        <w:t>Аурику</w:t>
      </w:r>
      <w:r w:rsidRPr="00BC617B" w:rsidR="00BC617B">
        <w:t xml:space="preserve"> Георгиевну</w:t>
      </w:r>
      <w:r w:rsidRPr="00BC617B" w:rsidR="00BC617B">
        <w:rPr>
          <w:color w:val="000000"/>
        </w:rPr>
        <w:t xml:space="preserve"> </w:t>
      </w:r>
      <w:r w:rsidRPr="00BC617B" w:rsidR="00C02179">
        <w:rPr>
          <w:color w:val="000000"/>
        </w:rPr>
        <w:t>виновн</w:t>
      </w:r>
      <w:r w:rsidRPr="00BC617B" w:rsidR="00BC617B">
        <w:rPr>
          <w:color w:val="000000"/>
        </w:rPr>
        <w:t>ой</w:t>
      </w:r>
      <w:r w:rsidRPr="00BC617B" w:rsidR="00C02179">
        <w:rPr>
          <w:color w:val="000000"/>
        </w:rPr>
        <w:t xml:space="preserve"> в совершении административного право</w:t>
      </w:r>
      <w:r w:rsidRPr="00BC617B" w:rsidR="000642DA">
        <w:rPr>
          <w:color w:val="000000"/>
        </w:rPr>
        <w:t xml:space="preserve">нарушения, предусмотренного ч.1 </w:t>
      </w:r>
      <w:r w:rsidRPr="00BC617B" w:rsidR="00383434">
        <w:rPr>
          <w:color w:val="000000"/>
        </w:rPr>
        <w:t>ст.</w:t>
      </w:r>
      <w:r w:rsidRPr="00BC617B" w:rsidR="00C02179">
        <w:rPr>
          <w:color w:val="000000"/>
        </w:rPr>
        <w:t>15.</w:t>
      </w:r>
      <w:r w:rsidRPr="00BC617B" w:rsidR="004A054B">
        <w:rPr>
          <w:color w:val="000000"/>
        </w:rPr>
        <w:t>33.2</w:t>
      </w:r>
      <w:r w:rsidRPr="00BC617B" w:rsidR="00C02179">
        <w:rPr>
          <w:color w:val="000000"/>
        </w:rPr>
        <w:t xml:space="preserve"> КоАП РФ, </w:t>
      </w:r>
      <w:r w:rsidRPr="00BC617B">
        <w:rPr>
          <w:color w:val="000000"/>
        </w:rPr>
        <w:t xml:space="preserve"> и назначить </w:t>
      </w:r>
      <w:r w:rsidRPr="00BC617B" w:rsidR="00BC617B">
        <w:rPr>
          <w:color w:val="000000"/>
        </w:rPr>
        <w:t>ей</w:t>
      </w:r>
      <w:r w:rsidRPr="00BC617B" w:rsidR="00D51C6B">
        <w:rPr>
          <w:color w:val="000000"/>
        </w:rPr>
        <w:t xml:space="preserve"> </w:t>
      </w:r>
      <w:r w:rsidRPr="00BC617B">
        <w:rPr>
          <w:color w:val="000000"/>
        </w:rPr>
        <w:t xml:space="preserve">административное наказание </w:t>
      </w:r>
      <w:r w:rsidRPr="00BC617B">
        <w:t>в виде предупреждения.</w:t>
      </w:r>
    </w:p>
    <w:p w:rsidR="00D51C6B" w:rsidRPr="00BC617B" w:rsidP="00CF78DE">
      <w:pPr>
        <w:ind w:left="-709" w:hanging="142"/>
        <w:jc w:val="both"/>
        <w:rPr>
          <w:shd w:val="clear" w:color="auto" w:fill="FFFFFF"/>
        </w:rPr>
      </w:pPr>
      <w:r w:rsidRPr="00BC617B">
        <w:rPr>
          <w:shd w:val="clear" w:color="auto" w:fill="FFFFFF"/>
        </w:rPr>
        <w:t xml:space="preserve">           </w:t>
      </w:r>
      <w:r w:rsidRPr="00BC617B" w:rsidR="00CF78DE">
        <w:rPr>
          <w:shd w:val="clear" w:color="auto" w:fill="FFFFFF"/>
        </w:rPr>
        <w:t xml:space="preserve"> </w:t>
      </w:r>
      <w:r w:rsidRPr="00BC617B" w:rsidR="000D681D">
        <w:rPr>
          <w:shd w:val="clear" w:color="auto" w:fill="FFFFFF"/>
        </w:rPr>
        <w:t xml:space="preserve">Постановление может быть обжаловано в </w:t>
      </w:r>
      <w:r w:rsidRPr="00BC617B" w:rsidR="00F54FD3">
        <w:rPr>
          <w:shd w:val="clear" w:color="auto" w:fill="FFFFFF"/>
        </w:rPr>
        <w:t>Центральны</w:t>
      </w:r>
      <w:r w:rsidRPr="00BC617B" w:rsidR="000D681D">
        <w:rPr>
          <w:shd w:val="clear" w:color="auto" w:fill="FFFFFF"/>
        </w:rPr>
        <w:t xml:space="preserve">й районный суд города Симферополя в течение десяти </w:t>
      </w:r>
      <w:r w:rsidRPr="00BC617B" w:rsidR="0023689B">
        <w:rPr>
          <w:shd w:val="clear" w:color="auto" w:fill="FFFFFF"/>
        </w:rPr>
        <w:t xml:space="preserve">дней </w:t>
      </w:r>
      <w:r w:rsidRPr="00BC617B" w:rsidR="000D681D">
        <w:rPr>
          <w:shd w:val="clear" w:color="auto" w:fill="FFFFFF"/>
        </w:rPr>
        <w:t>со дня вручения или получения копии постановления через судебный участок №</w:t>
      </w:r>
      <w:r w:rsidRPr="00BC617B" w:rsidR="00CA26B3">
        <w:rPr>
          <w:shd w:val="clear" w:color="auto" w:fill="FFFFFF"/>
        </w:rPr>
        <w:t xml:space="preserve">18 Центрального </w:t>
      </w:r>
      <w:r w:rsidRPr="00BC617B" w:rsidR="000D681D">
        <w:rPr>
          <w:shd w:val="clear" w:color="auto" w:fill="FFFFFF"/>
        </w:rPr>
        <w:t>судебного района города Симферополь.</w:t>
      </w:r>
    </w:p>
    <w:p w:rsidR="00CF78DE" w:rsidRPr="00BC617B" w:rsidP="00CF78DE">
      <w:pPr>
        <w:ind w:left="-709" w:hanging="142"/>
        <w:jc w:val="both"/>
        <w:rPr>
          <w:shd w:val="clear" w:color="auto" w:fill="FFFFFF"/>
        </w:rPr>
      </w:pPr>
    </w:p>
    <w:p w:rsidR="00B353D4" w:rsidP="00D51C6B">
      <w:pPr>
        <w:ind w:left="-709" w:hanging="142"/>
        <w:jc w:val="both"/>
        <w:rPr>
          <w:shd w:val="clear" w:color="auto" w:fill="FFFFFF"/>
        </w:rPr>
      </w:pPr>
      <w:r w:rsidRPr="00BC617B">
        <w:rPr>
          <w:shd w:val="clear" w:color="auto" w:fill="FFFFFF"/>
        </w:rPr>
        <w:t xml:space="preserve">       </w:t>
      </w:r>
      <w:r w:rsidRPr="00BC617B" w:rsidR="00D51C6B">
        <w:rPr>
          <w:shd w:val="clear" w:color="auto" w:fill="FFFFFF"/>
        </w:rPr>
        <w:t xml:space="preserve">     </w:t>
      </w:r>
    </w:p>
    <w:p w:rsidR="00B353D4" w:rsidP="00D51C6B">
      <w:pPr>
        <w:ind w:left="-709" w:hanging="142"/>
        <w:jc w:val="both"/>
        <w:rPr>
          <w:shd w:val="clear" w:color="auto" w:fill="FFFFFF"/>
        </w:rPr>
      </w:pPr>
    </w:p>
    <w:p w:rsidR="00E92301" w:rsidRPr="00BC617B" w:rsidP="00B353D4">
      <w:pPr>
        <w:ind w:left="-709" w:firstLine="709"/>
        <w:jc w:val="both"/>
        <w:rPr>
          <w:lang w:val="en-US"/>
        </w:rPr>
      </w:pPr>
      <w:r w:rsidRPr="00BC617B">
        <w:rPr>
          <w:color w:val="000000"/>
        </w:rPr>
        <w:t>Мировой судья</w:t>
      </w:r>
      <w:r w:rsidR="00B353D4">
        <w:rPr>
          <w:color w:val="000000"/>
        </w:rPr>
        <w:tab/>
      </w:r>
      <w:r w:rsidR="00B353D4">
        <w:rPr>
          <w:color w:val="000000"/>
        </w:rPr>
        <w:tab/>
      </w:r>
      <w:r w:rsidR="00B353D4">
        <w:rPr>
          <w:color w:val="000000"/>
        </w:rPr>
        <w:tab/>
      </w:r>
      <w:r w:rsidR="00B353D4">
        <w:rPr>
          <w:color w:val="000000"/>
        </w:rPr>
        <w:tab/>
      </w:r>
      <w:r w:rsidR="00B353D4">
        <w:rPr>
          <w:color w:val="000000"/>
        </w:rPr>
        <w:tab/>
        <w:t xml:space="preserve">                     </w:t>
      </w:r>
      <w:r w:rsidRPr="00BC617B" w:rsidR="00BD1634">
        <w:rPr>
          <w:color w:val="000000"/>
        </w:rPr>
        <w:t xml:space="preserve">    </w:t>
      </w:r>
      <w:r w:rsidRPr="00BC617B" w:rsidR="00F54FD3">
        <w:rPr>
          <w:color w:val="000000"/>
        </w:rPr>
        <w:t>В.В. Прянишникова</w:t>
      </w:r>
    </w:p>
    <w:sectPr w:rsidSect="00B353D4">
      <w:headerReference w:type="default" r:id="rId9"/>
      <w:pgSz w:w="11906" w:h="16838" w:code="9"/>
      <w:pgMar w:top="1440" w:right="1440" w:bottom="1440" w:left="1800" w:header="142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3461AA"/>
    <w:rsid w:val="0000155F"/>
    <w:rsid w:val="00002309"/>
    <w:rsid w:val="000026A0"/>
    <w:rsid w:val="000035AB"/>
    <w:rsid w:val="000042F1"/>
    <w:rsid w:val="00004DF2"/>
    <w:rsid w:val="00016C42"/>
    <w:rsid w:val="00021F94"/>
    <w:rsid w:val="000301D5"/>
    <w:rsid w:val="000306CC"/>
    <w:rsid w:val="00033961"/>
    <w:rsid w:val="0003520A"/>
    <w:rsid w:val="00036290"/>
    <w:rsid w:val="00040CB0"/>
    <w:rsid w:val="00042B6C"/>
    <w:rsid w:val="000437E2"/>
    <w:rsid w:val="00061F50"/>
    <w:rsid w:val="000642DA"/>
    <w:rsid w:val="0007203A"/>
    <w:rsid w:val="0009122C"/>
    <w:rsid w:val="00093613"/>
    <w:rsid w:val="000975DB"/>
    <w:rsid w:val="000B67B7"/>
    <w:rsid w:val="000C0E0A"/>
    <w:rsid w:val="000C116B"/>
    <w:rsid w:val="000C16D6"/>
    <w:rsid w:val="000C346B"/>
    <w:rsid w:val="000C4022"/>
    <w:rsid w:val="000D681D"/>
    <w:rsid w:val="000E35D4"/>
    <w:rsid w:val="000E3C0A"/>
    <w:rsid w:val="000E4959"/>
    <w:rsid w:val="00110B7C"/>
    <w:rsid w:val="00116F64"/>
    <w:rsid w:val="00137863"/>
    <w:rsid w:val="00143318"/>
    <w:rsid w:val="00153020"/>
    <w:rsid w:val="00157737"/>
    <w:rsid w:val="00161AAE"/>
    <w:rsid w:val="0016237A"/>
    <w:rsid w:val="0016258E"/>
    <w:rsid w:val="00163435"/>
    <w:rsid w:val="0016390F"/>
    <w:rsid w:val="0017627D"/>
    <w:rsid w:val="0018141C"/>
    <w:rsid w:val="001A5B17"/>
    <w:rsid w:val="001A6093"/>
    <w:rsid w:val="001B4164"/>
    <w:rsid w:val="001C2867"/>
    <w:rsid w:val="001D5388"/>
    <w:rsid w:val="001D6B5A"/>
    <w:rsid w:val="001E3C64"/>
    <w:rsid w:val="001E4132"/>
    <w:rsid w:val="001E4419"/>
    <w:rsid w:val="001E6997"/>
    <w:rsid w:val="001F58F7"/>
    <w:rsid w:val="001F7345"/>
    <w:rsid w:val="00203E07"/>
    <w:rsid w:val="00213B38"/>
    <w:rsid w:val="00214E96"/>
    <w:rsid w:val="00222954"/>
    <w:rsid w:val="0023210C"/>
    <w:rsid w:val="002323F5"/>
    <w:rsid w:val="00233F5E"/>
    <w:rsid w:val="0023689B"/>
    <w:rsid w:val="00241F9A"/>
    <w:rsid w:val="00244947"/>
    <w:rsid w:val="002505F6"/>
    <w:rsid w:val="00264963"/>
    <w:rsid w:val="002653F3"/>
    <w:rsid w:val="00272CF4"/>
    <w:rsid w:val="00275D65"/>
    <w:rsid w:val="00282D92"/>
    <w:rsid w:val="00283CCC"/>
    <w:rsid w:val="002843C7"/>
    <w:rsid w:val="00291E92"/>
    <w:rsid w:val="00292BBD"/>
    <w:rsid w:val="002939BB"/>
    <w:rsid w:val="002A4181"/>
    <w:rsid w:val="002C09D6"/>
    <w:rsid w:val="002D6461"/>
    <w:rsid w:val="002D7E9D"/>
    <w:rsid w:val="002E6170"/>
    <w:rsid w:val="002E7174"/>
    <w:rsid w:val="002F01DB"/>
    <w:rsid w:val="002F04A8"/>
    <w:rsid w:val="002F6B0B"/>
    <w:rsid w:val="00310D1F"/>
    <w:rsid w:val="00312760"/>
    <w:rsid w:val="0031551E"/>
    <w:rsid w:val="0031559B"/>
    <w:rsid w:val="003222B0"/>
    <w:rsid w:val="003312D2"/>
    <w:rsid w:val="00332D06"/>
    <w:rsid w:val="003338C6"/>
    <w:rsid w:val="003461AA"/>
    <w:rsid w:val="00347675"/>
    <w:rsid w:val="0035069A"/>
    <w:rsid w:val="00371B47"/>
    <w:rsid w:val="00374869"/>
    <w:rsid w:val="00381BB1"/>
    <w:rsid w:val="00383434"/>
    <w:rsid w:val="003836B2"/>
    <w:rsid w:val="0039635E"/>
    <w:rsid w:val="003A0866"/>
    <w:rsid w:val="003A0DC6"/>
    <w:rsid w:val="003A5501"/>
    <w:rsid w:val="003B7EFF"/>
    <w:rsid w:val="003D11CD"/>
    <w:rsid w:val="003D6CB3"/>
    <w:rsid w:val="003E0001"/>
    <w:rsid w:val="003E3474"/>
    <w:rsid w:val="0040300B"/>
    <w:rsid w:val="00411D83"/>
    <w:rsid w:val="00415B73"/>
    <w:rsid w:val="004222D3"/>
    <w:rsid w:val="00430E0A"/>
    <w:rsid w:val="00435D6D"/>
    <w:rsid w:val="00445F80"/>
    <w:rsid w:val="00450A77"/>
    <w:rsid w:val="00466499"/>
    <w:rsid w:val="00470B01"/>
    <w:rsid w:val="004777A1"/>
    <w:rsid w:val="0048446C"/>
    <w:rsid w:val="004863AB"/>
    <w:rsid w:val="0049037F"/>
    <w:rsid w:val="00496759"/>
    <w:rsid w:val="00497219"/>
    <w:rsid w:val="0049775C"/>
    <w:rsid w:val="004A054B"/>
    <w:rsid w:val="004A7A3C"/>
    <w:rsid w:val="004B10E7"/>
    <w:rsid w:val="004C1910"/>
    <w:rsid w:val="004C3388"/>
    <w:rsid w:val="004C7FDB"/>
    <w:rsid w:val="004D5504"/>
    <w:rsid w:val="004F34CB"/>
    <w:rsid w:val="00501524"/>
    <w:rsid w:val="005027B1"/>
    <w:rsid w:val="00504E1F"/>
    <w:rsid w:val="00506F10"/>
    <w:rsid w:val="00512A60"/>
    <w:rsid w:val="00517C93"/>
    <w:rsid w:val="00536E72"/>
    <w:rsid w:val="005420A7"/>
    <w:rsid w:val="00551676"/>
    <w:rsid w:val="00552609"/>
    <w:rsid w:val="00561BA7"/>
    <w:rsid w:val="00566AF3"/>
    <w:rsid w:val="00566FB3"/>
    <w:rsid w:val="00585925"/>
    <w:rsid w:val="00592DD4"/>
    <w:rsid w:val="005A35D0"/>
    <w:rsid w:val="005B045C"/>
    <w:rsid w:val="005B42B8"/>
    <w:rsid w:val="005C1D14"/>
    <w:rsid w:val="005C39F5"/>
    <w:rsid w:val="005D17D5"/>
    <w:rsid w:val="005D422A"/>
    <w:rsid w:val="005F2CE2"/>
    <w:rsid w:val="005F2FF9"/>
    <w:rsid w:val="00603FFA"/>
    <w:rsid w:val="00605244"/>
    <w:rsid w:val="00615E2F"/>
    <w:rsid w:val="00616460"/>
    <w:rsid w:val="00616B1F"/>
    <w:rsid w:val="006364CF"/>
    <w:rsid w:val="00645673"/>
    <w:rsid w:val="00646EA8"/>
    <w:rsid w:val="006472BF"/>
    <w:rsid w:val="00650BB6"/>
    <w:rsid w:val="00650E37"/>
    <w:rsid w:val="00651EDC"/>
    <w:rsid w:val="006625A3"/>
    <w:rsid w:val="00666230"/>
    <w:rsid w:val="00667A8B"/>
    <w:rsid w:val="00670B41"/>
    <w:rsid w:val="006849DD"/>
    <w:rsid w:val="006A5463"/>
    <w:rsid w:val="006A5B1A"/>
    <w:rsid w:val="006B22F5"/>
    <w:rsid w:val="006B39BB"/>
    <w:rsid w:val="006B3F67"/>
    <w:rsid w:val="006C68DC"/>
    <w:rsid w:val="006C7837"/>
    <w:rsid w:val="006D414F"/>
    <w:rsid w:val="006D518F"/>
    <w:rsid w:val="006D72A9"/>
    <w:rsid w:val="006E2B2F"/>
    <w:rsid w:val="006E6C06"/>
    <w:rsid w:val="006F0469"/>
    <w:rsid w:val="00717C1E"/>
    <w:rsid w:val="00725532"/>
    <w:rsid w:val="00725CE3"/>
    <w:rsid w:val="00745235"/>
    <w:rsid w:val="00751F2D"/>
    <w:rsid w:val="007675FC"/>
    <w:rsid w:val="0077054B"/>
    <w:rsid w:val="00785C8A"/>
    <w:rsid w:val="007906A1"/>
    <w:rsid w:val="007B40DF"/>
    <w:rsid w:val="007B6A08"/>
    <w:rsid w:val="007C11EB"/>
    <w:rsid w:val="007C3CF2"/>
    <w:rsid w:val="007D2314"/>
    <w:rsid w:val="007E589F"/>
    <w:rsid w:val="007E7CC5"/>
    <w:rsid w:val="007F1F69"/>
    <w:rsid w:val="007F4A9C"/>
    <w:rsid w:val="00805BA6"/>
    <w:rsid w:val="008062E6"/>
    <w:rsid w:val="008204E7"/>
    <w:rsid w:val="00825262"/>
    <w:rsid w:val="00831001"/>
    <w:rsid w:val="008439AF"/>
    <w:rsid w:val="00844FDA"/>
    <w:rsid w:val="008509A4"/>
    <w:rsid w:val="0086689F"/>
    <w:rsid w:val="00866BCE"/>
    <w:rsid w:val="0086767C"/>
    <w:rsid w:val="008804EB"/>
    <w:rsid w:val="008852CE"/>
    <w:rsid w:val="0089043B"/>
    <w:rsid w:val="00890C1B"/>
    <w:rsid w:val="008941D2"/>
    <w:rsid w:val="008A049E"/>
    <w:rsid w:val="008A6633"/>
    <w:rsid w:val="008B0CF3"/>
    <w:rsid w:val="008B6A99"/>
    <w:rsid w:val="008C0420"/>
    <w:rsid w:val="008C60AB"/>
    <w:rsid w:val="008C7A9D"/>
    <w:rsid w:val="008F0A67"/>
    <w:rsid w:val="008F45A8"/>
    <w:rsid w:val="00901257"/>
    <w:rsid w:val="00910951"/>
    <w:rsid w:val="009144DA"/>
    <w:rsid w:val="00915F2E"/>
    <w:rsid w:val="00930AB0"/>
    <w:rsid w:val="009401A9"/>
    <w:rsid w:val="009438C0"/>
    <w:rsid w:val="00945C12"/>
    <w:rsid w:val="00954D26"/>
    <w:rsid w:val="00961DCF"/>
    <w:rsid w:val="00962E51"/>
    <w:rsid w:val="00964DB4"/>
    <w:rsid w:val="0098477E"/>
    <w:rsid w:val="00984C02"/>
    <w:rsid w:val="00997112"/>
    <w:rsid w:val="009A744E"/>
    <w:rsid w:val="009B015C"/>
    <w:rsid w:val="009B4E32"/>
    <w:rsid w:val="009B50FA"/>
    <w:rsid w:val="009B5E2B"/>
    <w:rsid w:val="009C448C"/>
    <w:rsid w:val="009D0B35"/>
    <w:rsid w:val="009D3166"/>
    <w:rsid w:val="009E4B88"/>
    <w:rsid w:val="009F3F36"/>
    <w:rsid w:val="00A002F1"/>
    <w:rsid w:val="00A01947"/>
    <w:rsid w:val="00A07A8E"/>
    <w:rsid w:val="00A16CCE"/>
    <w:rsid w:val="00A209BD"/>
    <w:rsid w:val="00A2611F"/>
    <w:rsid w:val="00A27F3C"/>
    <w:rsid w:val="00A307E0"/>
    <w:rsid w:val="00A31D2B"/>
    <w:rsid w:val="00A32DAE"/>
    <w:rsid w:val="00A522E3"/>
    <w:rsid w:val="00A56A8D"/>
    <w:rsid w:val="00A611EF"/>
    <w:rsid w:val="00A63E26"/>
    <w:rsid w:val="00A63EBF"/>
    <w:rsid w:val="00A645D9"/>
    <w:rsid w:val="00A72C64"/>
    <w:rsid w:val="00A917A5"/>
    <w:rsid w:val="00A9331B"/>
    <w:rsid w:val="00A94BD8"/>
    <w:rsid w:val="00AA656B"/>
    <w:rsid w:val="00AB0543"/>
    <w:rsid w:val="00AB2270"/>
    <w:rsid w:val="00AB5DC2"/>
    <w:rsid w:val="00AB678B"/>
    <w:rsid w:val="00AC1803"/>
    <w:rsid w:val="00AC25F0"/>
    <w:rsid w:val="00AC2E70"/>
    <w:rsid w:val="00AD4791"/>
    <w:rsid w:val="00AD6CDA"/>
    <w:rsid w:val="00AE6275"/>
    <w:rsid w:val="00AE7A2A"/>
    <w:rsid w:val="00AF66BB"/>
    <w:rsid w:val="00B021FB"/>
    <w:rsid w:val="00B034AB"/>
    <w:rsid w:val="00B06605"/>
    <w:rsid w:val="00B07BEF"/>
    <w:rsid w:val="00B12310"/>
    <w:rsid w:val="00B12986"/>
    <w:rsid w:val="00B216C2"/>
    <w:rsid w:val="00B26478"/>
    <w:rsid w:val="00B272E2"/>
    <w:rsid w:val="00B325D2"/>
    <w:rsid w:val="00B353D4"/>
    <w:rsid w:val="00B529EE"/>
    <w:rsid w:val="00B52E94"/>
    <w:rsid w:val="00B53B44"/>
    <w:rsid w:val="00B54C89"/>
    <w:rsid w:val="00B676FE"/>
    <w:rsid w:val="00BA006F"/>
    <w:rsid w:val="00BA1480"/>
    <w:rsid w:val="00BA3AB2"/>
    <w:rsid w:val="00BA6084"/>
    <w:rsid w:val="00BA7D84"/>
    <w:rsid w:val="00BC1CEF"/>
    <w:rsid w:val="00BC1F4C"/>
    <w:rsid w:val="00BC3543"/>
    <w:rsid w:val="00BC617B"/>
    <w:rsid w:val="00BD0B33"/>
    <w:rsid w:val="00BD1634"/>
    <w:rsid w:val="00BD32F9"/>
    <w:rsid w:val="00BD447D"/>
    <w:rsid w:val="00BF3BCC"/>
    <w:rsid w:val="00C005BC"/>
    <w:rsid w:val="00C02179"/>
    <w:rsid w:val="00C0757E"/>
    <w:rsid w:val="00C1119A"/>
    <w:rsid w:val="00C210C4"/>
    <w:rsid w:val="00C21D96"/>
    <w:rsid w:val="00C22B64"/>
    <w:rsid w:val="00C35EF1"/>
    <w:rsid w:val="00C45532"/>
    <w:rsid w:val="00C45D29"/>
    <w:rsid w:val="00C56014"/>
    <w:rsid w:val="00C5664D"/>
    <w:rsid w:val="00C615A9"/>
    <w:rsid w:val="00C62B18"/>
    <w:rsid w:val="00C76B13"/>
    <w:rsid w:val="00C82304"/>
    <w:rsid w:val="00C828D5"/>
    <w:rsid w:val="00C94526"/>
    <w:rsid w:val="00C97AB3"/>
    <w:rsid w:val="00CA26B3"/>
    <w:rsid w:val="00CB763C"/>
    <w:rsid w:val="00CC0B6E"/>
    <w:rsid w:val="00CC45B3"/>
    <w:rsid w:val="00CC5D66"/>
    <w:rsid w:val="00CC6DA6"/>
    <w:rsid w:val="00CD3EE8"/>
    <w:rsid w:val="00CD6ADA"/>
    <w:rsid w:val="00CE637E"/>
    <w:rsid w:val="00CF4A82"/>
    <w:rsid w:val="00CF78DE"/>
    <w:rsid w:val="00D003E1"/>
    <w:rsid w:val="00D06DEB"/>
    <w:rsid w:val="00D11DE2"/>
    <w:rsid w:val="00D22589"/>
    <w:rsid w:val="00D365DE"/>
    <w:rsid w:val="00D4404B"/>
    <w:rsid w:val="00D5073C"/>
    <w:rsid w:val="00D51C6B"/>
    <w:rsid w:val="00D5210A"/>
    <w:rsid w:val="00D56F91"/>
    <w:rsid w:val="00D61C85"/>
    <w:rsid w:val="00D61E0E"/>
    <w:rsid w:val="00D7366B"/>
    <w:rsid w:val="00D85ACA"/>
    <w:rsid w:val="00D95D01"/>
    <w:rsid w:val="00DA3BBD"/>
    <w:rsid w:val="00DA3E17"/>
    <w:rsid w:val="00DA4998"/>
    <w:rsid w:val="00DB6164"/>
    <w:rsid w:val="00DC2F04"/>
    <w:rsid w:val="00DC364B"/>
    <w:rsid w:val="00DD7EBA"/>
    <w:rsid w:val="00DE3FC1"/>
    <w:rsid w:val="00DF3B05"/>
    <w:rsid w:val="00E05D03"/>
    <w:rsid w:val="00E10850"/>
    <w:rsid w:val="00E131C1"/>
    <w:rsid w:val="00E24ABA"/>
    <w:rsid w:val="00E27F01"/>
    <w:rsid w:val="00E3525F"/>
    <w:rsid w:val="00E46485"/>
    <w:rsid w:val="00E53A3A"/>
    <w:rsid w:val="00E60A84"/>
    <w:rsid w:val="00E61A63"/>
    <w:rsid w:val="00E66D1B"/>
    <w:rsid w:val="00E80453"/>
    <w:rsid w:val="00E92301"/>
    <w:rsid w:val="00EA530F"/>
    <w:rsid w:val="00EB2BB9"/>
    <w:rsid w:val="00EB5488"/>
    <w:rsid w:val="00EB7675"/>
    <w:rsid w:val="00EC1E09"/>
    <w:rsid w:val="00EC417B"/>
    <w:rsid w:val="00EF0769"/>
    <w:rsid w:val="00F00C68"/>
    <w:rsid w:val="00F01B27"/>
    <w:rsid w:val="00F22523"/>
    <w:rsid w:val="00F25A80"/>
    <w:rsid w:val="00F30C17"/>
    <w:rsid w:val="00F314AC"/>
    <w:rsid w:val="00F324F9"/>
    <w:rsid w:val="00F4414E"/>
    <w:rsid w:val="00F54FD3"/>
    <w:rsid w:val="00F578D4"/>
    <w:rsid w:val="00F60DCD"/>
    <w:rsid w:val="00F7138E"/>
    <w:rsid w:val="00F833F2"/>
    <w:rsid w:val="00F919E5"/>
    <w:rsid w:val="00F9348A"/>
    <w:rsid w:val="00FA6B44"/>
    <w:rsid w:val="00FB3EA2"/>
    <w:rsid w:val="00FC5DE9"/>
    <w:rsid w:val="00FE37E1"/>
    <w:rsid w:val="00FF4ECF"/>
    <w:rsid w:val="00FF5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  <w:style w:type="paragraph" w:styleId="NoSpacing">
    <w:name w:val="No Spacing"/>
    <w:uiPriority w:val="1"/>
    <w:qFormat/>
    <w:rsid w:val="00D6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af1"/>
    <w:basedOn w:val="Normal"/>
    <w:next w:val="NormalWeb"/>
    <w:uiPriority w:val="99"/>
    <w:unhideWhenUsed/>
    <w:rsid w:val="00785C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5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://www.consultant.ru/document/cons_doc_LAW_9839/afe9c8bc93b61441d8add299564d0e4d4d3c794f/" TargetMode="External" /><Relationship Id="rId8" Type="http://schemas.openxmlformats.org/officeDocument/2006/relationships/hyperlink" Target="http://www.consultant.ru/document/cons_doc_LAW_34661/e7e1bb27df7bb0895fe45b3c697d67a88f7346bf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B35C-A280-4BA5-924E-66399377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