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2607">
        <w:rPr>
          <w:rFonts w:ascii="Times New Roman" w:eastAsia="Times New Roman" w:hAnsi="Times New Roman" w:cs="Times New Roman"/>
          <w:sz w:val="28"/>
          <w:szCs w:val="28"/>
        </w:rPr>
        <w:t>8</w:t>
      </w:r>
      <w:r w:rsidR="002B749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ликвидатора Общества с ограниченной ответственностью «Юнион-Трейд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Петровой Татьяны Николаевны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567F7E" w:rsidR="00567F7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</w:t>
      </w:r>
      <w:r w:rsidR="00A92C2C">
        <w:rPr>
          <w:rFonts w:ascii="Times New Roman" w:hAnsi="Times New Roman" w:cs="Times New Roman"/>
          <w:sz w:val="28"/>
          <w:szCs w:val="28"/>
        </w:rPr>
        <w:t>Т.Н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A92C2C" w:rsidR="00A92C2C">
        <w:rPr>
          <w:rFonts w:ascii="Times New Roman" w:hAnsi="Times New Roman" w:cs="Times New Roman"/>
          <w:sz w:val="28"/>
          <w:szCs w:val="28"/>
        </w:rPr>
        <w:t>ликвидатор</w:t>
      </w:r>
      <w:r w:rsidR="00A92C2C">
        <w:rPr>
          <w:rFonts w:ascii="Times New Roman" w:hAnsi="Times New Roman" w:cs="Times New Roman"/>
          <w:sz w:val="28"/>
          <w:szCs w:val="28"/>
        </w:rPr>
        <w:t>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«Юнион-Трейд»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«Юнион-Трейд</w:t>
      </w:r>
      <w:r w:rsidRPr="00B40933" w:rsidR="00B40933">
        <w:rPr>
          <w:rFonts w:ascii="Times New Roman" w:hAnsi="Times New Roman" w:cs="Times New Roman"/>
          <w:sz w:val="28"/>
          <w:szCs w:val="28"/>
        </w:rPr>
        <w:t>», юридическое лицо), зарегистрированного по адресу: г</w:t>
      </w:r>
      <w:r w:rsidRPr="00567F7E" w:rsidR="00567F7E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(ЕФС-1)») за </w:t>
      </w:r>
      <w:r w:rsidR="002B7495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представления </w:t>
      </w:r>
      <w:r w:rsidR="002B7495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причинах неявки не сообщил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рассмотрении дела мировому судье не направил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5F198C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ативных правонарушениях,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шении, считаю возможным рассмотреть дело в отсутствие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-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ликвидатором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лица, 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 2024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по сроку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</w:t>
      </w:r>
      <w:r w:rsidR="002B7495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иц,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ликвидатором ООО «Юнион-Трейд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иях, является именно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Петрова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783</w:t>
      </w:r>
      <w:r w:rsidR="002B7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852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29.04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Т.Н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</w:t>
      </w:r>
      <w:r w:rsidRPr="0002050F">
        <w:rPr>
          <w:rFonts w:ascii="Times New Roman" w:hAnsi="Times New Roman" w:cs="Times New Roman"/>
          <w:sz w:val="28"/>
          <w:szCs w:val="28"/>
        </w:rPr>
        <w:t xml:space="preserve">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которого возбуждено производство по делу об административном правонарушении,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 негативных последствий, считаю возможным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Петровой Т.Н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>Петров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признать виновн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</w:t>
      </w:r>
      <w:r w:rsidRPr="0002050F">
        <w:rPr>
          <w:rFonts w:ascii="Times New Roman" w:hAnsi="Times New Roman"/>
          <w:sz w:val="28"/>
          <w:szCs w:val="28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D16F80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7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12F6"/>
    <w:rsid w:val="000663A8"/>
    <w:rsid w:val="00133006"/>
    <w:rsid w:val="00172099"/>
    <w:rsid w:val="0017601B"/>
    <w:rsid w:val="001A2F77"/>
    <w:rsid w:val="001D3636"/>
    <w:rsid w:val="001E1ED5"/>
    <w:rsid w:val="00211A58"/>
    <w:rsid w:val="002158FB"/>
    <w:rsid w:val="00241443"/>
    <w:rsid w:val="002853F2"/>
    <w:rsid w:val="002B7495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4D0654"/>
    <w:rsid w:val="00523DE3"/>
    <w:rsid w:val="00567F7E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C4A4E"/>
    <w:rsid w:val="006C7DFC"/>
    <w:rsid w:val="007135CB"/>
    <w:rsid w:val="007140B4"/>
    <w:rsid w:val="007937F7"/>
    <w:rsid w:val="007A1AC8"/>
    <w:rsid w:val="007D010F"/>
    <w:rsid w:val="007D5693"/>
    <w:rsid w:val="007E6BF0"/>
    <w:rsid w:val="008263F2"/>
    <w:rsid w:val="00831D39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C16190"/>
    <w:rsid w:val="00C315F8"/>
    <w:rsid w:val="00C37DDB"/>
    <w:rsid w:val="00C545F8"/>
    <w:rsid w:val="00C6113E"/>
    <w:rsid w:val="00CB7259"/>
    <w:rsid w:val="00D16F80"/>
    <w:rsid w:val="00D31A62"/>
    <w:rsid w:val="00D37960"/>
    <w:rsid w:val="00D8142F"/>
    <w:rsid w:val="00DA60F8"/>
    <w:rsid w:val="00DC615F"/>
    <w:rsid w:val="00E23CE2"/>
    <w:rsid w:val="00E272B2"/>
    <w:rsid w:val="00E3575F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9D0A-38D0-4FD9-A2D6-B4224EC6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