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4F9B" w:rsidRPr="0002050F" w:rsidP="00D31A62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Дело №05-</w:t>
      </w:r>
      <w:r w:rsidRPr="0002050F" w:rsidR="001A2F77">
        <w:rPr>
          <w:rFonts w:ascii="Times New Roman" w:eastAsia="Times New Roman" w:hAnsi="Times New Roman" w:cs="Times New Roman"/>
          <w:sz w:val="28"/>
          <w:szCs w:val="28"/>
        </w:rPr>
        <w:t>0</w:t>
      </w:r>
      <w:r w:rsidR="000612F6">
        <w:rPr>
          <w:rFonts w:ascii="Times New Roman" w:eastAsia="Times New Roman" w:hAnsi="Times New Roman" w:cs="Times New Roman"/>
          <w:sz w:val="28"/>
          <w:szCs w:val="28"/>
        </w:rPr>
        <w:t>1</w:t>
      </w:r>
      <w:r w:rsidR="003A2E10">
        <w:rPr>
          <w:rFonts w:ascii="Times New Roman" w:eastAsia="Times New Roman" w:hAnsi="Times New Roman" w:cs="Times New Roman"/>
          <w:sz w:val="28"/>
          <w:szCs w:val="28"/>
        </w:rPr>
        <w:t>90</w:t>
      </w:r>
      <w:r w:rsidRPr="0002050F" w:rsidR="007140B4">
        <w:rPr>
          <w:rFonts w:ascii="Times New Roman" w:eastAsia="Times New Roman" w:hAnsi="Times New Roman" w:cs="Times New Roman"/>
          <w:sz w:val="28"/>
          <w:szCs w:val="28"/>
        </w:rPr>
        <w:t>/1</w:t>
      </w:r>
      <w:r w:rsidRPr="0002050F" w:rsidR="001A2F77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02050F" w:rsidR="007140B4">
        <w:rPr>
          <w:rFonts w:ascii="Times New Roman" w:eastAsia="Times New Roman" w:hAnsi="Times New Roman" w:cs="Times New Roman"/>
          <w:sz w:val="28"/>
          <w:szCs w:val="28"/>
        </w:rPr>
        <w:t>/20</w:t>
      </w:r>
      <w:r w:rsidRPr="0002050F" w:rsidR="00CB7259">
        <w:rPr>
          <w:rFonts w:ascii="Times New Roman" w:eastAsia="Times New Roman" w:hAnsi="Times New Roman" w:cs="Times New Roman"/>
          <w:sz w:val="28"/>
          <w:szCs w:val="28"/>
        </w:rPr>
        <w:t>2</w:t>
      </w:r>
      <w:r w:rsidR="000612F6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944F9B" w:rsidRPr="0002050F" w:rsidP="00D31A62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44F9B" w:rsidRPr="0002050F" w:rsidP="00D31A62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02 июня</w:t>
      </w:r>
      <w:r w:rsidR="000612F6"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г. Симферополь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2F77" w:rsidRPr="0002050F" w:rsidP="00D31A6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2050F">
        <w:rPr>
          <w:rFonts w:ascii="Times New Roman" w:hAnsi="Times New Roman" w:cs="Times New Roman"/>
          <w:sz w:val="28"/>
          <w:szCs w:val="28"/>
        </w:rPr>
        <w:t>Мировой судья судебного участка №19 Центрального судебного района  г</w:t>
      </w:r>
      <w:r w:rsidRPr="0002050F" w:rsidR="009209E7">
        <w:rPr>
          <w:rFonts w:ascii="Times New Roman" w:hAnsi="Times New Roman" w:cs="Times New Roman"/>
          <w:sz w:val="28"/>
          <w:szCs w:val="28"/>
        </w:rPr>
        <w:t>орода</w:t>
      </w:r>
      <w:r w:rsidRPr="0002050F">
        <w:rPr>
          <w:rFonts w:ascii="Times New Roman" w:hAnsi="Times New Roman" w:cs="Times New Roman"/>
          <w:sz w:val="28"/>
          <w:szCs w:val="28"/>
        </w:rPr>
        <w:t xml:space="preserve"> Симферополь (Центральный район городского округа Симферополя) Республики Крым Шуб Л.А., 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02050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</w:t>
      </w:r>
      <w:r w:rsidRPr="0002050F">
        <w:rPr>
          <w:rFonts w:ascii="Times New Roman" w:hAnsi="Times New Roman" w:cs="Times New Roman"/>
          <w:sz w:val="28"/>
          <w:szCs w:val="28"/>
        </w:rPr>
        <w:t>судебного участка №1</w:t>
      </w:r>
      <w:r w:rsidRPr="0002050F" w:rsidR="001A2F77">
        <w:rPr>
          <w:rFonts w:ascii="Times New Roman" w:hAnsi="Times New Roman" w:cs="Times New Roman"/>
          <w:sz w:val="28"/>
          <w:szCs w:val="28"/>
        </w:rPr>
        <w:t>9</w:t>
      </w:r>
      <w:r w:rsidRPr="0002050F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г. Симферополь, по адресу: </w:t>
      </w:r>
      <w:r w:rsidRPr="0002050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02050F">
        <w:rPr>
          <w:rFonts w:ascii="Times New Roman" w:hAnsi="Times New Roman" w:cs="Times New Roman"/>
          <w:sz w:val="28"/>
          <w:szCs w:val="28"/>
        </w:rPr>
        <w:t xml:space="preserve">дело об </w:t>
      </w:r>
      <w:r w:rsidRPr="0002050F">
        <w:rPr>
          <w:rFonts w:ascii="Times New Roman" w:hAnsi="Times New Roman" w:cs="Times New Roman"/>
          <w:sz w:val="28"/>
          <w:szCs w:val="28"/>
        </w:rPr>
        <w:t>административном правонарушении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4C1E64" w:rsidP="004C1E64">
      <w:pPr>
        <w:spacing w:after="0" w:line="240" w:lineRule="auto"/>
        <w:ind w:left="21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ликвидатора Общества с ограниченной ответственностью «Юнион-Трейд</w:t>
      </w:r>
      <w:r w:rsidR="000612F6">
        <w:rPr>
          <w:rFonts w:ascii="Times New Roman" w:hAnsi="Times New Roman" w:cs="Times New Roman"/>
          <w:sz w:val="28"/>
          <w:szCs w:val="28"/>
        </w:rPr>
        <w:t>»</w:t>
      </w:r>
      <w:r w:rsidRPr="00B40933" w:rsidR="00B409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Петровой Татьяны Николаевны</w:t>
      </w:r>
      <w:r w:rsidRPr="00B40933" w:rsidR="00B40933">
        <w:rPr>
          <w:rFonts w:ascii="Times New Roman" w:hAnsi="Times New Roman" w:cs="Times New Roman"/>
          <w:sz w:val="28"/>
          <w:szCs w:val="28"/>
        </w:rPr>
        <w:t xml:space="preserve">, </w:t>
      </w:r>
      <w:r w:rsidRPr="00F55186" w:rsidR="00F55186">
        <w:rPr>
          <w:rFonts w:ascii="Times New Roman" w:hAnsi="Times New Roman" w:cs="Times New Roman"/>
          <w:sz w:val="28"/>
          <w:szCs w:val="28"/>
        </w:rPr>
        <w:t>«данные изъяты»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по признакам </w:t>
      </w:r>
      <w:r w:rsidRPr="0002050F" w:rsidR="00036956">
        <w:rPr>
          <w:rFonts w:ascii="Times New Roman" w:eastAsia="Times New Roman" w:hAnsi="Times New Roman" w:cs="Times New Roman"/>
          <w:sz w:val="28"/>
          <w:szCs w:val="28"/>
        </w:rPr>
        <w:t xml:space="preserve">состава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правонарушения, предусмотренного ч.2 ст.15.33</w:t>
      </w:r>
      <w:r w:rsidRPr="0002050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Кодекса Российской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Федерации об административных правонарушениях,</w:t>
      </w:r>
    </w:p>
    <w:p w:rsidR="00944F9B" w:rsidRPr="0002050F" w:rsidP="00D31A62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0612F6" w:rsidP="000612F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Петрова </w:t>
      </w:r>
      <w:r w:rsidR="00A92C2C">
        <w:rPr>
          <w:rFonts w:ascii="Times New Roman" w:hAnsi="Times New Roman" w:cs="Times New Roman"/>
          <w:sz w:val="28"/>
          <w:szCs w:val="28"/>
        </w:rPr>
        <w:t>Т.Н</w:t>
      </w:r>
      <w:r w:rsidRPr="00B40933" w:rsidR="00B40933">
        <w:rPr>
          <w:rFonts w:ascii="Times New Roman" w:hAnsi="Times New Roman" w:cs="Times New Roman"/>
          <w:sz w:val="28"/>
          <w:szCs w:val="28"/>
        </w:rPr>
        <w:t xml:space="preserve">., являясь </w:t>
      </w:r>
      <w:r w:rsidRPr="00A92C2C" w:rsidR="00A92C2C">
        <w:rPr>
          <w:rFonts w:ascii="Times New Roman" w:hAnsi="Times New Roman" w:cs="Times New Roman"/>
          <w:sz w:val="28"/>
          <w:szCs w:val="28"/>
        </w:rPr>
        <w:t>ликвидатор</w:t>
      </w:r>
      <w:r w:rsidR="00A92C2C">
        <w:rPr>
          <w:rFonts w:ascii="Times New Roman" w:hAnsi="Times New Roman" w:cs="Times New Roman"/>
          <w:sz w:val="28"/>
          <w:szCs w:val="28"/>
        </w:rPr>
        <w:t>ом</w:t>
      </w:r>
      <w:r w:rsidRPr="00A92C2C" w:rsidR="00A92C2C">
        <w:rPr>
          <w:rFonts w:ascii="Times New Roman" w:hAnsi="Times New Roman" w:cs="Times New Roman"/>
          <w:sz w:val="28"/>
          <w:szCs w:val="28"/>
        </w:rPr>
        <w:t xml:space="preserve"> Общества с ограниченной ответственностью «Юнион-Трейд»</w:t>
      </w:r>
      <w:r w:rsidRPr="000612F6">
        <w:rPr>
          <w:rFonts w:ascii="Times New Roman" w:hAnsi="Times New Roman" w:cs="Times New Roman"/>
          <w:sz w:val="28"/>
          <w:szCs w:val="28"/>
        </w:rPr>
        <w:t xml:space="preserve"> </w:t>
      </w:r>
      <w:r w:rsidRPr="00B40933" w:rsidR="00B40933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A92C2C">
        <w:rPr>
          <w:rFonts w:ascii="Times New Roman" w:hAnsi="Times New Roman" w:cs="Times New Roman"/>
          <w:sz w:val="28"/>
          <w:szCs w:val="28"/>
        </w:rPr>
        <w:t>ООО «Юнион-Трейд</w:t>
      </w:r>
      <w:r w:rsidRPr="00B40933" w:rsidR="00B40933">
        <w:rPr>
          <w:rFonts w:ascii="Times New Roman" w:hAnsi="Times New Roman" w:cs="Times New Roman"/>
          <w:sz w:val="28"/>
          <w:szCs w:val="28"/>
        </w:rPr>
        <w:t xml:space="preserve">», юридическое лицо), зарегистрированного по адресу: </w:t>
      </w:r>
      <w:r w:rsidRPr="00F55186" w:rsidR="00F55186">
        <w:rPr>
          <w:rFonts w:ascii="Times New Roman" w:hAnsi="Times New Roman" w:cs="Times New Roman"/>
          <w:sz w:val="28"/>
          <w:szCs w:val="28"/>
        </w:rPr>
        <w:t>«данные изъяты»</w:t>
      </w:r>
      <w:r w:rsidRPr="00B40933" w:rsidR="00B40933">
        <w:rPr>
          <w:rFonts w:ascii="Times New Roman" w:hAnsi="Times New Roman" w:cs="Times New Roman"/>
          <w:sz w:val="28"/>
          <w:szCs w:val="28"/>
        </w:rPr>
        <w:t xml:space="preserve">, 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не представил</w:t>
      </w:r>
      <w:r w:rsidR="00A92C2C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в территориальный орган Фонда пенсионного и социального страхования Российской Федерации сведения о начисленных страховых взносах на обязательное социальное страхование от несчастных случаев на производстве и профессиональн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(ЕФС-1)») за </w:t>
      </w:r>
      <w:r>
        <w:rPr>
          <w:rFonts w:ascii="Times New Roman" w:eastAsia="Times New Roman" w:hAnsi="Times New Roman" w:cs="Times New Roman"/>
          <w:sz w:val="28"/>
          <w:szCs w:val="28"/>
        </w:rPr>
        <w:t>9 месяцев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2024 года по сроку представления 25.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.2024, фактически сведения представлены </w:t>
      </w:r>
      <w:r w:rsidR="00A92C2C">
        <w:rPr>
          <w:rFonts w:ascii="Times New Roman" w:eastAsia="Times New Roman" w:hAnsi="Times New Roman" w:cs="Times New Roman"/>
          <w:sz w:val="28"/>
          <w:szCs w:val="28"/>
        </w:rPr>
        <w:t>25.02.2025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40933" w:rsidRPr="00B40933" w:rsidP="000612F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933"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 w:rsidRPr="00A92C2C" w:rsidR="00A92C2C">
        <w:rPr>
          <w:rFonts w:ascii="Times New Roman" w:eastAsia="Times New Roman" w:hAnsi="Times New Roman" w:cs="Times New Roman"/>
          <w:sz w:val="28"/>
          <w:szCs w:val="28"/>
        </w:rPr>
        <w:t>Петрова Т.Н</w:t>
      </w:r>
      <w:r w:rsidRPr="00B40933">
        <w:rPr>
          <w:rFonts w:ascii="Times New Roman" w:eastAsia="Times New Roman" w:hAnsi="Times New Roman" w:cs="Times New Roman"/>
          <w:sz w:val="28"/>
          <w:szCs w:val="28"/>
        </w:rPr>
        <w:t>. не явил</w:t>
      </w:r>
      <w:r w:rsidR="00A92C2C">
        <w:rPr>
          <w:rFonts w:ascii="Times New Roman" w:eastAsia="Times New Roman" w:hAnsi="Times New Roman" w:cs="Times New Roman"/>
          <w:sz w:val="28"/>
          <w:szCs w:val="28"/>
        </w:rPr>
        <w:t>ась</w:t>
      </w:r>
      <w:r w:rsidRPr="00B40933">
        <w:rPr>
          <w:rFonts w:ascii="Times New Roman" w:eastAsia="Times New Roman" w:hAnsi="Times New Roman" w:cs="Times New Roman"/>
          <w:sz w:val="28"/>
          <w:szCs w:val="28"/>
        </w:rPr>
        <w:t>, о месте и времени рассмотрения дела уведомлен</w:t>
      </w:r>
      <w:r w:rsidR="00A92C2C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40933">
        <w:rPr>
          <w:rFonts w:ascii="Times New Roman" w:eastAsia="Times New Roman" w:hAnsi="Times New Roman" w:cs="Times New Roman"/>
          <w:sz w:val="28"/>
          <w:szCs w:val="28"/>
        </w:rPr>
        <w:t>, о причинах неявки не сообщил</w:t>
      </w:r>
      <w:r w:rsidR="00A92C2C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40933">
        <w:rPr>
          <w:rFonts w:ascii="Times New Roman" w:eastAsia="Times New Roman" w:hAnsi="Times New Roman" w:cs="Times New Roman"/>
          <w:sz w:val="28"/>
          <w:szCs w:val="28"/>
        </w:rPr>
        <w:t xml:space="preserve">, ходатайств об </w:t>
      </w:r>
      <w:r w:rsidRPr="00B40933">
        <w:rPr>
          <w:rFonts w:ascii="Times New Roman" w:eastAsia="Times New Roman" w:hAnsi="Times New Roman" w:cs="Times New Roman"/>
          <w:sz w:val="28"/>
          <w:szCs w:val="28"/>
        </w:rPr>
        <w:t>отложении рассмотрении дела мировому судье не направил</w:t>
      </w:r>
      <w:r w:rsidR="00A92C2C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40933">
        <w:rPr>
          <w:rFonts w:ascii="Times New Roman" w:eastAsia="Times New Roman" w:hAnsi="Times New Roman" w:cs="Times New Roman"/>
          <w:sz w:val="28"/>
          <w:szCs w:val="28"/>
        </w:rPr>
        <w:t xml:space="preserve">, почтовая корреспонденция, направленная лицу, в отношении которого ведется производство по делу об административном правонарушении, </w:t>
      </w:r>
      <w:r w:rsidR="005F198C">
        <w:rPr>
          <w:rFonts w:ascii="Times New Roman" w:eastAsia="Times New Roman" w:hAnsi="Times New Roman" w:cs="Times New Roman"/>
          <w:sz w:val="28"/>
          <w:szCs w:val="28"/>
        </w:rPr>
        <w:t xml:space="preserve">адресатом получена. </w:t>
      </w:r>
    </w:p>
    <w:p w:rsidR="00B40933" w:rsidRPr="00B40933" w:rsidP="00B4093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933">
        <w:rPr>
          <w:rFonts w:ascii="Times New Roman" w:eastAsia="Times New Roman" w:hAnsi="Times New Roman" w:cs="Times New Roman"/>
          <w:sz w:val="28"/>
          <w:szCs w:val="28"/>
        </w:rPr>
        <w:t>С учетом разъяснений, данных в п. 6 Постановлен</w:t>
      </w:r>
      <w:r w:rsidRPr="00B40933">
        <w:rPr>
          <w:rFonts w:ascii="Times New Roman" w:eastAsia="Times New Roman" w:hAnsi="Times New Roman" w:cs="Times New Roman"/>
          <w:sz w:val="28"/>
          <w:szCs w:val="28"/>
        </w:rPr>
        <w:t>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а также положений ст. 25.1 Кодекса Российской Федерации об</w:t>
      </w:r>
      <w:r w:rsidRPr="00B40933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административных правонарушениях, </w:t>
      </w:r>
      <w:r w:rsidRPr="00A92C2C" w:rsidR="00A92C2C">
        <w:rPr>
          <w:rFonts w:ascii="Times New Roman" w:eastAsia="Times New Roman" w:hAnsi="Times New Roman" w:cs="Times New Roman"/>
          <w:sz w:val="28"/>
          <w:szCs w:val="28"/>
        </w:rPr>
        <w:t>Петрова Т.Н</w:t>
      </w:r>
      <w:r w:rsidRPr="00B40933">
        <w:rPr>
          <w:rFonts w:ascii="Times New Roman" w:eastAsia="Times New Roman" w:hAnsi="Times New Roman" w:cs="Times New Roman"/>
          <w:sz w:val="28"/>
          <w:szCs w:val="28"/>
        </w:rPr>
        <w:t>. считается надлежаще извещенн</w:t>
      </w:r>
      <w:r w:rsidR="00A92C2C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B40933">
        <w:rPr>
          <w:rFonts w:ascii="Times New Roman" w:eastAsia="Times New Roman" w:hAnsi="Times New Roman" w:cs="Times New Roman"/>
          <w:sz w:val="28"/>
          <w:szCs w:val="28"/>
        </w:rPr>
        <w:t xml:space="preserve"> о времени и месте рассмотрения дела об административном правонарушении.</w:t>
      </w:r>
    </w:p>
    <w:p w:rsidR="00B40933" w:rsidRPr="00B40933" w:rsidP="00B4093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933">
        <w:rPr>
          <w:rFonts w:ascii="Times New Roman" w:eastAsia="Times New Roman" w:hAnsi="Times New Roman" w:cs="Times New Roman"/>
          <w:sz w:val="28"/>
          <w:szCs w:val="28"/>
        </w:rPr>
        <w:t>Учитывая надлежащее извещение лица, в отношении которого ведется производство по делу об административном</w:t>
      </w:r>
      <w:r w:rsidRPr="00B40933"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правонарушении, считаю возможным рассмотреть дело в отсутствие </w:t>
      </w:r>
      <w:r w:rsidRPr="00A92C2C" w:rsidR="00A92C2C">
        <w:rPr>
          <w:rFonts w:ascii="Times New Roman" w:eastAsia="Times New Roman" w:hAnsi="Times New Roman" w:cs="Times New Roman"/>
          <w:sz w:val="28"/>
          <w:szCs w:val="28"/>
        </w:rPr>
        <w:t>Петров</w:t>
      </w:r>
      <w:r w:rsidR="00A92C2C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A92C2C" w:rsidR="00A92C2C">
        <w:rPr>
          <w:rFonts w:ascii="Times New Roman" w:eastAsia="Times New Roman" w:hAnsi="Times New Roman" w:cs="Times New Roman"/>
          <w:sz w:val="28"/>
          <w:szCs w:val="28"/>
        </w:rPr>
        <w:t>Т.Н</w:t>
      </w:r>
      <w:r w:rsidRPr="00B4093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40933" w:rsidP="00B4093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933">
        <w:rPr>
          <w:rFonts w:ascii="Times New Roman" w:eastAsia="Times New Roman" w:hAnsi="Times New Roman" w:cs="Times New Roman"/>
          <w:sz w:val="28"/>
          <w:szCs w:val="28"/>
        </w:rPr>
        <w:t>Исследовав материалы дела, прихожу к следующему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612F6" w:rsidRP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Согласно ст. 2.4 Кодекса Российской Федерации об административных правонарушениях административной ответственности подлежит 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0612F6" w:rsidRP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>В силу ч. 1 ст. 24 Федерального закона от 24.07.1998 №125-ФЗ («Об обязательном социальном страхован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ию, ведут государственную ежеквартальную статистическую, а также бухгалтерскую отчетность.</w:t>
      </w:r>
    </w:p>
    <w:p w:rsidR="000612F6" w:rsidRP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ведения о начисленных страховых взносах в составе единой формы сведений, предусмотренной статьей 8 Федерального закона от 01.04.1996 №27-ФЗ «Об индивидуальном (персонифицированном) учете в системах обязательного пенсионного страхования и обязательного соци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ального страхования».</w:t>
      </w:r>
    </w:p>
    <w:p w:rsidR="000612F6" w:rsidRP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Из представленных документов установлено, что </w:t>
      </w:r>
      <w:r w:rsidRPr="00A92C2C" w:rsidR="00A92C2C">
        <w:rPr>
          <w:rFonts w:ascii="Times New Roman" w:eastAsia="Times New Roman" w:hAnsi="Times New Roman" w:cs="Times New Roman"/>
          <w:sz w:val="28"/>
          <w:szCs w:val="28"/>
        </w:rPr>
        <w:t>Петрова Т.Н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., будучи должностным лицом - </w:t>
      </w:r>
      <w:r w:rsidR="00A92C2C">
        <w:rPr>
          <w:rFonts w:ascii="Times New Roman" w:eastAsia="Times New Roman" w:hAnsi="Times New Roman" w:cs="Times New Roman"/>
          <w:sz w:val="28"/>
          <w:szCs w:val="28"/>
        </w:rPr>
        <w:t>ликвидатором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юридического лица, не представил</w:t>
      </w:r>
      <w:r w:rsidR="00A92C2C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в территориальный орган Фонда пенсионного и социального страхования Российской Федерации сведения о 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начисленных стр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аховых взносах на обязательное социальное страхование от несчастных случаев на производстве и профессиональных заболеваний (ЕФС-1)») за </w:t>
      </w:r>
      <w:r>
        <w:rPr>
          <w:rFonts w:ascii="Times New Roman" w:eastAsia="Times New Roman" w:hAnsi="Times New Roman" w:cs="Times New Roman"/>
          <w:sz w:val="28"/>
          <w:szCs w:val="28"/>
        </w:rPr>
        <w:t>9 месяцев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2024 г</w:t>
      </w:r>
      <w:r>
        <w:rPr>
          <w:rFonts w:ascii="Times New Roman" w:eastAsia="Times New Roman" w:hAnsi="Times New Roman" w:cs="Times New Roman"/>
          <w:sz w:val="28"/>
          <w:szCs w:val="28"/>
        </w:rPr>
        <w:t>ода по сроку представления 25.10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.2024, фактически сведения представлены </w:t>
      </w:r>
      <w:r w:rsidR="00A92C2C">
        <w:rPr>
          <w:rFonts w:ascii="Times New Roman" w:eastAsia="Times New Roman" w:hAnsi="Times New Roman" w:cs="Times New Roman"/>
          <w:sz w:val="28"/>
          <w:szCs w:val="28"/>
        </w:rPr>
        <w:t>25.02.2025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0612F6" w:rsidRP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 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исполнения возложенной законом обязанности по предоставлению в установленный действующим законодательством срок необходимых сведений в территориальный орган Фонда пенсионного и социального страхования Российской Федерации, представленные материалы не содер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жат, не представлены они и лицом, в отношении которого ведется производство по делу об административном правонарушении.</w:t>
      </w:r>
    </w:p>
    <w:p w:rsid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Федерации, образует объективную сторону состава административного правонарушени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я, предусмотренного ч. 2 ст. 15.33 Кодекса Российской Федерации об административных правонарушениях. </w:t>
      </w:r>
    </w:p>
    <w:p w:rsidR="00944F9B" w:rsidRPr="0002050F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933">
        <w:rPr>
          <w:rFonts w:ascii="Times New Roman" w:eastAsia="Times New Roman" w:hAnsi="Times New Roman" w:cs="Times New Roman"/>
          <w:sz w:val="28"/>
          <w:szCs w:val="28"/>
        </w:rPr>
        <w:t xml:space="preserve">Согласно сведениям из Единого государственного реестра юридических лиц, </w:t>
      </w:r>
      <w:r w:rsidR="00A92C2C">
        <w:rPr>
          <w:rFonts w:ascii="Times New Roman" w:eastAsia="Times New Roman" w:hAnsi="Times New Roman" w:cs="Times New Roman"/>
          <w:sz w:val="28"/>
          <w:szCs w:val="28"/>
        </w:rPr>
        <w:t>ликвидатором ООО «Юнион-Трейд</w:t>
      </w:r>
      <w:r w:rsidRPr="00B40933">
        <w:rPr>
          <w:rFonts w:ascii="Times New Roman" w:eastAsia="Times New Roman" w:hAnsi="Times New Roman" w:cs="Times New Roman"/>
          <w:sz w:val="28"/>
          <w:szCs w:val="28"/>
        </w:rPr>
        <w:t xml:space="preserve">» является </w:t>
      </w:r>
      <w:r w:rsidRPr="00A92C2C" w:rsidR="00A92C2C">
        <w:rPr>
          <w:rFonts w:ascii="Times New Roman" w:eastAsia="Times New Roman" w:hAnsi="Times New Roman" w:cs="Times New Roman"/>
          <w:sz w:val="28"/>
          <w:szCs w:val="28"/>
        </w:rPr>
        <w:t>Петрова Т.Н</w:t>
      </w:r>
      <w:r w:rsidRPr="00B4093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Таким образом, с учетом имеющ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ихся в материалах дела документов, в данном случае субъектом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правонарушения, предусмотренного ч. </w:t>
      </w:r>
      <w:r w:rsidRPr="0002050F" w:rsidR="00442885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ст. 15.</w:t>
      </w:r>
      <w:r w:rsidRPr="0002050F" w:rsidR="00442885">
        <w:rPr>
          <w:rFonts w:ascii="Times New Roman" w:eastAsia="Times New Roman" w:hAnsi="Times New Roman" w:cs="Times New Roman"/>
          <w:sz w:val="28"/>
          <w:szCs w:val="28"/>
        </w:rPr>
        <w:t>33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является именно </w:t>
      </w:r>
      <w:r w:rsidRPr="00A92C2C" w:rsidR="00A92C2C">
        <w:rPr>
          <w:rFonts w:ascii="Times New Roman" w:hAnsi="Times New Roman" w:cs="Times New Roman"/>
          <w:sz w:val="28"/>
          <w:szCs w:val="28"/>
        </w:rPr>
        <w:t>Петрова Т.Н</w:t>
      </w:r>
      <w:r w:rsidRPr="0002050F" w:rsidR="00CB7259">
        <w:rPr>
          <w:rFonts w:ascii="Times New Roman" w:hAnsi="Times New Roman" w:cs="Times New Roman"/>
          <w:sz w:val="28"/>
          <w:szCs w:val="28"/>
        </w:rPr>
        <w:t xml:space="preserve">.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Опровергающих указанные обстоятельства доказательств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мировому судье не представлено.</w:t>
      </w:r>
    </w:p>
    <w:p w:rsidR="00442885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Вина </w:t>
      </w:r>
      <w:r w:rsidRPr="00A92C2C" w:rsidR="00A92C2C">
        <w:rPr>
          <w:rFonts w:ascii="Times New Roman" w:hAnsi="Times New Roman" w:cs="Times New Roman"/>
          <w:sz w:val="28"/>
          <w:szCs w:val="28"/>
        </w:rPr>
        <w:t>Петров</w:t>
      </w:r>
      <w:r w:rsidR="00A92C2C">
        <w:rPr>
          <w:rFonts w:ascii="Times New Roman" w:hAnsi="Times New Roman" w:cs="Times New Roman"/>
          <w:sz w:val="28"/>
          <w:szCs w:val="28"/>
        </w:rPr>
        <w:t>ой</w:t>
      </w:r>
      <w:r w:rsidRPr="00A92C2C" w:rsidR="00A92C2C">
        <w:rPr>
          <w:rFonts w:ascii="Times New Roman" w:hAnsi="Times New Roman" w:cs="Times New Roman"/>
          <w:sz w:val="28"/>
          <w:szCs w:val="28"/>
        </w:rPr>
        <w:t xml:space="preserve"> Т.Н</w:t>
      </w:r>
      <w:r w:rsidRPr="0002050F" w:rsidR="00CB7259">
        <w:rPr>
          <w:rFonts w:ascii="Times New Roman" w:hAnsi="Times New Roman" w:cs="Times New Roman"/>
          <w:sz w:val="28"/>
          <w:szCs w:val="28"/>
        </w:rPr>
        <w:t xml:space="preserve">. 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совершении инкриминированного правонарушения подтверждается исследованными в судебном заседании доказательствами: протоколом об административном правонарушении №</w:t>
      </w:r>
      <w:r w:rsidRPr="0002050F" w:rsidR="007140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92C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783834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</w:t>
      </w:r>
      <w:r w:rsidR="00A92C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29.04</w:t>
      </w:r>
      <w:r w:rsidR="00E357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.2025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A41176">
        <w:rPr>
          <w:rFonts w:ascii="Times New Roman" w:eastAsia="Times New Roman" w:hAnsi="Times New Roman" w:cs="Times New Roman"/>
          <w:sz w:val="28"/>
          <w:szCs w:val="28"/>
        </w:rPr>
        <w:t>формой ЕФС-1,</w:t>
      </w:r>
      <w:r w:rsidRPr="0002050F" w:rsidR="007937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сведениями из ЕГРЮЛ.</w:t>
      </w:r>
    </w:p>
    <w:p w:rsidR="00A41176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Оценив доказательства, имеющиеся в деле об административном правонарушении в их совокупности, прихожу к выводу, что</w:t>
      </w:r>
      <w:r w:rsidRPr="0002050F" w:rsidR="007937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2C2C" w:rsidR="00A92C2C">
        <w:rPr>
          <w:rFonts w:ascii="Times New Roman" w:eastAsia="Times New Roman" w:hAnsi="Times New Roman" w:cs="Times New Roman"/>
          <w:sz w:val="28"/>
          <w:szCs w:val="28"/>
        </w:rPr>
        <w:t>Петрова Т.Н</w:t>
      </w:r>
      <w:r w:rsidRPr="0002050F" w:rsidR="005C1FD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совершил правонарушение, предусмотренное ч.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ст.15.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33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вонарушениях, а именно: 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наруш</w:t>
      </w:r>
      <w:r w:rsidRPr="0002050F" w:rsidR="000663A8">
        <w:rPr>
          <w:rFonts w:ascii="Times New Roman" w:eastAsia="Times New Roman" w:hAnsi="Times New Roman" w:cs="Times New Roman"/>
          <w:sz w:val="28"/>
          <w:szCs w:val="28"/>
        </w:rPr>
        <w:t>ил</w:t>
      </w:r>
      <w:r w:rsidR="00A92C2C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 xml:space="preserve"> установленные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сроки представления </w:t>
      </w:r>
      <w:r w:rsidRPr="00A41176">
        <w:rPr>
          <w:rFonts w:ascii="Times New Roman" w:eastAsia="Times New Roman" w:hAnsi="Times New Roman" w:cs="Times New Roman"/>
          <w:sz w:val="28"/>
          <w:szCs w:val="28"/>
        </w:rPr>
        <w:t>сведений о начисленных страховых взносах в</w:t>
      </w:r>
      <w:r w:rsidRPr="00A41176">
        <w:rPr>
          <w:rFonts w:ascii="Times New Roman" w:eastAsia="Times New Roman" w:hAnsi="Times New Roman" w:cs="Times New Roman"/>
          <w:sz w:val="28"/>
          <w:szCs w:val="28"/>
        </w:rPr>
        <w:t xml:space="preserve"> территориальные органы Фонда пенсионного и социального страхования Российской Федерации.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Согласно п.1 п.4.5 Кодекса Российской Федерации об административных правонарушениях, за нарушение 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страхового законодательства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срок привлечения к административной отве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тственности установлен в один год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ства по данному делу не установлено.  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A92C2C" w:rsidR="00A92C2C">
        <w:rPr>
          <w:rFonts w:ascii="Times New Roman" w:hAnsi="Times New Roman" w:cs="Times New Roman"/>
          <w:sz w:val="28"/>
          <w:szCs w:val="28"/>
        </w:rPr>
        <w:t>Петров</w:t>
      </w:r>
      <w:r w:rsidR="00A92C2C">
        <w:rPr>
          <w:rFonts w:ascii="Times New Roman" w:hAnsi="Times New Roman" w:cs="Times New Roman"/>
          <w:sz w:val="28"/>
          <w:szCs w:val="28"/>
        </w:rPr>
        <w:t>ой</w:t>
      </w:r>
      <w:r w:rsidRPr="00A92C2C" w:rsidR="00A92C2C">
        <w:rPr>
          <w:rFonts w:ascii="Times New Roman" w:hAnsi="Times New Roman" w:cs="Times New Roman"/>
          <w:sz w:val="28"/>
          <w:szCs w:val="28"/>
        </w:rPr>
        <w:t xml:space="preserve"> Т.Н</w:t>
      </w:r>
      <w:r w:rsidRPr="0002050F" w:rsidR="005C1FDB">
        <w:rPr>
          <w:rFonts w:ascii="Times New Roman" w:hAnsi="Times New Roman" w:cs="Times New Roman"/>
          <w:sz w:val="28"/>
          <w:szCs w:val="28"/>
        </w:rPr>
        <w:t xml:space="preserve">. 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>при возбужд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>ении дела об административном правонарушении нарушены не были.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>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1A2F77" w:rsidRPr="0002050F" w:rsidP="001A2F7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2050F">
        <w:rPr>
          <w:rFonts w:ascii="Times New Roman" w:hAnsi="Times New Roman" w:cs="Times New Roman"/>
          <w:sz w:val="28"/>
          <w:szCs w:val="28"/>
        </w:rPr>
        <w:t xml:space="preserve">Обстоятельств, </w:t>
      </w:r>
      <w:r w:rsidR="00A41176">
        <w:rPr>
          <w:rFonts w:ascii="Times New Roman" w:hAnsi="Times New Roman" w:cs="Times New Roman"/>
          <w:sz w:val="28"/>
          <w:szCs w:val="28"/>
        </w:rPr>
        <w:t xml:space="preserve">смягчающих и </w:t>
      </w:r>
      <w:r w:rsidRPr="0002050F">
        <w:rPr>
          <w:rFonts w:ascii="Times New Roman" w:hAnsi="Times New Roman" w:cs="Times New Roman"/>
          <w:sz w:val="28"/>
          <w:szCs w:val="28"/>
        </w:rPr>
        <w:t>отягчающих от</w:t>
      </w:r>
      <w:r w:rsidRPr="0002050F">
        <w:rPr>
          <w:rFonts w:ascii="Times New Roman" w:hAnsi="Times New Roman" w:cs="Times New Roman"/>
          <w:sz w:val="28"/>
          <w:szCs w:val="28"/>
        </w:rPr>
        <w:t xml:space="preserve">ветственность лица, в отношении которого ведется производство по делу об административном правонарушении, по делу не установлено. 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ч. 1 ст. 4.1.1 Кодекса Российской Федерации об административных правонарушениях, за впервые совершенное администрати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замене на предупреждение при наличии обстоятельств, предусмотренных частью 2 статьи 3.4 настоящего Коде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кса, за исключением случаев, предусмотренных частью 2 настоящей статьи.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ч. 1 ст. 3.4 Кодекса Российской Федерации об административных правонарушениях предупреждение - мера административного наказания, выраженная в официальном порицании физического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юридического лица. Предупреждение выносится в письменной форме.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В силу ч. 2 ст.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а, угрозы чрезвычайных ситуаций природного и техногенного характера, а также при отсутствии имущественного ущерба.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случаях, если назначение административного наказания в виде предупреждения не предусмотрено соответствующей статьей раздела II настоящего К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(ч. 3 ст. 3.4 Кодекса Росси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йской Федерации об административных правонарушениях).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С учетом взаимосвязанных положений ч. ч. 2, 3 ст. 3.4 и ч. 1 ст. 4.1.1 Кодекса Российской Федерации об административных правонарушениях замена наказания в виде административного штрафа предупреждением д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опускается при наличии совокупности всех обстоятельств, указанных в ч.ч. 2, 3 ст. 3.4 Кодекса Российской Федерации об административных правонарушениях. </w:t>
      </w:r>
    </w:p>
    <w:p w:rsid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Учитывая изложенное, исходя из общих принципов назначения наказания, предусмотренных ст.ст.3.1, 4.1 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Кодекса Российской Федерации об административных правонарушениях, принимая во внимание обстоятельства дела, данные о личности лица, в отношении которого возбуждено производство по делу об административном правонарушении, котор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ранее к административной от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ветственности не привлекал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ась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(иные данные в материалах дела отсутствуют), отсутствие обстоятельств, смягчающих и отягчающих ответственность, предусмотренных ст. ст. 4.2, 4.3 Кодекса Российской Федерации об административных правонарушениях, то обстоятельст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во, что допущенные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ею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нарушения не повлекли причинения вреда или возникновения угрозы причинения вреда жизни и здоровью людей либо других негативных последствий, считаю возможным назначить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Петровой Т.Н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. наказание с применением ч. 1 ст. 4.1.1 Кодекса Россий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ской Федерации об административных правонарушениях. </w:t>
      </w:r>
    </w:p>
    <w:p w:rsidR="00944F9B" w:rsidRPr="0002050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Руководствуясь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ст.ст. 29.9, 29.10, 29.11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мировой судья – </w:t>
      </w:r>
    </w:p>
    <w:p w:rsidR="00944F9B" w:rsidRPr="0002050F" w:rsidP="00D31A62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ПОСТАНОВИЛ:</w:t>
      </w:r>
    </w:p>
    <w:p w:rsidR="00EE6C9B" w:rsidP="00D31A62">
      <w:pPr>
        <w:pStyle w:val="NoSpacing"/>
        <w:ind w:firstLine="851"/>
        <w:jc w:val="both"/>
        <w:rPr>
          <w:rFonts w:ascii="Times New Roman" w:hAnsi="Times New Roman" w:eastAsiaTheme="minorEastAsia"/>
          <w:sz w:val="28"/>
          <w:szCs w:val="28"/>
          <w:lang w:eastAsia="ru-RU"/>
        </w:rPr>
      </w:pPr>
      <w:r w:rsidRPr="00A92C2C">
        <w:rPr>
          <w:rFonts w:ascii="Times New Roman" w:hAnsi="Times New Roman" w:eastAsiaTheme="minorEastAsia"/>
          <w:sz w:val="28"/>
          <w:szCs w:val="28"/>
          <w:lang w:eastAsia="ru-RU"/>
        </w:rPr>
        <w:t>Петров</w:t>
      </w:r>
      <w:r>
        <w:rPr>
          <w:rFonts w:ascii="Times New Roman" w:hAnsi="Times New Roman" w:eastAsiaTheme="minorEastAsia"/>
          <w:sz w:val="28"/>
          <w:szCs w:val="28"/>
          <w:lang w:eastAsia="ru-RU"/>
        </w:rPr>
        <w:t>у</w:t>
      </w:r>
      <w:r w:rsidRPr="00A92C2C">
        <w:rPr>
          <w:rFonts w:ascii="Times New Roman" w:hAnsi="Times New Roman" w:eastAsiaTheme="minorEastAsia"/>
          <w:sz w:val="28"/>
          <w:szCs w:val="28"/>
          <w:lang w:eastAsia="ru-RU"/>
        </w:rPr>
        <w:t xml:space="preserve"> Татьян</w:t>
      </w:r>
      <w:r>
        <w:rPr>
          <w:rFonts w:ascii="Times New Roman" w:hAnsi="Times New Roman" w:eastAsiaTheme="minorEastAsia"/>
          <w:sz w:val="28"/>
          <w:szCs w:val="28"/>
          <w:lang w:eastAsia="ru-RU"/>
        </w:rPr>
        <w:t>у</w:t>
      </w:r>
      <w:r w:rsidRPr="00A92C2C">
        <w:rPr>
          <w:rFonts w:ascii="Times New Roman" w:hAnsi="Times New Roman" w:eastAsiaTheme="minorEastAsia"/>
          <w:sz w:val="28"/>
          <w:szCs w:val="28"/>
          <w:lang w:eastAsia="ru-RU"/>
        </w:rPr>
        <w:t xml:space="preserve"> Николаевн</w:t>
      </w:r>
      <w:r>
        <w:rPr>
          <w:rFonts w:ascii="Times New Roman" w:hAnsi="Times New Roman" w:eastAsiaTheme="minorEastAsia"/>
          <w:sz w:val="28"/>
          <w:szCs w:val="28"/>
          <w:lang w:eastAsia="ru-RU"/>
        </w:rPr>
        <w:t>у</w:t>
      </w:r>
      <w:r w:rsidRPr="00A92C2C">
        <w:rPr>
          <w:rFonts w:ascii="Times New Roman" w:hAnsi="Times New Roman" w:eastAsiaTheme="minorEastAsia"/>
          <w:sz w:val="28"/>
          <w:szCs w:val="28"/>
          <w:lang w:eastAsia="ru-RU"/>
        </w:rPr>
        <w:t xml:space="preserve"> 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>признать виновн</w:t>
      </w:r>
      <w:r>
        <w:rPr>
          <w:rFonts w:ascii="Times New Roman" w:hAnsi="Times New Roman" w:eastAsiaTheme="minorEastAsia"/>
          <w:sz w:val="28"/>
          <w:szCs w:val="28"/>
          <w:lang w:eastAsia="ru-RU"/>
        </w:rPr>
        <w:t>ой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 xml:space="preserve"> в совершении административного правонарушения, предусмотренного </w:t>
      </w:r>
      <w:r w:rsidR="00B40933">
        <w:rPr>
          <w:rFonts w:ascii="Times New Roman" w:hAnsi="Times New Roman" w:eastAsiaTheme="minorEastAsia"/>
          <w:sz w:val="28"/>
          <w:szCs w:val="28"/>
          <w:lang w:eastAsia="ru-RU"/>
        </w:rPr>
        <w:t xml:space="preserve">ч. 2 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>ст. 15.</w:t>
      </w:r>
      <w:r w:rsidR="00B40933">
        <w:rPr>
          <w:rFonts w:ascii="Times New Roman" w:hAnsi="Times New Roman" w:eastAsiaTheme="minorEastAsia"/>
          <w:sz w:val="28"/>
          <w:szCs w:val="28"/>
          <w:lang w:eastAsia="ru-RU"/>
        </w:rPr>
        <w:t>33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 xml:space="preserve">  Кодекса Российской Федерации об административных правонарушениях, и назначить е</w:t>
      </w:r>
      <w:r>
        <w:rPr>
          <w:rFonts w:ascii="Times New Roman" w:hAnsi="Times New Roman" w:eastAsiaTheme="minorEastAsia"/>
          <w:sz w:val="28"/>
          <w:szCs w:val="28"/>
          <w:lang w:eastAsia="ru-RU"/>
        </w:rPr>
        <w:t>й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 xml:space="preserve"> административное наказание в виде штрафа в размере 300 (трехсот) рублей.</w:t>
      </w:r>
    </w:p>
    <w:p w:rsidR="00EE6C9B" w:rsidP="00EE6C9B">
      <w:pPr>
        <w:pStyle w:val="NoSpacing"/>
        <w:ind w:firstLine="851"/>
        <w:jc w:val="both"/>
        <w:rPr>
          <w:rStyle w:val="s4"/>
          <w:rFonts w:ascii="Times New Roman" w:hAnsi="Times New Roman" w:eastAsiaTheme="minorEastAsia"/>
          <w:sz w:val="28"/>
          <w:szCs w:val="28"/>
          <w:lang w:eastAsia="ru-RU"/>
        </w:rPr>
      </w:pPr>
      <w:r w:rsidRPr="00621E1F">
        <w:rPr>
          <w:rStyle w:val="s4"/>
          <w:rFonts w:ascii="Times New Roman" w:hAnsi="Times New Roman" w:eastAsiaTheme="minorEastAsia"/>
          <w:sz w:val="28"/>
          <w:szCs w:val="28"/>
          <w:lang w:eastAsia="ru-RU"/>
        </w:rPr>
        <w:t>В соответствии со ст.4.1.1 Кодекса Российской Федерации об административных правонарушениях назначенное наказание заменить на предупреждение.</w:t>
      </w:r>
    </w:p>
    <w:p w:rsidR="00944F9B" w:rsidRPr="0002050F" w:rsidP="00EE6C9B">
      <w:pPr>
        <w:pStyle w:val="NoSpacing"/>
        <w:ind w:firstLine="851"/>
        <w:jc w:val="both"/>
        <w:rPr>
          <w:rFonts w:ascii="Times New Roman" w:hAnsi="Times New Roman"/>
          <w:sz w:val="28"/>
          <w:szCs w:val="28"/>
        </w:rPr>
      </w:pPr>
      <w:r w:rsidRPr="0002050F">
        <w:rPr>
          <w:rFonts w:ascii="Times New Roman" w:hAnsi="Times New Roman"/>
          <w:sz w:val="28"/>
          <w:szCs w:val="28"/>
        </w:rPr>
        <w:t>Постановление может быть обжаловано в ап</w:t>
      </w:r>
      <w:r w:rsidRPr="0002050F">
        <w:rPr>
          <w:rFonts w:ascii="Times New Roman" w:hAnsi="Times New Roman"/>
          <w:sz w:val="28"/>
          <w:szCs w:val="28"/>
        </w:rPr>
        <w:t>елляционном порядке в Центральный районный суд г</w:t>
      </w:r>
      <w:r w:rsidRPr="0002050F" w:rsidR="00D31A62">
        <w:rPr>
          <w:rFonts w:ascii="Times New Roman" w:hAnsi="Times New Roman"/>
          <w:sz w:val="28"/>
          <w:szCs w:val="28"/>
        </w:rPr>
        <w:t>орода</w:t>
      </w:r>
      <w:r w:rsidRPr="0002050F">
        <w:rPr>
          <w:rFonts w:ascii="Times New Roman" w:hAnsi="Times New Roman"/>
          <w:sz w:val="28"/>
          <w:szCs w:val="28"/>
        </w:rPr>
        <w:t xml:space="preserve"> Симферопол</w:t>
      </w:r>
      <w:r w:rsidRPr="0002050F" w:rsidR="00D31A62">
        <w:rPr>
          <w:rFonts w:ascii="Times New Roman" w:hAnsi="Times New Roman"/>
          <w:sz w:val="28"/>
          <w:szCs w:val="28"/>
        </w:rPr>
        <w:t>ь Республики Крым</w:t>
      </w:r>
      <w:r w:rsidRPr="0002050F">
        <w:rPr>
          <w:rFonts w:ascii="Times New Roman" w:hAnsi="Times New Roman"/>
          <w:sz w:val="28"/>
          <w:szCs w:val="28"/>
        </w:rPr>
        <w:t xml:space="preserve"> через </w:t>
      </w:r>
      <w:r w:rsidRPr="0002050F">
        <w:rPr>
          <w:rFonts w:ascii="Times New Roman" w:hAnsi="Times New Roman"/>
          <w:sz w:val="28"/>
          <w:szCs w:val="28"/>
          <w:shd w:val="clear" w:color="auto" w:fill="FFFFFF"/>
        </w:rPr>
        <w:t xml:space="preserve">мирового судью </w:t>
      </w:r>
      <w:r w:rsidRPr="0002050F">
        <w:rPr>
          <w:rFonts w:ascii="Times New Roman" w:hAnsi="Times New Roman"/>
          <w:sz w:val="28"/>
          <w:szCs w:val="28"/>
        </w:rPr>
        <w:t>судебного участка №1</w:t>
      </w:r>
      <w:r w:rsidRPr="0002050F" w:rsidR="005B4FE6">
        <w:rPr>
          <w:rFonts w:ascii="Times New Roman" w:hAnsi="Times New Roman"/>
          <w:sz w:val="28"/>
          <w:szCs w:val="28"/>
        </w:rPr>
        <w:t>9</w:t>
      </w:r>
      <w:r w:rsidRPr="0002050F">
        <w:rPr>
          <w:rFonts w:ascii="Times New Roman" w:hAnsi="Times New Roman"/>
          <w:sz w:val="28"/>
          <w:szCs w:val="28"/>
        </w:rPr>
        <w:t xml:space="preserve"> Центрального судебного района города Симферополь (Центрального районного городского округа Симферополь) Республики Крым в течение 1</w:t>
      </w:r>
      <w:r w:rsidRPr="0002050F">
        <w:rPr>
          <w:rFonts w:ascii="Times New Roman" w:hAnsi="Times New Roman"/>
          <w:sz w:val="28"/>
          <w:szCs w:val="28"/>
        </w:rPr>
        <w:t>0 суток со дня вручения или получения копии постановления.</w:t>
      </w:r>
    </w:p>
    <w:p w:rsidR="00D31A62" w:rsidRPr="0002050F" w:rsidP="00D31A62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02050F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2C5A43" w:rsidRPr="0002050F" w:rsidP="00D31A62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02050F">
        <w:rPr>
          <w:rFonts w:ascii="Times New Roman" w:hAnsi="Times New Roman" w:cs="Times New Roman"/>
          <w:sz w:val="28"/>
          <w:szCs w:val="28"/>
        </w:rPr>
        <w:t xml:space="preserve">Мировой судья:                   </w:t>
      </w:r>
      <w:r w:rsidR="00492BE9">
        <w:rPr>
          <w:rFonts w:ascii="Times New Roman" w:hAnsi="Times New Roman" w:cs="Times New Roman"/>
          <w:sz w:val="28"/>
          <w:szCs w:val="28"/>
        </w:rPr>
        <w:t>подпись</w:t>
      </w:r>
      <w:r w:rsidRPr="0002050F">
        <w:rPr>
          <w:rFonts w:ascii="Times New Roman" w:hAnsi="Times New Roman" w:cs="Times New Roman"/>
          <w:sz w:val="28"/>
          <w:szCs w:val="28"/>
        </w:rPr>
        <w:t xml:space="preserve">      </w:t>
      </w:r>
      <w:r w:rsidRPr="0002050F" w:rsidR="008A31AE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2050F">
        <w:rPr>
          <w:rFonts w:ascii="Times New Roman" w:hAnsi="Times New Roman" w:cs="Times New Roman"/>
          <w:sz w:val="28"/>
          <w:szCs w:val="28"/>
        </w:rPr>
        <w:t xml:space="preserve">    </w:t>
      </w:r>
      <w:r w:rsidRPr="0002050F" w:rsidR="005B4FE6">
        <w:rPr>
          <w:rFonts w:ascii="Times New Roman" w:hAnsi="Times New Roman" w:cs="Times New Roman"/>
          <w:sz w:val="28"/>
          <w:szCs w:val="28"/>
        </w:rPr>
        <w:t xml:space="preserve">Л.А. Шуб </w:t>
      </w:r>
    </w:p>
    <w:sectPr w:rsidSect="000612F6">
      <w:footerReference w:type="default" r:id="rId5"/>
      <w:pgSz w:w="11906" w:h="16838"/>
      <w:pgMar w:top="709" w:right="70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5186">
          <w:rPr>
            <w:noProof/>
          </w:rPr>
          <w:t>1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9B"/>
    <w:rsid w:val="0002050F"/>
    <w:rsid w:val="00036956"/>
    <w:rsid w:val="000612F6"/>
    <w:rsid w:val="000663A8"/>
    <w:rsid w:val="00133006"/>
    <w:rsid w:val="00172099"/>
    <w:rsid w:val="0017601B"/>
    <w:rsid w:val="001A2F77"/>
    <w:rsid w:val="001D3636"/>
    <w:rsid w:val="001E1ED5"/>
    <w:rsid w:val="00211A58"/>
    <w:rsid w:val="002158FB"/>
    <w:rsid w:val="00241443"/>
    <w:rsid w:val="002C5A43"/>
    <w:rsid w:val="002D7DBE"/>
    <w:rsid w:val="002F5965"/>
    <w:rsid w:val="00307692"/>
    <w:rsid w:val="00311D18"/>
    <w:rsid w:val="00326552"/>
    <w:rsid w:val="003567D3"/>
    <w:rsid w:val="0036243E"/>
    <w:rsid w:val="003A2E10"/>
    <w:rsid w:val="003A6D1F"/>
    <w:rsid w:val="00411024"/>
    <w:rsid w:val="00442885"/>
    <w:rsid w:val="00492BE9"/>
    <w:rsid w:val="004B04FF"/>
    <w:rsid w:val="004B6E63"/>
    <w:rsid w:val="004C1E64"/>
    <w:rsid w:val="00523DE3"/>
    <w:rsid w:val="0059724B"/>
    <w:rsid w:val="005B4FE6"/>
    <w:rsid w:val="005C1FDB"/>
    <w:rsid w:val="005D4DCE"/>
    <w:rsid w:val="005F198C"/>
    <w:rsid w:val="005F580E"/>
    <w:rsid w:val="005F7D3E"/>
    <w:rsid w:val="00610511"/>
    <w:rsid w:val="0061170D"/>
    <w:rsid w:val="006202EF"/>
    <w:rsid w:val="00621E1F"/>
    <w:rsid w:val="0065406C"/>
    <w:rsid w:val="006674CA"/>
    <w:rsid w:val="006C4A4E"/>
    <w:rsid w:val="006C7DFC"/>
    <w:rsid w:val="007140B4"/>
    <w:rsid w:val="007937F7"/>
    <w:rsid w:val="007A1AC8"/>
    <w:rsid w:val="007B3665"/>
    <w:rsid w:val="007D010F"/>
    <w:rsid w:val="007D5693"/>
    <w:rsid w:val="007E6BF0"/>
    <w:rsid w:val="008263F2"/>
    <w:rsid w:val="008406CC"/>
    <w:rsid w:val="00841BD7"/>
    <w:rsid w:val="008844F2"/>
    <w:rsid w:val="008A31AE"/>
    <w:rsid w:val="008C0A08"/>
    <w:rsid w:val="009209E7"/>
    <w:rsid w:val="00932B9F"/>
    <w:rsid w:val="00944F9B"/>
    <w:rsid w:val="009B22DE"/>
    <w:rsid w:val="009C3E42"/>
    <w:rsid w:val="009F4E14"/>
    <w:rsid w:val="00A322DC"/>
    <w:rsid w:val="00A41176"/>
    <w:rsid w:val="00A819A3"/>
    <w:rsid w:val="00A92C2C"/>
    <w:rsid w:val="00AE3A4F"/>
    <w:rsid w:val="00AF0E8B"/>
    <w:rsid w:val="00B40933"/>
    <w:rsid w:val="00BA7373"/>
    <w:rsid w:val="00C16190"/>
    <w:rsid w:val="00C315F8"/>
    <w:rsid w:val="00C37DDB"/>
    <w:rsid w:val="00C545F8"/>
    <w:rsid w:val="00C6113E"/>
    <w:rsid w:val="00CB7259"/>
    <w:rsid w:val="00D31A62"/>
    <w:rsid w:val="00D37960"/>
    <w:rsid w:val="00DA60F8"/>
    <w:rsid w:val="00E272B2"/>
    <w:rsid w:val="00E3575F"/>
    <w:rsid w:val="00EC24CB"/>
    <w:rsid w:val="00EE07D2"/>
    <w:rsid w:val="00EE6C9B"/>
    <w:rsid w:val="00EE72D3"/>
    <w:rsid w:val="00F04379"/>
    <w:rsid w:val="00F55186"/>
    <w:rsid w:val="00FB5951"/>
    <w:rsid w:val="00FF087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F9B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944F9B"/>
  </w:style>
  <w:style w:type="paragraph" w:styleId="NoSpacing">
    <w:name w:val="No Spacing"/>
    <w:uiPriority w:val="1"/>
    <w:qFormat/>
    <w:rsid w:val="00944F9B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a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B5951"/>
    <w:rPr>
      <w:rFonts w:eastAsiaTheme="minorEastAsia"/>
      <w:lang w:eastAsia="ru-RU"/>
    </w:rPr>
  </w:style>
  <w:style w:type="paragraph" w:styleId="Footer">
    <w:name w:val="footer"/>
    <w:basedOn w:val="Normal"/>
    <w:link w:val="a0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B5951"/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D0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D010F"/>
    <w:rPr>
      <w:rFonts w:ascii="Tahoma" w:hAnsi="Tahoma" w:eastAsiaTheme="minorEastAsi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6C7DFC"/>
  </w:style>
  <w:style w:type="character" w:styleId="Hyperlink">
    <w:name w:val="Hyperlink"/>
    <w:basedOn w:val="DefaultParagraphFont"/>
    <w:uiPriority w:val="99"/>
    <w:semiHidden/>
    <w:unhideWhenUsed/>
    <w:rsid w:val="006C7D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FCCA6-D97F-4232-A3FC-1BFA65274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