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DC" w:rsidP="00A802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№05-0</w:t>
      </w:r>
      <w:r w:rsidR="00934624">
        <w:rPr>
          <w:rFonts w:ascii="Times New Roman" w:hAnsi="Times New Roman" w:cs="Times New Roman"/>
          <w:sz w:val="28"/>
          <w:szCs w:val="28"/>
        </w:rPr>
        <w:t>216</w:t>
      </w:r>
      <w:r>
        <w:rPr>
          <w:rFonts w:ascii="Times New Roman" w:hAnsi="Times New Roman" w:cs="Times New Roman"/>
          <w:sz w:val="28"/>
          <w:szCs w:val="28"/>
        </w:rPr>
        <w:t>/1</w:t>
      </w:r>
      <w:r w:rsidR="005F00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934624">
        <w:rPr>
          <w:rFonts w:ascii="Times New Roman" w:hAnsi="Times New Roman" w:cs="Times New Roman"/>
          <w:sz w:val="28"/>
          <w:szCs w:val="28"/>
        </w:rPr>
        <w:t>5</w:t>
      </w:r>
    </w:p>
    <w:p w:rsidR="00A802DC" w:rsidP="00A80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802DC" w:rsidP="00A802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мая</w:t>
      </w:r>
      <w:r w:rsidR="005F7C55">
        <w:rPr>
          <w:rFonts w:ascii="Times New Roman" w:hAnsi="Times New Roman" w:cs="Times New Roman"/>
          <w:sz w:val="28"/>
          <w:szCs w:val="28"/>
        </w:rPr>
        <w:t xml:space="preserve"> 202</w:t>
      </w:r>
      <w:r w:rsidR="009346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г. Симферополь                  </w:t>
      </w:r>
    </w:p>
    <w:p w:rsidR="00A802DC" w:rsidP="00A8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2DC" w:rsidP="00A8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5F00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5F0053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A802DC" w:rsidP="00A8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помощника прокурора Центрального района г. Симферополя Республики Крым – </w:t>
      </w:r>
      <w:r w:rsidR="005F7C55">
        <w:rPr>
          <w:rFonts w:ascii="Times New Roman" w:hAnsi="Times New Roman" w:cs="Times New Roman"/>
          <w:sz w:val="28"/>
          <w:szCs w:val="28"/>
        </w:rPr>
        <w:t>Голинача С.О.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802DC" w:rsidP="00A8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</w:t>
      </w:r>
      <w:r>
        <w:rPr>
          <w:rFonts w:ascii="Times New Roman" w:hAnsi="Times New Roman" w:cs="Times New Roman"/>
          <w:sz w:val="28"/>
          <w:szCs w:val="28"/>
        </w:rPr>
        <w:t xml:space="preserve"> заседании в помещении судебного участка №1</w:t>
      </w:r>
      <w:r w:rsidR="005F00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5F7C55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B32D4A" w:rsidP="00B32D4A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B32D4A">
        <w:rPr>
          <w:rFonts w:ascii="Times New Roman" w:hAnsi="Times New Roman" w:cs="Times New Roman"/>
          <w:sz w:val="28"/>
          <w:szCs w:val="28"/>
        </w:rPr>
        <w:t xml:space="preserve">должностного лица –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F28CF">
        <w:rPr>
          <w:rFonts w:ascii="Times New Roman" w:hAnsi="Times New Roman" w:cs="Times New Roman"/>
          <w:sz w:val="28"/>
          <w:szCs w:val="28"/>
        </w:rPr>
        <w:t>Жилищного кооператива «Симферопольский жилищный кооператив</w:t>
      </w:r>
      <w:r w:rsidRPr="00B32D4A">
        <w:rPr>
          <w:rFonts w:ascii="Times New Roman" w:hAnsi="Times New Roman" w:cs="Times New Roman"/>
          <w:sz w:val="28"/>
          <w:szCs w:val="28"/>
        </w:rPr>
        <w:t xml:space="preserve"> №3</w:t>
      </w:r>
      <w:r w:rsidR="002F28CF">
        <w:rPr>
          <w:rFonts w:ascii="Times New Roman" w:hAnsi="Times New Roman" w:cs="Times New Roman"/>
          <w:sz w:val="28"/>
          <w:szCs w:val="28"/>
        </w:rPr>
        <w:t>4»</w:t>
      </w:r>
      <w:r w:rsidRPr="00B32D4A">
        <w:rPr>
          <w:rFonts w:ascii="Times New Roman" w:hAnsi="Times New Roman" w:cs="Times New Roman"/>
          <w:sz w:val="28"/>
          <w:szCs w:val="28"/>
        </w:rPr>
        <w:t xml:space="preserve"> </w:t>
      </w:r>
      <w:r w:rsidR="002F28CF">
        <w:rPr>
          <w:rFonts w:ascii="Times New Roman" w:hAnsi="Times New Roman" w:cs="Times New Roman"/>
          <w:sz w:val="28"/>
          <w:szCs w:val="28"/>
        </w:rPr>
        <w:t>Магеря</w:t>
      </w:r>
      <w:r w:rsidR="002F28CF">
        <w:rPr>
          <w:rFonts w:ascii="Times New Roman" w:hAnsi="Times New Roman" w:cs="Times New Roman"/>
          <w:sz w:val="28"/>
          <w:szCs w:val="28"/>
        </w:rPr>
        <w:t xml:space="preserve"> Максима Вячеславовича</w:t>
      </w:r>
      <w:r w:rsidRPr="00B32D4A">
        <w:rPr>
          <w:rFonts w:ascii="Times New Roman" w:hAnsi="Times New Roman" w:cs="Times New Roman"/>
          <w:sz w:val="28"/>
          <w:szCs w:val="28"/>
        </w:rPr>
        <w:t xml:space="preserve">, </w:t>
      </w:r>
      <w:r w:rsidRPr="00163C3C" w:rsidR="00163C3C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A802DC" w:rsidP="00A8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частью 2 статьи 13.19.2 Кодекса Российской Федерации об административных п</w:t>
      </w:r>
      <w:r>
        <w:rPr>
          <w:rFonts w:ascii="Times New Roman" w:hAnsi="Times New Roman" w:cs="Times New Roman"/>
          <w:sz w:val="28"/>
          <w:szCs w:val="28"/>
        </w:rPr>
        <w:t>равонарушениях,</w:t>
      </w:r>
    </w:p>
    <w:p w:rsidR="00A802DC" w:rsidP="00A80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802DC" w:rsidP="00A80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Магеря М.В</w:t>
      </w:r>
      <w:r w:rsidRPr="00B32D4A" w:rsidR="00B32D4A">
        <w:rPr>
          <w:rFonts w:ascii="Times New Roman" w:hAnsi="Times New Roman" w:cs="Times New Roman"/>
          <w:sz w:val="28"/>
          <w:szCs w:val="28"/>
        </w:rPr>
        <w:t xml:space="preserve">., будучи председателем </w:t>
      </w:r>
      <w:r w:rsidR="00B32D4A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2F28CF">
        <w:rPr>
          <w:rFonts w:ascii="Times New Roman" w:hAnsi="Times New Roman" w:cs="Times New Roman"/>
          <w:sz w:val="28"/>
          <w:szCs w:val="28"/>
        </w:rPr>
        <w:t>Жилищного кооператива «Симферопольский жилищно-строительный кооператив №34»</w:t>
      </w:r>
      <w:r w:rsidRPr="00B32D4A" w:rsidR="00B32D4A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ЖК «СЖК №34»</w:t>
      </w:r>
      <w:r w:rsidRPr="00B32D4A" w:rsidR="00B32D4A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163C3C" w:rsidR="00163C3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63C3C" w:rsidR="00163C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5DD">
        <w:rPr>
          <w:rFonts w:ascii="Times New Roman" w:hAnsi="Times New Roman"/>
          <w:sz w:val="28"/>
          <w:szCs w:val="28"/>
          <w:lang w:eastAsia="ru-RU"/>
        </w:rPr>
        <w:t>не разместил информацию в государственной информационной системе жилищно-коммунального хозяйства, предусмотренную законодательством Российской Федерации, а именно:</w:t>
      </w:r>
      <w:r w:rsidR="006515DD">
        <w:rPr>
          <w:rFonts w:ascii="Times New Roman" w:hAnsi="Times New Roman" w:cs="Times New Roman"/>
          <w:sz w:val="28"/>
          <w:szCs w:val="28"/>
        </w:rPr>
        <w:t xml:space="preserve"> </w:t>
      </w:r>
      <w:r w:rsidR="005101B1">
        <w:rPr>
          <w:rFonts w:ascii="Times New Roman" w:hAnsi="Times New Roman" w:cs="Times New Roman"/>
          <w:sz w:val="28"/>
          <w:szCs w:val="28"/>
        </w:rPr>
        <w:t xml:space="preserve">не разместил </w:t>
      </w:r>
      <w:r w:rsidR="00087D42">
        <w:rPr>
          <w:rFonts w:ascii="Times New Roman" w:hAnsi="Times New Roman" w:cs="Times New Roman"/>
          <w:sz w:val="28"/>
          <w:szCs w:val="28"/>
        </w:rPr>
        <w:t xml:space="preserve">основные показатели о финансово-хозяйственной деятельности </w:t>
      </w:r>
      <w:r w:rsidR="00934624">
        <w:rPr>
          <w:rFonts w:ascii="Times New Roman" w:hAnsi="Times New Roman" w:cs="Times New Roman"/>
          <w:sz w:val="28"/>
          <w:szCs w:val="28"/>
        </w:rPr>
        <w:t>ЖК «СЖК №34»</w:t>
      </w:r>
      <w:r w:rsidR="00087D42">
        <w:rPr>
          <w:rFonts w:ascii="Times New Roman" w:hAnsi="Times New Roman" w:cs="Times New Roman"/>
          <w:sz w:val="28"/>
          <w:szCs w:val="28"/>
        </w:rPr>
        <w:t xml:space="preserve"> за 202</w:t>
      </w:r>
      <w:r w:rsidR="00934624">
        <w:rPr>
          <w:rFonts w:ascii="Times New Roman" w:hAnsi="Times New Roman" w:cs="Times New Roman"/>
          <w:sz w:val="28"/>
          <w:szCs w:val="28"/>
        </w:rPr>
        <w:t>4</w:t>
      </w:r>
      <w:r w:rsidR="00087D42">
        <w:rPr>
          <w:rFonts w:ascii="Times New Roman" w:hAnsi="Times New Roman" w:cs="Times New Roman"/>
          <w:sz w:val="28"/>
          <w:szCs w:val="28"/>
        </w:rPr>
        <w:t xml:space="preserve"> год, а также отчеты </w:t>
      </w:r>
      <w:r w:rsidRPr="00934624" w:rsidR="00934624">
        <w:rPr>
          <w:rFonts w:ascii="Times New Roman" w:hAnsi="Times New Roman" w:cs="Times New Roman"/>
          <w:sz w:val="28"/>
          <w:szCs w:val="28"/>
        </w:rPr>
        <w:t xml:space="preserve">ЖК «СЖК №34» </w:t>
      </w:r>
      <w:r w:rsidR="00087D42">
        <w:rPr>
          <w:rFonts w:ascii="Times New Roman" w:hAnsi="Times New Roman" w:cs="Times New Roman"/>
          <w:sz w:val="28"/>
          <w:szCs w:val="28"/>
        </w:rPr>
        <w:t>по управлению МКД за 202</w:t>
      </w:r>
      <w:r w:rsidR="00934624">
        <w:rPr>
          <w:rFonts w:ascii="Times New Roman" w:hAnsi="Times New Roman" w:cs="Times New Roman"/>
          <w:sz w:val="28"/>
          <w:szCs w:val="28"/>
        </w:rPr>
        <w:t>4</w:t>
      </w:r>
      <w:r w:rsidR="00087D42">
        <w:rPr>
          <w:rFonts w:ascii="Times New Roman" w:hAnsi="Times New Roman" w:cs="Times New Roman"/>
          <w:sz w:val="28"/>
          <w:szCs w:val="28"/>
        </w:rPr>
        <w:t xml:space="preserve"> год</w:t>
      </w:r>
      <w:r w:rsidR="005101B1">
        <w:rPr>
          <w:rFonts w:ascii="Times New Roman" w:hAnsi="Times New Roman" w:cs="Times New Roman"/>
          <w:sz w:val="28"/>
          <w:szCs w:val="28"/>
        </w:rPr>
        <w:t>,</w:t>
      </w:r>
      <w:r w:rsidR="006515DD">
        <w:rPr>
          <w:rFonts w:ascii="Times New Roman" w:hAnsi="Times New Roman" w:cs="Times New Roman"/>
          <w:sz w:val="28"/>
          <w:szCs w:val="28"/>
        </w:rPr>
        <w:t xml:space="preserve"> </w:t>
      </w:r>
      <w:r w:rsidR="005F7C55">
        <w:rPr>
          <w:rFonts w:ascii="Times New Roman" w:hAnsi="Times New Roman" w:cs="Times New Roman"/>
          <w:sz w:val="28"/>
          <w:szCs w:val="28"/>
        </w:rPr>
        <w:t xml:space="preserve">по сроку размещения </w:t>
      </w:r>
      <w:r w:rsidR="00087D42">
        <w:rPr>
          <w:rFonts w:ascii="Times New Roman" w:hAnsi="Times New Roman" w:cs="Times New Roman"/>
          <w:sz w:val="28"/>
          <w:szCs w:val="28"/>
        </w:rPr>
        <w:t>не позднее 31.03.202</w:t>
      </w:r>
      <w:r w:rsidR="00934624">
        <w:rPr>
          <w:rFonts w:ascii="Times New Roman" w:hAnsi="Times New Roman" w:cs="Times New Roman"/>
          <w:sz w:val="28"/>
          <w:szCs w:val="28"/>
        </w:rPr>
        <w:t>5</w:t>
      </w:r>
      <w:r w:rsidR="005F7C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было выявлено при проведении проверки </w:t>
      </w:r>
      <w:r w:rsidR="00934624">
        <w:rPr>
          <w:rFonts w:ascii="Times New Roman" w:hAnsi="Times New Roman" w:cs="Times New Roman"/>
          <w:sz w:val="28"/>
          <w:szCs w:val="28"/>
        </w:rPr>
        <w:t>21</w:t>
      </w:r>
      <w:r w:rsidR="005F7C55">
        <w:rPr>
          <w:rFonts w:ascii="Times New Roman" w:hAnsi="Times New Roman" w:cs="Times New Roman"/>
          <w:sz w:val="28"/>
          <w:szCs w:val="28"/>
        </w:rPr>
        <w:t>.0</w:t>
      </w:r>
      <w:r w:rsidR="00087D42">
        <w:rPr>
          <w:rFonts w:ascii="Times New Roman" w:hAnsi="Times New Roman" w:cs="Times New Roman"/>
          <w:sz w:val="28"/>
          <w:szCs w:val="28"/>
        </w:rPr>
        <w:t>5</w:t>
      </w:r>
      <w:r w:rsidR="005F7C55">
        <w:rPr>
          <w:rFonts w:ascii="Times New Roman" w:hAnsi="Times New Roman" w:cs="Times New Roman"/>
          <w:sz w:val="28"/>
          <w:szCs w:val="28"/>
        </w:rPr>
        <w:t>.202</w:t>
      </w:r>
      <w:r w:rsidR="009346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2F28CF" w:rsidR="002F28CF">
        <w:rPr>
          <w:rFonts w:ascii="Times New Roman" w:hAnsi="Times New Roman" w:cs="Times New Roman"/>
          <w:sz w:val="28"/>
          <w:szCs w:val="28"/>
        </w:rPr>
        <w:t>Магеря М.В</w:t>
      </w:r>
      <w:r w:rsidRPr="00A577D5" w:rsidR="00A577D5">
        <w:rPr>
          <w:rFonts w:ascii="Times New Roman" w:hAnsi="Times New Roman" w:cs="Times New Roman"/>
          <w:sz w:val="28"/>
          <w:szCs w:val="28"/>
        </w:rPr>
        <w:t>.</w:t>
      </w:r>
      <w:r w:rsidR="00A577D5">
        <w:rPr>
          <w:rFonts w:ascii="Times New Roman" w:hAnsi="Times New Roman" w:cs="Times New Roman"/>
          <w:sz w:val="28"/>
          <w:szCs w:val="28"/>
        </w:rPr>
        <w:t xml:space="preserve"> </w:t>
      </w:r>
      <w:r w:rsidRPr="00934624">
        <w:rPr>
          <w:rFonts w:ascii="Times New Roman" w:hAnsi="Times New Roman" w:cs="Times New Roman"/>
          <w:sz w:val="28"/>
          <w:szCs w:val="28"/>
        </w:rPr>
        <w:t>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34624">
        <w:rPr>
          <w:rFonts w:ascii="Times New Roman" w:hAnsi="Times New Roman" w:cs="Times New Roman"/>
          <w:sz w:val="28"/>
          <w:szCs w:val="28"/>
        </w:rPr>
        <w:t xml:space="preserve">, о времени и месте судебного заседания </w:t>
      </w:r>
      <w:r w:rsidRPr="00934624">
        <w:rPr>
          <w:rFonts w:ascii="Times New Roman" w:hAnsi="Times New Roman" w:cs="Times New Roman"/>
          <w:sz w:val="28"/>
          <w:szCs w:val="28"/>
        </w:rPr>
        <w:t>был извещен надлежащим образом, направил в адрес суд</w:t>
      </w:r>
      <w:r>
        <w:rPr>
          <w:rFonts w:ascii="Times New Roman" w:hAnsi="Times New Roman" w:cs="Times New Roman"/>
          <w:sz w:val="28"/>
          <w:szCs w:val="28"/>
        </w:rPr>
        <w:t>а ходатайство, в котором просил</w:t>
      </w:r>
      <w:r w:rsidRPr="00934624">
        <w:rPr>
          <w:rFonts w:ascii="Times New Roman" w:hAnsi="Times New Roman" w:cs="Times New Roman"/>
          <w:sz w:val="28"/>
          <w:szCs w:val="28"/>
        </w:rPr>
        <w:t xml:space="preserve">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934624">
        <w:rPr>
          <w:rFonts w:ascii="Times New Roman" w:hAnsi="Times New Roman" w:cs="Times New Roman"/>
          <w:sz w:val="28"/>
          <w:szCs w:val="28"/>
        </w:rPr>
        <w:t xml:space="preserve">отсутствие, также указал, что вину в инкриминируемом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934624">
        <w:rPr>
          <w:rFonts w:ascii="Times New Roman" w:hAnsi="Times New Roman" w:cs="Times New Roman"/>
          <w:sz w:val="28"/>
          <w:szCs w:val="28"/>
        </w:rPr>
        <w:t xml:space="preserve"> правонарушении признает в полном объеме. </w:t>
      </w:r>
    </w:p>
    <w:p w:rsid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</w:t>
      </w:r>
      <w:r w:rsidRPr="00934624">
        <w:rPr>
          <w:rFonts w:ascii="Times New Roman" w:hAnsi="Times New Roman" w:cs="Times New Roman"/>
          <w:sz w:val="28"/>
          <w:szCs w:val="28"/>
        </w:rPr>
        <w:t xml:space="preserve">торого ведется производство по делу об административном правонарушении, а также поданное ею ходатайство, считаю возможным рассмотреть дело в отсутствие Магеря М.В. </w:t>
      </w:r>
    </w:p>
    <w:p w:rsidR="00A802DC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Центрального района г</w:t>
      </w:r>
      <w:r w:rsidR="004C432A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Симферополя Республики Крым </w:t>
      </w:r>
      <w:r w:rsidR="00087D42">
        <w:rPr>
          <w:rFonts w:ascii="Times New Roman" w:hAnsi="Times New Roman" w:cs="Times New Roman"/>
          <w:sz w:val="28"/>
          <w:szCs w:val="28"/>
        </w:rPr>
        <w:t xml:space="preserve">Голинач С.О. </w:t>
      </w:r>
      <w:r>
        <w:rPr>
          <w:rFonts w:ascii="Times New Roman" w:hAnsi="Times New Roman" w:cs="Times New Roman"/>
          <w:sz w:val="28"/>
          <w:szCs w:val="28"/>
        </w:rPr>
        <w:t>в су</w:t>
      </w:r>
      <w:r>
        <w:rPr>
          <w:rFonts w:ascii="Times New Roman" w:hAnsi="Times New Roman" w:cs="Times New Roman"/>
          <w:sz w:val="28"/>
          <w:szCs w:val="28"/>
        </w:rPr>
        <w:t xml:space="preserve">дебном заседании настаивал на привлечении </w:t>
      </w:r>
      <w:r w:rsidRPr="002F28CF" w:rsidR="002F28CF">
        <w:rPr>
          <w:rFonts w:ascii="Times New Roman" w:hAnsi="Times New Roman" w:cs="Times New Roman"/>
          <w:sz w:val="28"/>
          <w:szCs w:val="28"/>
        </w:rPr>
        <w:t>Магеря М.В</w:t>
      </w:r>
      <w:r w:rsidRPr="00A577D5" w:rsidR="00A577D5">
        <w:rPr>
          <w:rFonts w:ascii="Times New Roman" w:hAnsi="Times New Roman" w:cs="Times New Roman"/>
          <w:sz w:val="28"/>
          <w:szCs w:val="28"/>
        </w:rPr>
        <w:t>.</w:t>
      </w:r>
      <w:r w:rsidR="00A57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ответственности, указав, что в </w:t>
      </w:r>
      <w:r w:rsidR="00B32D4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бездействии усматриваются признаки состава правонарушения, </w:t>
      </w:r>
      <w:r>
        <w:rPr>
          <w:rFonts w:ascii="Times New Roman" w:hAnsi="Times New Roman" w:cs="Times New Roman"/>
          <w:sz w:val="28"/>
          <w:szCs w:val="28"/>
        </w:rPr>
        <w:t>предусмотренного частью 2 статьи 13.19.2 Кодекса Российской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правонарушениях, что подтверждается представленными доказательствами, ходатайствовал о назначении наказания в виде предупреждения.   </w:t>
      </w:r>
    </w:p>
    <w:p w:rsidR="00A802DC" w:rsidP="00A80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помощника прокурора Центрального района г</w:t>
      </w:r>
      <w:r w:rsidR="004C432A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Симферополя</w:t>
      </w:r>
      <w:r w:rsidR="004C432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087D42">
        <w:rPr>
          <w:rFonts w:ascii="Times New Roman" w:hAnsi="Times New Roman" w:cs="Times New Roman"/>
          <w:sz w:val="28"/>
          <w:szCs w:val="28"/>
        </w:rPr>
        <w:t>и</w:t>
      </w:r>
      <w:r w:rsidR="004C432A">
        <w:rPr>
          <w:rFonts w:ascii="Times New Roman" w:hAnsi="Times New Roman" w:cs="Times New Roman"/>
          <w:sz w:val="28"/>
          <w:szCs w:val="28"/>
        </w:rPr>
        <w:t xml:space="preserve"> Крым</w:t>
      </w:r>
      <w:r>
        <w:rPr>
          <w:rFonts w:ascii="Times New Roman" w:hAnsi="Times New Roman" w:cs="Times New Roman"/>
          <w:sz w:val="28"/>
          <w:szCs w:val="28"/>
        </w:rPr>
        <w:t>, исследовав материалы дела, прихожу к</w:t>
      </w:r>
      <w:r>
        <w:rPr>
          <w:rFonts w:ascii="Times New Roman" w:hAnsi="Times New Roman" w:cs="Times New Roman"/>
          <w:sz w:val="28"/>
          <w:szCs w:val="28"/>
        </w:rPr>
        <w:t xml:space="preserve"> следующему.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В соответствии с частью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</w:t>
      </w:r>
      <w:r w:rsidRPr="00934624">
        <w:rPr>
          <w:rFonts w:ascii="Times New Roman" w:hAnsi="Times New Roman" w:cs="Times New Roman"/>
          <w:sz w:val="28"/>
          <w:szCs w:val="28"/>
        </w:rPr>
        <w:t>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 ответственно</w:t>
      </w:r>
      <w:r w:rsidRPr="00934624">
        <w:rPr>
          <w:rFonts w:ascii="Times New Roman" w:hAnsi="Times New Roman" w:cs="Times New Roman"/>
          <w:sz w:val="28"/>
          <w:szCs w:val="28"/>
        </w:rPr>
        <w:t>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 xml:space="preserve">В силу примечаний к указанной норме под должностным лицом в настоящем Кодексе следует </w:t>
      </w:r>
      <w:r w:rsidRPr="00934624">
        <w:rPr>
          <w:rFonts w:ascii="Times New Roman" w:hAnsi="Times New Roman" w:cs="Times New Roman"/>
          <w:sz w:val="28"/>
          <w:szCs w:val="28"/>
        </w:rPr>
        <w:t>понимать, в том числе лица (работники организаций), совершившие административные правонарушения в связи с выполнением организационно-распорядительных или административно-хозяйственных функций.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Часть 2 статьи 13.19.2 Кодекса Российской Федерации об админист</w:t>
      </w:r>
      <w:r w:rsidRPr="00934624">
        <w:rPr>
          <w:rFonts w:ascii="Times New Roman" w:hAnsi="Times New Roman" w:cs="Times New Roman"/>
          <w:sz w:val="28"/>
          <w:szCs w:val="28"/>
        </w:rPr>
        <w:t>ративных правонарушениях предусматривает административную ответственность за 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</w:t>
      </w:r>
      <w:r w:rsidRPr="00934624">
        <w:rPr>
          <w:rFonts w:ascii="Times New Roman" w:hAnsi="Times New Roman" w:cs="Times New Roman"/>
          <w:sz w:val="28"/>
          <w:szCs w:val="28"/>
        </w:rPr>
        <w:t>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</w:t>
      </w:r>
      <w:r w:rsidRPr="00934624">
        <w:rPr>
          <w:rFonts w:ascii="Times New Roman" w:hAnsi="Times New Roman" w:cs="Times New Roman"/>
          <w:sz w:val="28"/>
          <w:szCs w:val="28"/>
        </w:rPr>
        <w:t>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</w:t>
      </w:r>
      <w:r w:rsidRPr="00934624">
        <w:rPr>
          <w:rFonts w:ascii="Times New Roman" w:hAnsi="Times New Roman" w:cs="Times New Roman"/>
          <w:sz w:val="28"/>
          <w:szCs w:val="28"/>
        </w:rPr>
        <w:t>ссийской Федерации размещать информацию в государственной информационной системе жилищно-коммунального хозяйства.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Согласно пункту 2 Примечания к статье 13.19.1  Кодекса Российской Федерации об административных правонарушениях административная ответственнос</w:t>
      </w:r>
      <w:r w:rsidRPr="00934624">
        <w:rPr>
          <w:rFonts w:ascii="Times New Roman" w:hAnsi="Times New Roman" w:cs="Times New Roman"/>
          <w:sz w:val="28"/>
          <w:szCs w:val="28"/>
        </w:rPr>
        <w:t xml:space="preserve">ть, предусмотренная настоящей статьей и статьей 13.19.2 настоящего Кодекса, не применяется к должностным лицам организаций, органов государственной власти и органов местного самоуправления, организациям, передавшим полномочия по размещению информации в </w:t>
      </w:r>
      <w:r w:rsidRPr="00934624">
        <w:rPr>
          <w:rFonts w:ascii="Times New Roman" w:hAnsi="Times New Roman" w:cs="Times New Roman"/>
          <w:sz w:val="28"/>
          <w:szCs w:val="28"/>
        </w:rPr>
        <w:t>гос</w:t>
      </w:r>
      <w:r w:rsidRPr="00934624">
        <w:rPr>
          <w:rFonts w:ascii="Times New Roman" w:hAnsi="Times New Roman" w:cs="Times New Roman"/>
          <w:sz w:val="28"/>
          <w:szCs w:val="28"/>
        </w:rPr>
        <w:t>ударственной информационной системе жилищно-коммунального хозяйства в соответствии с законодательством Российской Федерации другим лицам.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В случае нарушения порядка размещения информации в государственной информационной системе жилищно-коммунального хозяйс</w:t>
      </w:r>
      <w:r w:rsidRPr="00934624">
        <w:rPr>
          <w:rFonts w:ascii="Times New Roman" w:hAnsi="Times New Roman" w:cs="Times New Roman"/>
          <w:sz w:val="28"/>
          <w:szCs w:val="28"/>
        </w:rPr>
        <w:t>тва, неразмещения информации, размещения информации не в полном объеме или размещения недостоверной информации в государственной информационной системе жилищно-коммунального хозяйства административная ответственность, предусмотренная частями 1 и 4 настояще</w:t>
      </w:r>
      <w:r w:rsidRPr="00934624">
        <w:rPr>
          <w:rFonts w:ascii="Times New Roman" w:hAnsi="Times New Roman" w:cs="Times New Roman"/>
          <w:sz w:val="28"/>
          <w:szCs w:val="28"/>
        </w:rPr>
        <w:t>й статьи и статьей 13.19.2 настоящего Кодекса, наступает за совершение указанных действий в отношении всех видов информации в совокупности, подлежащих размещению в отношении потребителей товаров (услуг) такого лица на территории соответствующего субъекта Р</w:t>
      </w:r>
      <w:r w:rsidRPr="00934624">
        <w:rPr>
          <w:rFonts w:ascii="Times New Roman" w:hAnsi="Times New Roman" w:cs="Times New Roman"/>
          <w:sz w:val="28"/>
          <w:szCs w:val="28"/>
        </w:rPr>
        <w:t>оссийской Федерации в срок, установленный законодательством Российской Федерации о государственной информационной системе жилищно-коммунального хозяйства (пункт 3 Примечания к статье 13.19.1  Кодекса Российской Федерации об административных правонарушениях</w:t>
      </w:r>
      <w:r w:rsidRPr="0093462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Согласно части 10.1 статьи 161 Жилищного кодекса Российской Федерации управляющая организация обязана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</w:t>
      </w:r>
      <w:r w:rsidRPr="00934624">
        <w:rPr>
          <w:rFonts w:ascii="Times New Roman" w:hAnsi="Times New Roman" w:cs="Times New Roman"/>
          <w:sz w:val="28"/>
          <w:szCs w:val="28"/>
        </w:rPr>
        <w:t>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 в системе. Порядок, состав, сроки и пе</w:t>
      </w:r>
      <w:r w:rsidRPr="00934624">
        <w:rPr>
          <w:rFonts w:ascii="Times New Roman" w:hAnsi="Times New Roman" w:cs="Times New Roman"/>
          <w:sz w:val="28"/>
          <w:szCs w:val="28"/>
        </w:rPr>
        <w:t>риодичность размещения в системе информации о деятельности по управлению многоквартирным домом и предоставления для ознакомления документов, предусмотренных настоящим Кодексом, товариществом собственников жилья либо жилищным кооперативом или иным специализ</w:t>
      </w:r>
      <w:r w:rsidRPr="00934624">
        <w:rPr>
          <w:rFonts w:ascii="Times New Roman" w:hAnsi="Times New Roman" w:cs="Times New Roman"/>
          <w:sz w:val="28"/>
          <w:szCs w:val="28"/>
        </w:rPr>
        <w:t>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федеральным органом исполнительной власти, осуществляющим функции по выработке и реализации госуд</w:t>
      </w:r>
      <w:r w:rsidRPr="00934624">
        <w:rPr>
          <w:rFonts w:ascii="Times New Roman" w:hAnsi="Times New Roman" w:cs="Times New Roman"/>
          <w:sz w:val="28"/>
          <w:szCs w:val="28"/>
        </w:rPr>
        <w:t>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 w:rsidRPr="00934624">
        <w:rPr>
          <w:rFonts w:ascii="Times New Roman" w:hAnsi="Times New Roman" w:cs="Times New Roman"/>
          <w:sz w:val="28"/>
          <w:szCs w:val="28"/>
        </w:rPr>
        <w:t>ю в сфере жилищно-коммунального хозяйства, если иной срок размещения в системе указанной информации не установлен федеральным законом.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Отношения, возникающие при создании, эксплуатации и модернизации государственной информационной системы жилищно-коммуналь</w:t>
      </w:r>
      <w:r w:rsidRPr="00934624">
        <w:rPr>
          <w:rFonts w:ascii="Times New Roman" w:hAnsi="Times New Roman" w:cs="Times New Roman"/>
          <w:sz w:val="28"/>
          <w:szCs w:val="28"/>
        </w:rPr>
        <w:t>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 урегулированы нормами Федерального закона от 21.</w:t>
      </w:r>
      <w:r w:rsidRPr="00934624">
        <w:rPr>
          <w:rFonts w:ascii="Times New Roman" w:hAnsi="Times New Roman" w:cs="Times New Roman"/>
          <w:sz w:val="28"/>
          <w:szCs w:val="28"/>
        </w:rPr>
        <w:t xml:space="preserve">07.2014 </w:t>
      </w:r>
      <w:r w:rsidRPr="00934624">
        <w:rPr>
          <w:rFonts w:ascii="Times New Roman" w:hAnsi="Times New Roman" w:cs="Times New Roman"/>
          <w:sz w:val="28"/>
          <w:szCs w:val="28"/>
        </w:rPr>
        <w:t>№209-ФЗ «О государственной информационной системе жилищно-коммунального хозяйства».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Статьей 6 Федерального закона от 21.07.2014 №209-ФЗ «О государственной информационной системе жилищно-коммунального хозяйства» предусмотрены виды информации, подлеж</w:t>
      </w:r>
      <w:r w:rsidRPr="00934624">
        <w:rPr>
          <w:rFonts w:ascii="Times New Roman" w:hAnsi="Times New Roman" w:cs="Times New Roman"/>
          <w:sz w:val="28"/>
          <w:szCs w:val="28"/>
        </w:rPr>
        <w:t>ащей размещению в системе ГИС ЖКХ.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>Приказом Министерства связи и массовых коммуникаций Российской Федерации, Министерства строительства и жилищно-коммунального хозяйства Российской Федерации от 07.02.2024 №79/пр (далее приказ №79/пр) утвержден состав, срок</w:t>
      </w:r>
      <w:r w:rsidRPr="00934624">
        <w:rPr>
          <w:rFonts w:ascii="Times New Roman" w:hAnsi="Times New Roman" w:cs="Times New Roman"/>
          <w:sz w:val="28"/>
          <w:szCs w:val="28"/>
        </w:rPr>
        <w:t xml:space="preserve">и и периодичность размещения информации поставщиками информации в государственной информационной системе жилищно-коммунального хозяйства. </w:t>
      </w:r>
    </w:p>
    <w:p w:rsidR="00934624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sz w:val="28"/>
          <w:szCs w:val="28"/>
        </w:rPr>
        <w:t xml:space="preserve">В разделе 11 Приказа №79/пр указана информация, подлежащая размещению в системе лицами, осуществляющими деятельность </w:t>
      </w:r>
      <w:r w:rsidRPr="00934624">
        <w:rPr>
          <w:rFonts w:ascii="Times New Roman" w:hAnsi="Times New Roman" w:cs="Times New Roman"/>
          <w:sz w:val="28"/>
          <w:szCs w:val="28"/>
        </w:rPr>
        <w:t>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</w:t>
      </w:r>
      <w:r w:rsidRPr="00934624">
        <w:rPr>
          <w:rFonts w:ascii="Times New Roman" w:hAnsi="Times New Roman" w:cs="Times New Roman"/>
          <w:sz w:val="28"/>
          <w:szCs w:val="28"/>
        </w:rPr>
        <w:t xml:space="preserve"> домом.  </w:t>
      </w:r>
    </w:p>
    <w:p w:rsidR="00087D42" w:rsidRPr="00087D42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D42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в ходе проведенной проверки соблюдения требований к размещению информации установлено, что </w:t>
      </w:r>
      <w:r w:rsidRPr="002F28CF" w:rsidR="002F28CF">
        <w:rPr>
          <w:rFonts w:ascii="Times New Roman" w:hAnsi="Times New Roman" w:cs="Times New Roman"/>
          <w:sz w:val="28"/>
          <w:szCs w:val="28"/>
        </w:rPr>
        <w:t>ЖК «СЖК №34»</w:t>
      </w:r>
      <w:r w:rsidR="002F28CF">
        <w:rPr>
          <w:rFonts w:ascii="Times New Roman" w:hAnsi="Times New Roman" w:cs="Times New Roman"/>
          <w:sz w:val="28"/>
          <w:szCs w:val="28"/>
        </w:rPr>
        <w:t xml:space="preserve"> </w:t>
      </w:r>
      <w:r w:rsidRPr="00087D42">
        <w:rPr>
          <w:rFonts w:ascii="Times New Roman" w:hAnsi="Times New Roman" w:cs="Times New Roman"/>
          <w:sz w:val="28"/>
          <w:szCs w:val="28"/>
        </w:rPr>
        <w:t>на сайте «ГИС ЖКХ» (www.dom.gosuslugi.ru) в нарушение вышеуказанных требований законодательства не разме</w:t>
      </w:r>
      <w:r w:rsidRPr="00087D42">
        <w:rPr>
          <w:rFonts w:ascii="Times New Roman" w:hAnsi="Times New Roman" w:cs="Times New Roman"/>
          <w:sz w:val="28"/>
          <w:szCs w:val="28"/>
        </w:rPr>
        <w:t xml:space="preserve">стил информацию, предусмотренную нормами вышеуказанных нормативно-правовых актов, а именно: не разместил основные показатели о финансово-хозяйственной деятельности </w:t>
      </w:r>
      <w:r w:rsidRPr="002F28CF" w:rsidR="002F28CF">
        <w:rPr>
          <w:rFonts w:ascii="Times New Roman" w:hAnsi="Times New Roman" w:cs="Times New Roman"/>
          <w:sz w:val="28"/>
          <w:szCs w:val="28"/>
        </w:rPr>
        <w:t>ЖК «СЖК №34»</w:t>
      </w:r>
      <w:r w:rsidR="002F28CF">
        <w:rPr>
          <w:rFonts w:ascii="Times New Roman" w:hAnsi="Times New Roman" w:cs="Times New Roman"/>
          <w:sz w:val="28"/>
          <w:szCs w:val="28"/>
        </w:rPr>
        <w:t xml:space="preserve"> </w:t>
      </w:r>
      <w:r w:rsidRPr="00087D42">
        <w:rPr>
          <w:rFonts w:ascii="Times New Roman" w:hAnsi="Times New Roman" w:cs="Times New Roman"/>
          <w:sz w:val="28"/>
          <w:szCs w:val="28"/>
        </w:rPr>
        <w:t>за 202</w:t>
      </w:r>
      <w:r w:rsidR="00934624">
        <w:rPr>
          <w:rFonts w:ascii="Times New Roman" w:hAnsi="Times New Roman" w:cs="Times New Roman"/>
          <w:sz w:val="28"/>
          <w:szCs w:val="28"/>
        </w:rPr>
        <w:t>4</w:t>
      </w:r>
      <w:r w:rsidRPr="00087D42">
        <w:rPr>
          <w:rFonts w:ascii="Times New Roman" w:hAnsi="Times New Roman" w:cs="Times New Roman"/>
          <w:sz w:val="28"/>
          <w:szCs w:val="28"/>
        </w:rPr>
        <w:t xml:space="preserve"> год по сроку размещения по 31.03.202</w:t>
      </w:r>
      <w:r w:rsidR="00934624">
        <w:rPr>
          <w:rFonts w:ascii="Times New Roman" w:hAnsi="Times New Roman" w:cs="Times New Roman"/>
          <w:sz w:val="28"/>
          <w:szCs w:val="28"/>
        </w:rPr>
        <w:t>5</w:t>
      </w:r>
      <w:r w:rsidRPr="00087D42">
        <w:rPr>
          <w:rFonts w:ascii="Times New Roman" w:hAnsi="Times New Roman" w:cs="Times New Roman"/>
          <w:sz w:val="28"/>
          <w:szCs w:val="28"/>
        </w:rPr>
        <w:t xml:space="preserve"> включительно, отчеты </w:t>
      </w:r>
      <w:r w:rsidRPr="002F28CF" w:rsidR="002F28CF">
        <w:rPr>
          <w:rFonts w:ascii="Times New Roman" w:hAnsi="Times New Roman" w:cs="Times New Roman"/>
          <w:sz w:val="28"/>
          <w:szCs w:val="28"/>
        </w:rPr>
        <w:t>ЖК «СЖК №34»</w:t>
      </w:r>
      <w:r w:rsidR="002F28CF">
        <w:rPr>
          <w:rFonts w:ascii="Times New Roman" w:hAnsi="Times New Roman" w:cs="Times New Roman"/>
          <w:sz w:val="28"/>
          <w:szCs w:val="28"/>
        </w:rPr>
        <w:t xml:space="preserve"> </w:t>
      </w:r>
      <w:r w:rsidRPr="00087D42">
        <w:rPr>
          <w:rFonts w:ascii="Times New Roman" w:hAnsi="Times New Roman" w:cs="Times New Roman"/>
          <w:sz w:val="28"/>
          <w:szCs w:val="28"/>
        </w:rPr>
        <w:t>по управлению многоквартирным домом за 202</w:t>
      </w:r>
      <w:r w:rsidR="00934624">
        <w:rPr>
          <w:rFonts w:ascii="Times New Roman" w:hAnsi="Times New Roman" w:cs="Times New Roman"/>
          <w:sz w:val="28"/>
          <w:szCs w:val="28"/>
        </w:rPr>
        <w:t>4</w:t>
      </w:r>
      <w:r w:rsidRPr="00087D42">
        <w:rPr>
          <w:rFonts w:ascii="Times New Roman" w:hAnsi="Times New Roman" w:cs="Times New Roman"/>
          <w:sz w:val="28"/>
          <w:szCs w:val="28"/>
        </w:rPr>
        <w:t xml:space="preserve"> год по сроку размещения по 31.03.202</w:t>
      </w:r>
      <w:r w:rsidR="00934624">
        <w:rPr>
          <w:rFonts w:ascii="Times New Roman" w:hAnsi="Times New Roman" w:cs="Times New Roman"/>
          <w:sz w:val="28"/>
          <w:szCs w:val="28"/>
        </w:rPr>
        <w:t>5</w:t>
      </w:r>
      <w:r w:rsidRPr="00087D42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087D42" w:rsidP="00087D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D42">
        <w:rPr>
          <w:rFonts w:ascii="Times New Roman" w:hAnsi="Times New Roman" w:cs="Times New Roman"/>
          <w:sz w:val="28"/>
          <w:szCs w:val="28"/>
        </w:rPr>
        <w:t xml:space="preserve">Доказательств выполнения </w:t>
      </w:r>
      <w:r w:rsidRPr="002F28CF" w:rsidR="002F28CF">
        <w:rPr>
          <w:rFonts w:ascii="Times New Roman" w:hAnsi="Times New Roman" w:cs="Times New Roman"/>
          <w:sz w:val="28"/>
          <w:szCs w:val="28"/>
        </w:rPr>
        <w:t>ЖК «СЖК №34»</w:t>
      </w:r>
      <w:r w:rsidR="002F28CF">
        <w:rPr>
          <w:rFonts w:ascii="Times New Roman" w:hAnsi="Times New Roman" w:cs="Times New Roman"/>
          <w:sz w:val="28"/>
          <w:szCs w:val="28"/>
        </w:rPr>
        <w:t xml:space="preserve"> </w:t>
      </w:r>
      <w:r w:rsidRPr="00087D42">
        <w:rPr>
          <w:rFonts w:ascii="Times New Roman" w:hAnsi="Times New Roman" w:cs="Times New Roman"/>
          <w:sz w:val="28"/>
          <w:szCs w:val="28"/>
        </w:rPr>
        <w:t>обязанности по размещению в соответствии с законодательством Российской Федерации информации в государственной информацио</w:t>
      </w:r>
      <w:r w:rsidRPr="00087D42">
        <w:rPr>
          <w:rFonts w:ascii="Times New Roman" w:hAnsi="Times New Roman" w:cs="Times New Roman"/>
          <w:sz w:val="28"/>
          <w:szCs w:val="28"/>
        </w:rPr>
        <w:t>нной системе жилищно-коммунального хозяйства, как и доказательств передачи полномочий по размещению информации в государственной информационной системе жилищно-коммунального хозяйства в соответствии с законодательством Российской Федерации другим лицам,  м</w:t>
      </w:r>
      <w:r w:rsidRPr="00087D42">
        <w:rPr>
          <w:rFonts w:ascii="Times New Roman" w:hAnsi="Times New Roman" w:cs="Times New Roman"/>
          <w:sz w:val="28"/>
          <w:szCs w:val="28"/>
        </w:rPr>
        <w:t>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802DC" w:rsidP="00087D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65E">
        <w:rPr>
          <w:rFonts w:ascii="Times New Roman" w:hAnsi="Times New Roman" w:cs="Times New Roman"/>
          <w:sz w:val="28"/>
          <w:szCs w:val="28"/>
        </w:rPr>
        <w:t xml:space="preserve">Согласно сведениям из ЕГРЮЛ руководителем юридического лица является </w:t>
      </w:r>
      <w:r w:rsidR="002F28CF">
        <w:rPr>
          <w:rFonts w:ascii="Times New Roman" w:hAnsi="Times New Roman" w:cs="Times New Roman"/>
          <w:sz w:val="28"/>
          <w:szCs w:val="28"/>
        </w:rPr>
        <w:t>Магеря М.В</w:t>
      </w:r>
      <w:r w:rsidRPr="00A577D5" w:rsidR="00A577D5">
        <w:rPr>
          <w:rFonts w:ascii="Times New Roman" w:hAnsi="Times New Roman" w:cs="Times New Roman"/>
          <w:sz w:val="28"/>
          <w:szCs w:val="28"/>
        </w:rPr>
        <w:t>.</w:t>
      </w:r>
    </w:p>
    <w:p w:rsidR="00A802DC" w:rsidP="00A80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частью 2 статьи 13.19.2 Кодекса Российской Федерации об административных правонарушениях, является именно </w:t>
      </w:r>
      <w:r w:rsidRPr="002F28CF" w:rsidR="002F28CF">
        <w:rPr>
          <w:rFonts w:ascii="Times New Roman" w:hAnsi="Times New Roman" w:cs="Times New Roman"/>
          <w:sz w:val="28"/>
          <w:szCs w:val="28"/>
        </w:rPr>
        <w:t>Магеря М.В</w:t>
      </w:r>
      <w:r w:rsidRPr="00A577D5" w:rsidR="00A577D5">
        <w:rPr>
          <w:rFonts w:ascii="Times New Roman" w:hAnsi="Times New Roman" w:cs="Times New Roman"/>
          <w:sz w:val="28"/>
          <w:szCs w:val="28"/>
        </w:rPr>
        <w:t>.</w:t>
      </w:r>
      <w:r w:rsidR="00A57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Опровергающих у</w:t>
      </w:r>
      <w:r>
        <w:rPr>
          <w:rFonts w:ascii="Times New Roman" w:hAnsi="Times New Roman" w:cs="Times New Roman"/>
          <w:sz w:val="28"/>
          <w:szCs w:val="28"/>
        </w:rPr>
        <w:t>казанные обстоятельства доказательств мировому судье не представлено.</w:t>
      </w:r>
    </w:p>
    <w:p w:rsidR="00A802DC" w:rsidP="00A80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 w:rsidRPr="002F28CF" w:rsidR="002F28CF">
        <w:rPr>
          <w:rFonts w:ascii="Times New Roman" w:hAnsi="Times New Roman" w:cs="Times New Roman"/>
          <w:sz w:val="28"/>
          <w:szCs w:val="28"/>
        </w:rPr>
        <w:t>Магеря М.В</w:t>
      </w:r>
      <w:r w:rsidRPr="00A577D5" w:rsidR="00A577D5">
        <w:rPr>
          <w:rFonts w:ascii="Times New Roman" w:hAnsi="Times New Roman" w:cs="Times New Roman"/>
          <w:sz w:val="28"/>
          <w:szCs w:val="28"/>
        </w:rPr>
        <w:t>.</w:t>
      </w:r>
      <w:r w:rsidR="00A57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</w:t>
      </w:r>
      <w:r w:rsidR="009346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624" w:rsidR="00934624">
        <w:rPr>
          <w:rFonts w:ascii="Times New Roman" w:hAnsi="Times New Roman" w:cs="Times New Roman"/>
          <w:sz w:val="28"/>
          <w:szCs w:val="28"/>
        </w:rPr>
        <w:t>постановлением о возбуждении дела об административном правонарушении от 22.05.2025, докладной запиской, решением о проведении проверки от 21.05.2025 №8</w:t>
      </w:r>
      <w:r w:rsidR="00934624">
        <w:rPr>
          <w:rFonts w:ascii="Times New Roman" w:hAnsi="Times New Roman" w:cs="Times New Roman"/>
          <w:sz w:val="28"/>
          <w:szCs w:val="28"/>
        </w:rPr>
        <w:t>2</w:t>
      </w:r>
      <w:r w:rsidRPr="00934624" w:rsidR="00934624">
        <w:rPr>
          <w:rFonts w:ascii="Times New Roman" w:hAnsi="Times New Roman" w:cs="Times New Roman"/>
          <w:sz w:val="28"/>
          <w:szCs w:val="28"/>
        </w:rPr>
        <w:t>, сведениями  из ЕГРЮЛ, скриншотами данных сайта www.dom.gosuslugi.ru, иными материалами.</w:t>
      </w:r>
    </w:p>
    <w:p w:rsidR="00A802DC" w:rsidP="00A80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</w:t>
      </w:r>
      <w:r>
        <w:rPr>
          <w:rFonts w:ascii="Times New Roman" w:hAnsi="Times New Roman" w:cs="Times New Roman"/>
          <w:sz w:val="28"/>
          <w:szCs w:val="28"/>
        </w:rPr>
        <w:t xml:space="preserve"> совокупности являются достаточными для вывода о виновности </w:t>
      </w:r>
      <w:r w:rsidRPr="002F28CF" w:rsidR="002F28CF">
        <w:rPr>
          <w:rFonts w:ascii="Times New Roman" w:hAnsi="Times New Roman" w:cs="Times New Roman"/>
          <w:sz w:val="28"/>
          <w:szCs w:val="28"/>
        </w:rPr>
        <w:t>Магеря М.В</w:t>
      </w:r>
      <w:r w:rsidRPr="00A577D5" w:rsidR="00A577D5">
        <w:rPr>
          <w:rFonts w:ascii="Times New Roman" w:hAnsi="Times New Roman" w:cs="Times New Roman"/>
          <w:sz w:val="28"/>
          <w:szCs w:val="28"/>
        </w:rPr>
        <w:t>.</w:t>
      </w:r>
      <w:r w:rsidR="002D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="0095065E">
        <w:rPr>
          <w:rFonts w:ascii="Times New Roman" w:hAnsi="Times New Roman" w:cs="Times New Roman"/>
          <w:sz w:val="28"/>
          <w:szCs w:val="28"/>
        </w:rPr>
        <w:t>вмененного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</w:t>
      </w:r>
    </w:p>
    <w:p w:rsidR="002D6E77" w:rsidP="00A80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E77">
        <w:rPr>
          <w:rFonts w:ascii="Times New Roman" w:hAnsi="Times New Roman" w:cs="Times New Roman"/>
          <w:sz w:val="28"/>
          <w:szCs w:val="28"/>
        </w:rPr>
        <w:t xml:space="preserve">Доказательств выполнения </w:t>
      </w:r>
      <w:r w:rsidR="0095065E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2F28CF">
        <w:rPr>
          <w:rFonts w:ascii="Times New Roman" w:hAnsi="Times New Roman" w:cs="Times New Roman"/>
          <w:sz w:val="28"/>
          <w:szCs w:val="28"/>
        </w:rPr>
        <w:t>ЖК «СЖК №34»</w:t>
      </w:r>
      <w:r w:rsidR="0095065E">
        <w:rPr>
          <w:rFonts w:ascii="Times New Roman" w:hAnsi="Times New Roman" w:cs="Times New Roman"/>
          <w:sz w:val="28"/>
          <w:szCs w:val="28"/>
        </w:rPr>
        <w:t xml:space="preserve">  </w:t>
      </w:r>
      <w:r w:rsidRPr="002D6E77">
        <w:rPr>
          <w:rFonts w:ascii="Times New Roman" w:hAnsi="Times New Roman" w:cs="Times New Roman"/>
          <w:sz w:val="28"/>
          <w:szCs w:val="28"/>
        </w:rPr>
        <w:t xml:space="preserve">обязанности по размещению в соответствии с законодательством Российской Федерации информации в государственной информационной системе жилищно-коммунального хозяйства, материалы дела не содержат, не представлены они и лицом, в отношении которого </w:t>
      </w:r>
      <w:r w:rsidR="0095065E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Pr="002D6E77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правонарушении.</w:t>
      </w:r>
    </w:p>
    <w:p w:rsidR="00A802DC" w:rsidP="00A80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2F28CF" w:rsidR="002F28CF">
        <w:rPr>
          <w:rFonts w:ascii="Times New Roman" w:hAnsi="Times New Roman" w:cs="Times New Roman"/>
          <w:sz w:val="28"/>
          <w:szCs w:val="28"/>
        </w:rPr>
        <w:t>Магеря М.В</w:t>
      </w:r>
      <w:r w:rsidRPr="00A577D5" w:rsidR="00A577D5">
        <w:rPr>
          <w:rFonts w:ascii="Times New Roman" w:hAnsi="Times New Roman" w:cs="Times New Roman"/>
          <w:sz w:val="28"/>
          <w:szCs w:val="28"/>
        </w:rPr>
        <w:t>.</w:t>
      </w:r>
      <w:r w:rsidR="00A57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частью 2 статьи 13.19.2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правонарушениях, а именно: </w:t>
      </w:r>
      <w:r w:rsidR="00FF1EDF">
        <w:rPr>
          <w:rFonts w:ascii="Times New Roman" w:hAnsi="Times New Roman"/>
          <w:sz w:val="28"/>
          <w:szCs w:val="28"/>
          <w:lang w:eastAsia="ru-RU"/>
        </w:rPr>
        <w:t>не разместил информацию в государственной информационной системе жилищно-коммунального хозяйства, предусмотренную законода</w:t>
      </w:r>
      <w:r w:rsidR="002D6E77">
        <w:rPr>
          <w:rFonts w:ascii="Times New Roman" w:hAnsi="Times New Roman"/>
          <w:sz w:val="28"/>
          <w:szCs w:val="28"/>
          <w:lang w:eastAsia="ru-RU"/>
        </w:rPr>
        <w:t>тельством Российской Федерации.</w:t>
      </w:r>
    </w:p>
    <w:p w:rsidR="00A802DC" w:rsidP="00A802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обстоятельства, а также, принимая во внимание положения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2F28CF" w:rsidR="002F28CF">
        <w:rPr>
          <w:rFonts w:ascii="Times New Roman" w:hAnsi="Times New Roman" w:cs="Times New Roman"/>
          <w:sz w:val="28"/>
          <w:szCs w:val="28"/>
        </w:rPr>
        <w:t>Магеря М.В</w:t>
      </w:r>
      <w:r w:rsidRPr="00A577D5" w:rsidR="00A577D5">
        <w:rPr>
          <w:rFonts w:ascii="Times New Roman" w:hAnsi="Times New Roman" w:cs="Times New Roman"/>
          <w:sz w:val="28"/>
          <w:szCs w:val="28"/>
        </w:rPr>
        <w:t>.</w:t>
      </w:r>
      <w:r w:rsidR="00950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не истек. Оснований для прекращения производства по 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нному делу не установлено.  </w:t>
      </w:r>
    </w:p>
    <w:p w:rsidR="00A802DC" w:rsidP="00A802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</w:t>
      </w:r>
      <w:r>
        <w:rPr>
          <w:rFonts w:ascii="Times New Roman" w:hAnsi="Times New Roman" w:cs="Times New Roman"/>
          <w:sz w:val="28"/>
          <w:szCs w:val="28"/>
        </w:rPr>
        <w:t xml:space="preserve">т. Права и законные интересы </w:t>
      </w:r>
      <w:r w:rsidRPr="002F28CF" w:rsidR="002F28CF">
        <w:rPr>
          <w:rFonts w:ascii="Times New Roman" w:hAnsi="Times New Roman" w:cs="Times New Roman"/>
          <w:sz w:val="28"/>
          <w:szCs w:val="28"/>
        </w:rPr>
        <w:t>Магеря М.В</w:t>
      </w:r>
      <w:r w:rsidRPr="00A577D5" w:rsidR="00A577D5">
        <w:rPr>
          <w:rFonts w:ascii="Times New Roman" w:hAnsi="Times New Roman" w:cs="Times New Roman"/>
          <w:sz w:val="28"/>
          <w:szCs w:val="28"/>
        </w:rPr>
        <w:t>.</w:t>
      </w:r>
      <w:r w:rsidR="00A57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802DC" w:rsidP="00A802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ветственность.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624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934624" w:rsidRPr="00934624" w:rsidP="009346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624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29.05.2024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 xml:space="preserve"> по делу №05-0</w:t>
      </w:r>
      <w:r>
        <w:rPr>
          <w:rFonts w:ascii="Times New Roman" w:eastAsia="Times New Roman" w:hAnsi="Times New Roman" w:cs="Times New Roman"/>
          <w:sz w:val="28"/>
          <w:szCs w:val="28"/>
        </w:rPr>
        <w:t>183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>/19/202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21.06.2024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Магеря М.В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 xml:space="preserve">. признан виновным в совершении административного правонарушения, предусмотренного  ч. 2 ст. 13.19.2 Кодекса Российской Федерации об административных правонарушениях и 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>ей назначено административное наказание в виде предупреждения. Принимая во внимание положения с. 4.6 Кодекса Российской Федерации об административных правонарушениях, а также установленные по делу обстоятельства, Магеря М.В. считается ранее подвергнутым ад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министративному наказанию за однородные правонарушения.  </w:t>
      </w:r>
    </w:p>
    <w:p w:rsidR="00934624" w:rsidP="009346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624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>ого, отсутствие смягчающих и наличие отягчающих ответственность обстоятельств, мировой судья считает необходимым подвергнуть Магеря М.В. административному наказанию в виде штрафа в пределах санкции, предусмотренной ч. 2 ст. 13.19.2 Кодекса Российской Федер</w:t>
      </w:r>
      <w:r w:rsidRPr="00934624">
        <w:rPr>
          <w:rFonts w:ascii="Times New Roman" w:eastAsia="Times New Roman" w:hAnsi="Times New Roman" w:cs="Times New Roman"/>
          <w:sz w:val="28"/>
          <w:szCs w:val="28"/>
        </w:rPr>
        <w:t>ации об административных правонарушениях.</w:t>
      </w:r>
    </w:p>
    <w:p w:rsidR="00A802DC" w:rsidP="009346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статьями 29.9, 29.10, 30.1 Кодекса Российской Федерации об административных правонарушениях, мировой судья</w:t>
      </w:r>
    </w:p>
    <w:p w:rsidR="00A802DC" w:rsidP="00A80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34624" w:rsidRPr="00934624" w:rsidP="00934624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Pr="002F28CF" w:rsidR="002F28CF">
        <w:rPr>
          <w:sz w:val="28"/>
          <w:szCs w:val="28"/>
        </w:rPr>
        <w:t xml:space="preserve">Магеря Максима Вячеславовича </w:t>
      </w:r>
      <w:r>
        <w:rPr>
          <w:sz w:val="28"/>
          <w:szCs w:val="28"/>
        </w:rPr>
        <w:t>виновн</w:t>
      </w:r>
      <w:r w:rsidR="00B32D4A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</w:t>
      </w:r>
      <w:r>
        <w:rPr>
          <w:sz w:val="28"/>
          <w:szCs w:val="28"/>
        </w:rPr>
        <w:t xml:space="preserve">авонарушения, предусмотренного частью 2 статьи 13.19.2 Кодекса Российской Федерации об административных правонарушениях, </w:t>
      </w:r>
      <w:r w:rsidRPr="00934624">
        <w:rPr>
          <w:sz w:val="28"/>
          <w:szCs w:val="28"/>
        </w:rPr>
        <w:t xml:space="preserve">и назначить ему  наказание в виде штрафа в размере 5000 (пяти тысяч) рублей. </w:t>
      </w:r>
    </w:p>
    <w:p w:rsidR="00934624" w:rsidRPr="00934624" w:rsidP="00934624">
      <w:pPr>
        <w:pStyle w:val="BodyTextIndent"/>
        <w:ind w:firstLine="709"/>
        <w:rPr>
          <w:sz w:val="28"/>
          <w:szCs w:val="28"/>
        </w:rPr>
      </w:pPr>
      <w:r w:rsidRPr="00934624">
        <w:rPr>
          <w:sz w:val="28"/>
          <w:szCs w:val="28"/>
        </w:rPr>
        <w:t>Реквизиты для оплаты штрафа: Получатель:  УФК по Республи</w:t>
      </w:r>
      <w:r w:rsidRPr="00934624">
        <w:rPr>
          <w:sz w:val="28"/>
          <w:szCs w:val="28"/>
        </w:rPr>
        <w:t>ке Крым (Министерство юстиции Республики Крым, л/с 04752203230, почтовый адрес: Россия, Республика Крым, 29500,  г. Симферополь, ул. Набережная им.60-летия СССР, 28), ИНН: 9102013284, КПП: 910201001, Банк получателя: Отделение Республика Крым Банка России/</w:t>
      </w:r>
      <w:r w:rsidRPr="00934624">
        <w:rPr>
          <w:sz w:val="28"/>
          <w:szCs w:val="28"/>
        </w:rPr>
        <w:t>/УФК по Республике Крым г. Симферополь, БИК: 013510002, Единый казначейский счет: 40102810645370000035, Казначейский счет: 03100643350000017500, УИН 0410760300195002162513144, ОКТМО 35701000, КБК 828 1 16 01133 01 9000 140, постановление по делу №05-0</w:t>
      </w:r>
      <w:r>
        <w:rPr>
          <w:sz w:val="28"/>
          <w:szCs w:val="28"/>
        </w:rPr>
        <w:t>216</w:t>
      </w:r>
      <w:r w:rsidRPr="00934624">
        <w:rPr>
          <w:sz w:val="28"/>
          <w:szCs w:val="28"/>
        </w:rPr>
        <w:t>/1</w:t>
      </w:r>
      <w:r w:rsidRPr="00934624">
        <w:rPr>
          <w:sz w:val="28"/>
          <w:szCs w:val="28"/>
        </w:rPr>
        <w:t>9/202</w:t>
      </w:r>
      <w:r>
        <w:rPr>
          <w:sz w:val="28"/>
          <w:szCs w:val="28"/>
        </w:rPr>
        <w:t>5</w:t>
      </w:r>
      <w:r w:rsidRPr="00934624">
        <w:rPr>
          <w:sz w:val="28"/>
          <w:szCs w:val="28"/>
        </w:rPr>
        <w:t xml:space="preserve"> от </w:t>
      </w:r>
      <w:r>
        <w:rPr>
          <w:sz w:val="28"/>
          <w:szCs w:val="28"/>
        </w:rPr>
        <w:t>29.05.2025</w:t>
      </w:r>
      <w:r w:rsidRPr="00934624">
        <w:rPr>
          <w:sz w:val="28"/>
          <w:szCs w:val="28"/>
        </w:rPr>
        <w:t xml:space="preserve"> в отношении Магеря Максима Вячеславовича.  </w:t>
      </w:r>
    </w:p>
    <w:p w:rsidR="00934624" w:rsidRPr="00934624" w:rsidP="00934624">
      <w:pPr>
        <w:pStyle w:val="BodyTextIndent"/>
        <w:ind w:firstLine="709"/>
        <w:rPr>
          <w:sz w:val="28"/>
          <w:szCs w:val="28"/>
        </w:rPr>
      </w:pPr>
      <w:r w:rsidRPr="00934624">
        <w:rPr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</w:t>
      </w:r>
      <w:r w:rsidRPr="00934624">
        <w:rPr>
          <w:sz w:val="28"/>
          <w:szCs w:val="28"/>
        </w:rPr>
        <w:t>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934624" w:rsidRPr="00934624" w:rsidP="00934624">
      <w:pPr>
        <w:pStyle w:val="BodyTextIndent"/>
        <w:ind w:firstLine="709"/>
        <w:rPr>
          <w:sz w:val="28"/>
          <w:szCs w:val="28"/>
        </w:rPr>
      </w:pPr>
      <w:r w:rsidRPr="00934624">
        <w:rPr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право</w:t>
      </w:r>
      <w:r w:rsidRPr="00934624">
        <w:rPr>
          <w:sz w:val="28"/>
          <w:szCs w:val="28"/>
        </w:rPr>
        <w:t xml:space="preserve">нарушениях, влечёт наложение административного штрафа в двукратном размере суммы </w:t>
      </w:r>
      <w:r w:rsidRPr="00934624">
        <w:rPr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 w:rsidRPr="00934624">
        <w:rPr>
          <w:sz w:val="28"/>
          <w:szCs w:val="28"/>
        </w:rPr>
        <w:t>и часов (ч.1 ст.20.25 КоАП РФ).</w:t>
      </w:r>
    </w:p>
    <w:p w:rsidR="00934624" w:rsidP="00934624">
      <w:pPr>
        <w:pStyle w:val="BodyTextIndent"/>
        <w:ind w:firstLine="709"/>
        <w:rPr>
          <w:sz w:val="28"/>
          <w:szCs w:val="28"/>
        </w:rPr>
      </w:pPr>
      <w:r w:rsidRPr="00934624">
        <w:rPr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округа Симферополя) Рес</w:t>
      </w:r>
      <w:r w:rsidRPr="00934624">
        <w:rPr>
          <w:sz w:val="28"/>
          <w:szCs w:val="28"/>
        </w:rPr>
        <w:t>публики Крым (г. Симферополь, ул. Крымских Партизан, 3а).</w:t>
      </w:r>
    </w:p>
    <w:p w:rsidR="00A802DC" w:rsidP="00934624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542135">
        <w:rPr>
          <w:sz w:val="28"/>
          <w:szCs w:val="28"/>
        </w:rPr>
        <w:t>9</w:t>
      </w:r>
      <w:r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802DC" w:rsidP="00A8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2DC" w:rsidP="00A802DC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E234F4">
        <w:rPr>
          <w:rFonts w:ascii="Times New Roman" w:hAnsi="Times New Roman" w:cs="Times New Roman"/>
          <w:sz w:val="28"/>
          <w:szCs w:val="28"/>
        </w:rPr>
        <w:t xml:space="preserve">подпись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2135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0867DD"/>
    <w:sectPr w:rsidSect="00BE5088">
      <w:footerReference w:type="default" r:id="rId4"/>
      <w:pgSz w:w="11906" w:h="16838"/>
      <w:pgMar w:top="1134" w:right="850" w:bottom="1134" w:left="1701" w:header="708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64188043"/>
      <w:docPartObj>
        <w:docPartGallery w:val="Page Numbers (Bottom of Page)"/>
        <w:docPartUnique/>
      </w:docPartObj>
    </w:sdtPr>
    <w:sdtContent>
      <w:p w:rsidR="005F7C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C3C">
          <w:rPr>
            <w:noProof/>
          </w:rPr>
          <w:t>1</w:t>
        </w:r>
        <w:r>
          <w:fldChar w:fldCharType="end"/>
        </w:r>
      </w:p>
    </w:sdtContent>
  </w:sdt>
  <w:p w:rsidR="005F7C5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DC"/>
    <w:rsid w:val="000271F7"/>
    <w:rsid w:val="000867DD"/>
    <w:rsid w:val="00087D42"/>
    <w:rsid w:val="00163C3C"/>
    <w:rsid w:val="00196549"/>
    <w:rsid w:val="00276121"/>
    <w:rsid w:val="002D6E77"/>
    <w:rsid w:val="002E5697"/>
    <w:rsid w:val="002F28CF"/>
    <w:rsid w:val="00391FBA"/>
    <w:rsid w:val="003D0D08"/>
    <w:rsid w:val="00434A09"/>
    <w:rsid w:val="004C432A"/>
    <w:rsid w:val="004D05BD"/>
    <w:rsid w:val="005101B1"/>
    <w:rsid w:val="00542135"/>
    <w:rsid w:val="005F0053"/>
    <w:rsid w:val="005F0827"/>
    <w:rsid w:val="005F7C55"/>
    <w:rsid w:val="006515DD"/>
    <w:rsid w:val="0077108A"/>
    <w:rsid w:val="00780EB4"/>
    <w:rsid w:val="007E7457"/>
    <w:rsid w:val="008037BE"/>
    <w:rsid w:val="008906C7"/>
    <w:rsid w:val="00934624"/>
    <w:rsid w:val="00936FBB"/>
    <w:rsid w:val="0095065E"/>
    <w:rsid w:val="00972684"/>
    <w:rsid w:val="00A577D5"/>
    <w:rsid w:val="00A802DC"/>
    <w:rsid w:val="00B32D4A"/>
    <w:rsid w:val="00BE5088"/>
    <w:rsid w:val="00C74CCC"/>
    <w:rsid w:val="00E14994"/>
    <w:rsid w:val="00E234F4"/>
    <w:rsid w:val="00F13518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2D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02DC"/>
    <w:rPr>
      <w:color w:val="0000FF" w:themeColor="hyperlink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A802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802D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2D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D6E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a1"/>
    <w:uiPriority w:val="99"/>
    <w:unhideWhenUsed/>
    <w:rsid w:val="005F7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7C55"/>
    <w:rPr>
      <w:lang w:eastAsia="en-US"/>
    </w:rPr>
  </w:style>
  <w:style w:type="paragraph" w:styleId="Footer">
    <w:name w:val="footer"/>
    <w:basedOn w:val="Normal"/>
    <w:link w:val="a2"/>
    <w:uiPriority w:val="99"/>
    <w:unhideWhenUsed/>
    <w:rsid w:val="005F7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7C5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