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2C517C">
        <w:rPr>
          <w:sz w:val="28"/>
          <w:szCs w:val="28"/>
          <w:lang w:val="ru-RU"/>
        </w:rPr>
        <w:t>361</w:t>
      </w:r>
      <w:r w:rsidRPr="000B3D5E">
        <w:rPr>
          <w:sz w:val="28"/>
          <w:szCs w:val="28"/>
          <w:lang w:val="ru-RU"/>
        </w:rPr>
        <w:t>/19/202</w:t>
      </w:r>
      <w:r w:rsidR="000B5D2D">
        <w:rPr>
          <w:sz w:val="28"/>
          <w:szCs w:val="28"/>
          <w:lang w:val="ru-RU"/>
        </w:rPr>
        <w:t>4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 октября</w:t>
      </w:r>
      <w:r w:rsidR="000B5D2D">
        <w:rPr>
          <w:sz w:val="28"/>
          <w:szCs w:val="28"/>
          <w:lang w:val="ru-RU"/>
        </w:rPr>
        <w:t xml:space="preserve"> 2024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F80817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лица, в отношении которого ведется производство об административном правонарушении – </w:t>
      </w:r>
      <w:r>
        <w:rPr>
          <w:sz w:val="28"/>
          <w:szCs w:val="28"/>
          <w:lang w:val="ru-RU"/>
        </w:rPr>
        <w:t>Коломиевского Ф.Д.,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потерпевшей</w:t>
      </w:r>
      <w:r>
        <w:rPr>
          <w:sz w:val="28"/>
          <w:szCs w:val="28"/>
          <w:lang w:val="ru-RU"/>
        </w:rPr>
        <w:t xml:space="preserve"> – </w:t>
      </w:r>
      <w:r w:rsidRPr="00A7543B" w:rsidR="00A7543B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</w:t>
      </w:r>
      <w:r w:rsidRPr="000B3D5E">
        <w:rPr>
          <w:sz w:val="28"/>
          <w:szCs w:val="28"/>
          <w:lang w:val="ru-RU"/>
        </w:rPr>
        <w:t>расположенного</w:t>
      </w:r>
      <w:r w:rsidRPr="000B3D5E">
        <w:rPr>
          <w:sz w:val="28"/>
          <w:szCs w:val="28"/>
          <w:lang w:val="ru-RU"/>
        </w:rPr>
        <w:t xml:space="preserve">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Коломиевского</w:t>
      </w:r>
      <w:r>
        <w:rPr>
          <w:sz w:val="28"/>
          <w:szCs w:val="28"/>
          <w:lang w:val="ru-RU"/>
        </w:rPr>
        <w:t xml:space="preserve"> Федора Давидовича</w:t>
      </w:r>
      <w:r w:rsidRPr="000B3D5E">
        <w:rPr>
          <w:sz w:val="28"/>
          <w:szCs w:val="28"/>
          <w:lang w:val="ru-RU"/>
        </w:rPr>
        <w:t xml:space="preserve">, </w:t>
      </w:r>
      <w:r w:rsidRPr="00A7543B" w:rsidR="00A7543B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</w:t>
      </w:r>
      <w:r w:rsidRPr="000B3D5E">
        <w:rPr>
          <w:sz w:val="28"/>
          <w:szCs w:val="28"/>
          <w:lang w:val="ru-RU"/>
        </w:rPr>
        <w:t>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2C517C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2C517C">
        <w:rPr>
          <w:sz w:val="28"/>
          <w:szCs w:val="28"/>
          <w:lang w:val="ru-RU"/>
        </w:rPr>
        <w:t xml:space="preserve">Коломиевский Ф.Д. 12.11.2022 в 14 часов 00 минут по адресу: </w:t>
      </w:r>
      <w:r w:rsidRPr="00A7543B" w:rsidR="00A7543B">
        <w:rPr>
          <w:sz w:val="28"/>
          <w:szCs w:val="28"/>
          <w:lang w:val="ru-RU"/>
        </w:rPr>
        <w:t>«данные изъяты»</w:t>
      </w:r>
      <w:r w:rsidRPr="002C517C">
        <w:rPr>
          <w:sz w:val="28"/>
          <w:szCs w:val="28"/>
          <w:lang w:val="ru-RU"/>
        </w:rPr>
        <w:t>, во дворе дома в ходе конфликта причинил телесные поврежде</w:t>
      </w:r>
      <w:r w:rsidRPr="002C517C">
        <w:rPr>
          <w:sz w:val="28"/>
          <w:szCs w:val="28"/>
          <w:lang w:val="ru-RU"/>
        </w:rPr>
        <w:t xml:space="preserve">ния </w:t>
      </w:r>
      <w:r w:rsidRPr="00A7543B" w:rsidR="00A7543B">
        <w:rPr>
          <w:sz w:val="28"/>
          <w:szCs w:val="28"/>
          <w:lang w:val="ru-RU"/>
        </w:rPr>
        <w:t xml:space="preserve">«данные изъяты» </w:t>
      </w:r>
      <w:r w:rsidRPr="002C517C">
        <w:rPr>
          <w:sz w:val="28"/>
          <w:szCs w:val="28"/>
          <w:lang w:val="ru-RU"/>
        </w:rPr>
        <w:t>а именно нанес удар правой ногой в область ягодиц, ног, чем причинил последней физическую боль.</w:t>
      </w:r>
      <w:r>
        <w:rPr>
          <w:sz w:val="28"/>
          <w:szCs w:val="28"/>
          <w:lang w:val="ru-RU"/>
        </w:rPr>
        <w:t xml:space="preserve"> Факт получения телесных повреждений подтверждается заключением эксперта №705 от 20.03.2024.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2C517C">
        <w:rPr>
          <w:sz w:val="28"/>
          <w:szCs w:val="28"/>
          <w:lang w:val="ru-RU"/>
        </w:rPr>
        <w:t>Коломиевский Ф.Д</w:t>
      </w:r>
      <w:r w:rsidRPr="00CA1FAF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Pr="00A7543B" w:rsidR="00A7543B">
        <w:rPr>
          <w:sz w:val="28"/>
          <w:szCs w:val="28"/>
          <w:lang w:val="ru-RU"/>
        </w:rPr>
        <w:t xml:space="preserve">«данные изъяты» </w:t>
      </w:r>
      <w:r w:rsidR="002C517C"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 xml:space="preserve">подтвердила указанные в протоколе об административном правонарушении обстоятельства, просила привлечь </w:t>
      </w:r>
      <w:r w:rsidR="002C517C">
        <w:rPr>
          <w:sz w:val="28"/>
          <w:szCs w:val="28"/>
          <w:lang w:val="ru-RU"/>
        </w:rPr>
        <w:t>Коломиевского Ф.Д</w:t>
      </w:r>
      <w:r w:rsidRPr="002C517C" w:rsidR="002C517C">
        <w:rPr>
          <w:sz w:val="28"/>
          <w:szCs w:val="28"/>
          <w:lang w:val="ru-RU"/>
        </w:rPr>
        <w:t>. к административной ответственности</w:t>
      </w:r>
      <w:r w:rsidR="009E472A">
        <w:rPr>
          <w:sz w:val="28"/>
          <w:szCs w:val="28"/>
          <w:lang w:val="ru-RU"/>
        </w:rPr>
        <w:t>, назначив ему наказание в виде обязательных работ</w:t>
      </w:r>
      <w:r w:rsidRPr="002C517C" w:rsidR="002C517C">
        <w:rPr>
          <w:sz w:val="28"/>
          <w:szCs w:val="28"/>
          <w:lang w:val="ru-RU"/>
        </w:rPr>
        <w:t>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</w:t>
      </w:r>
      <w:r w:rsidRPr="000B3D5E">
        <w:rPr>
          <w:sz w:val="28"/>
          <w:szCs w:val="28"/>
          <w:lang w:val="ru-RU"/>
        </w:rPr>
        <w:t xml:space="preserve">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 xml:space="preserve">потерпевшую,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</w:t>
      </w:r>
      <w:r w:rsidRPr="000B3D5E">
        <w:rPr>
          <w:sz w:val="28"/>
          <w:szCs w:val="28"/>
          <w:lang w:val="ru-RU"/>
        </w:rPr>
        <w:t>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</w:t>
      </w:r>
      <w:r w:rsidRPr="000B3D5E">
        <w:rPr>
          <w:sz w:val="28"/>
          <w:szCs w:val="28"/>
          <w:lang w:val="ru-RU"/>
        </w:rPr>
        <w:t>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C517C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</w:t>
      </w:r>
      <w:r w:rsidRPr="000B3D5E">
        <w:rPr>
          <w:sz w:val="28"/>
          <w:szCs w:val="28"/>
          <w:lang w:val="ru-RU"/>
        </w:rPr>
        <w:t xml:space="preserve">в судебном заседании, </w:t>
      </w:r>
      <w:r w:rsidRPr="002C517C">
        <w:rPr>
          <w:sz w:val="28"/>
          <w:szCs w:val="28"/>
          <w:lang w:val="ru-RU"/>
        </w:rPr>
        <w:t xml:space="preserve">Коломиевский Ф.Д. 12.11.2022 в 14 часов 00 минут по адресу: </w:t>
      </w:r>
      <w:r w:rsidRPr="00A7543B" w:rsidR="00A7543B">
        <w:rPr>
          <w:sz w:val="28"/>
          <w:szCs w:val="28"/>
          <w:lang w:val="ru-RU"/>
        </w:rPr>
        <w:t>«данные изъяты»</w:t>
      </w:r>
      <w:r w:rsidRPr="002C517C">
        <w:rPr>
          <w:sz w:val="28"/>
          <w:szCs w:val="28"/>
          <w:lang w:val="ru-RU"/>
        </w:rPr>
        <w:t xml:space="preserve">, во дворе дома в ходе конфликта </w:t>
      </w:r>
      <w:r w:rsidRPr="002C517C">
        <w:rPr>
          <w:sz w:val="28"/>
          <w:szCs w:val="28"/>
          <w:lang w:val="ru-RU"/>
        </w:rPr>
        <w:t xml:space="preserve">причинил телесные повреждения </w:t>
      </w:r>
      <w:r w:rsidRPr="00A7543B" w:rsidR="00A7543B">
        <w:rPr>
          <w:sz w:val="28"/>
          <w:szCs w:val="28"/>
          <w:lang w:val="ru-RU"/>
        </w:rPr>
        <w:t xml:space="preserve">«данные изъяты» </w:t>
      </w:r>
      <w:r w:rsidRPr="002C517C">
        <w:rPr>
          <w:sz w:val="28"/>
          <w:szCs w:val="28"/>
          <w:lang w:val="ru-RU"/>
        </w:rPr>
        <w:t>а именно нанес удар правой ногой в область ягодиц, ног, чем пр</w:t>
      </w:r>
      <w:r w:rsidRPr="002C517C">
        <w:rPr>
          <w:sz w:val="28"/>
          <w:szCs w:val="28"/>
          <w:lang w:val="ru-RU"/>
        </w:rPr>
        <w:t xml:space="preserve">ичинил последней физическую боль. Факт получения телесных повреждений подтверждается заключением эксперта №705 от 20.03.2024.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</w:t>
      </w:r>
      <w:r w:rsidRPr="000B3D5E">
        <w:rPr>
          <w:sz w:val="28"/>
          <w:szCs w:val="28"/>
          <w:lang w:val="ru-RU"/>
        </w:rPr>
        <w:t>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</w:t>
      </w:r>
      <w:r w:rsidRPr="000B3D5E">
        <w:rPr>
          <w:sz w:val="28"/>
          <w:szCs w:val="28"/>
          <w:lang w:val="ru-RU"/>
        </w:rPr>
        <w:t>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2C517C" w:rsidR="002C517C">
        <w:rPr>
          <w:sz w:val="28"/>
          <w:szCs w:val="28"/>
          <w:lang w:val="ru-RU"/>
        </w:rPr>
        <w:t>Коломиевск</w:t>
      </w:r>
      <w:r w:rsidR="002C517C">
        <w:rPr>
          <w:sz w:val="28"/>
          <w:szCs w:val="28"/>
          <w:lang w:val="ru-RU"/>
        </w:rPr>
        <w:t>ого</w:t>
      </w:r>
      <w:r w:rsidRPr="002C517C" w:rsidR="002C517C">
        <w:rPr>
          <w:sz w:val="28"/>
          <w:szCs w:val="28"/>
          <w:lang w:val="ru-RU"/>
        </w:rPr>
        <w:t xml:space="preserve"> Ф.Д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</w:t>
      </w:r>
      <w:r w:rsidRPr="000B3D5E">
        <w:rPr>
          <w:sz w:val="28"/>
          <w:szCs w:val="28"/>
          <w:lang w:val="ru-RU"/>
        </w:rPr>
        <w:t xml:space="preserve">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2C517C">
        <w:rPr>
          <w:sz w:val="28"/>
          <w:szCs w:val="28"/>
          <w:lang w:val="ru-RU"/>
        </w:rPr>
        <w:t>225785</w:t>
      </w:r>
      <w:r w:rsidR="007C505C">
        <w:rPr>
          <w:sz w:val="28"/>
          <w:szCs w:val="28"/>
          <w:lang w:val="ru-RU"/>
        </w:rPr>
        <w:t xml:space="preserve"> от </w:t>
      </w:r>
      <w:r w:rsidR="002C517C">
        <w:rPr>
          <w:sz w:val="28"/>
          <w:szCs w:val="28"/>
          <w:lang w:val="ru-RU"/>
        </w:rPr>
        <w:t>23.07.2024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ей</w:t>
      </w:r>
      <w:r w:rsidRPr="000B3D5E">
        <w:rPr>
          <w:sz w:val="28"/>
          <w:szCs w:val="28"/>
          <w:lang w:val="ru-RU"/>
        </w:rPr>
        <w:t xml:space="preserve">, </w:t>
      </w:r>
      <w:r w:rsidR="002C517C">
        <w:rPr>
          <w:sz w:val="28"/>
          <w:szCs w:val="28"/>
          <w:lang w:val="ru-RU"/>
        </w:rPr>
        <w:t xml:space="preserve">заключением эксперта №705 от 20.03.2024,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2C517C" w:rsidR="002C517C">
        <w:rPr>
          <w:sz w:val="28"/>
          <w:szCs w:val="28"/>
          <w:lang w:val="ru-RU"/>
        </w:rPr>
        <w:t>Коломиевски</w:t>
      </w:r>
      <w:r w:rsidR="002C517C">
        <w:rPr>
          <w:sz w:val="28"/>
          <w:szCs w:val="28"/>
          <w:lang w:val="ru-RU"/>
        </w:rPr>
        <w:t>м</w:t>
      </w:r>
      <w:r w:rsidRPr="002C517C" w:rsidR="002C517C">
        <w:rPr>
          <w:sz w:val="28"/>
          <w:szCs w:val="28"/>
          <w:lang w:val="ru-RU"/>
        </w:rPr>
        <w:t xml:space="preserve"> Ф.Д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</w:t>
      </w:r>
      <w:r w:rsidRPr="000B3D5E">
        <w:rPr>
          <w:sz w:val="28"/>
          <w:szCs w:val="28"/>
          <w:lang w:val="ru-RU"/>
        </w:rPr>
        <w:t xml:space="preserve">бованиями действующего законодательства и в совокупности являются достаточными для вывода о виновности </w:t>
      </w:r>
      <w:r w:rsidRPr="002C517C" w:rsidR="002C517C">
        <w:rPr>
          <w:sz w:val="28"/>
          <w:szCs w:val="28"/>
          <w:lang w:val="ru-RU"/>
        </w:rPr>
        <w:t>Коломиевск</w:t>
      </w:r>
      <w:r w:rsidR="002C517C">
        <w:rPr>
          <w:sz w:val="28"/>
          <w:szCs w:val="28"/>
          <w:lang w:val="ru-RU"/>
        </w:rPr>
        <w:t>ого</w:t>
      </w:r>
      <w:r w:rsidRPr="002C517C" w:rsidR="002C517C">
        <w:rPr>
          <w:sz w:val="28"/>
          <w:szCs w:val="28"/>
          <w:lang w:val="ru-RU"/>
        </w:rPr>
        <w:t xml:space="preserve"> Ф.Д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</w:t>
      </w:r>
      <w:r w:rsidRPr="000B3D5E">
        <w:rPr>
          <w:sz w:val="28"/>
          <w:szCs w:val="28"/>
          <w:lang w:val="ru-RU"/>
        </w:rPr>
        <w:t xml:space="preserve">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2C517C" w:rsidR="002C517C">
        <w:rPr>
          <w:sz w:val="28"/>
          <w:szCs w:val="28"/>
          <w:lang w:val="ru-RU"/>
        </w:rPr>
        <w:t>Коломиевск</w:t>
      </w:r>
      <w:r w:rsidR="002C517C">
        <w:rPr>
          <w:sz w:val="28"/>
          <w:szCs w:val="28"/>
          <w:lang w:val="ru-RU"/>
        </w:rPr>
        <w:t>ого</w:t>
      </w:r>
      <w:r w:rsidRPr="002C517C" w:rsidR="002C517C">
        <w:rPr>
          <w:sz w:val="28"/>
          <w:szCs w:val="28"/>
          <w:lang w:val="ru-RU"/>
        </w:rPr>
        <w:t xml:space="preserve"> Ф.Д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</w:t>
      </w:r>
      <w:r w:rsidRPr="000B3D5E">
        <w:rPr>
          <w:sz w:val="28"/>
          <w:szCs w:val="28"/>
          <w:lang w:val="ru-RU"/>
        </w:rPr>
        <w:t>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</w:t>
      </w:r>
      <w:r w:rsidRPr="000B3D5E">
        <w:rPr>
          <w:sz w:val="28"/>
          <w:szCs w:val="28"/>
          <w:lang w:val="ru-RU"/>
        </w:rPr>
        <w:t>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C517C" w:rsidR="002C517C">
        <w:rPr>
          <w:sz w:val="28"/>
          <w:szCs w:val="28"/>
          <w:lang w:val="ru-RU"/>
        </w:rPr>
        <w:t>Коломиевск</w:t>
      </w:r>
      <w:r w:rsidR="002C517C">
        <w:rPr>
          <w:sz w:val="28"/>
          <w:szCs w:val="28"/>
          <w:lang w:val="ru-RU"/>
        </w:rPr>
        <w:t>ого</w:t>
      </w:r>
      <w:r w:rsidRPr="002C517C" w:rsidR="002C517C">
        <w:rPr>
          <w:sz w:val="28"/>
          <w:szCs w:val="28"/>
          <w:lang w:val="ru-RU"/>
        </w:rPr>
        <w:t xml:space="preserve"> Ф.Д</w:t>
      </w:r>
      <w:r w:rsidRPr="000B3D5E">
        <w:rPr>
          <w:sz w:val="28"/>
          <w:szCs w:val="28"/>
          <w:lang w:val="ru-RU"/>
        </w:rPr>
        <w:t>. при во</w:t>
      </w:r>
      <w:r w:rsidRPr="000B3D5E">
        <w:rPr>
          <w:sz w:val="28"/>
          <w:szCs w:val="28"/>
          <w:lang w:val="ru-RU"/>
        </w:rPr>
        <w:t>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</w:t>
      </w:r>
      <w:r w:rsidRPr="000B3D5E">
        <w:rPr>
          <w:sz w:val="28"/>
          <w:szCs w:val="28"/>
          <w:lang w:val="ru-RU"/>
        </w:rPr>
        <w:t>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>Обстоятельством, смягчающим ответств</w:t>
      </w:r>
      <w:r w:rsidRPr="00336E23">
        <w:rPr>
          <w:sz w:val="28"/>
          <w:szCs w:val="28"/>
          <w:lang w:val="ru-RU"/>
        </w:rPr>
        <w:t xml:space="preserve">енность </w:t>
      </w:r>
      <w:r w:rsidRPr="002C517C" w:rsidR="002C517C">
        <w:rPr>
          <w:sz w:val="28"/>
          <w:szCs w:val="28"/>
          <w:lang w:val="ru-RU"/>
        </w:rPr>
        <w:t>Коломиевск</w:t>
      </w:r>
      <w:r w:rsidR="002C517C">
        <w:rPr>
          <w:sz w:val="28"/>
          <w:szCs w:val="28"/>
          <w:lang w:val="ru-RU"/>
        </w:rPr>
        <w:t>ого</w:t>
      </w:r>
      <w:r w:rsidRPr="002C517C" w:rsidR="002C517C">
        <w:rPr>
          <w:sz w:val="28"/>
          <w:szCs w:val="28"/>
          <w:lang w:val="ru-RU"/>
        </w:rPr>
        <w:t xml:space="preserve"> Ф.Д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9E472A" w:rsidRPr="009E472A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</w:t>
      </w:r>
      <w:r w:rsidRPr="007B15FA">
        <w:rPr>
          <w:sz w:val="28"/>
          <w:szCs w:val="28"/>
          <w:lang w:val="ru-RU"/>
        </w:rPr>
        <w:t>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дела, отсутствие обс</w:t>
      </w:r>
      <w:r w:rsidRPr="007B15FA">
        <w:rPr>
          <w:sz w:val="28"/>
          <w:szCs w:val="28"/>
          <w:lang w:val="ru-RU"/>
        </w:rPr>
        <w:t xml:space="preserve">тоятельств, отягчающих ответственность, прихожу к выводу, что </w:t>
      </w:r>
      <w:r w:rsidRPr="002C517C" w:rsidR="002C517C">
        <w:rPr>
          <w:sz w:val="28"/>
          <w:szCs w:val="28"/>
          <w:lang w:val="ru-RU"/>
        </w:rPr>
        <w:t>Коломиевск</w:t>
      </w:r>
      <w:r w:rsidR="002C517C">
        <w:rPr>
          <w:sz w:val="28"/>
          <w:szCs w:val="28"/>
          <w:lang w:val="ru-RU"/>
        </w:rPr>
        <w:t>ого</w:t>
      </w:r>
      <w:r w:rsidRPr="002C517C" w:rsidR="002C517C">
        <w:rPr>
          <w:sz w:val="28"/>
          <w:szCs w:val="28"/>
          <w:lang w:val="ru-RU"/>
        </w:rPr>
        <w:t xml:space="preserve"> Ф.Д</w:t>
      </w:r>
      <w:r w:rsidRPr="007B15FA">
        <w:rPr>
          <w:sz w:val="28"/>
          <w:szCs w:val="28"/>
          <w:lang w:val="ru-RU"/>
        </w:rPr>
        <w:t xml:space="preserve">. </w:t>
      </w:r>
      <w:r w:rsidRPr="009E472A">
        <w:rPr>
          <w:sz w:val="28"/>
          <w:szCs w:val="28"/>
          <w:lang w:val="ru-RU"/>
        </w:rPr>
        <w:t>следует подвергнуть административному наказанию в виде обязательных работ в пределах санкции, предусмотренной ст. 6.1.1 Кодекса Российской Федерации об административных правон</w:t>
      </w:r>
      <w:r w:rsidRPr="009E472A">
        <w:rPr>
          <w:sz w:val="28"/>
          <w:szCs w:val="28"/>
          <w:lang w:val="ru-RU"/>
        </w:rPr>
        <w:t xml:space="preserve">арушениях. </w:t>
      </w:r>
    </w:p>
    <w:p w:rsidR="009E472A" w:rsidRPr="009E472A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E472A">
        <w:rPr>
          <w:sz w:val="28"/>
          <w:szCs w:val="28"/>
          <w:lang w:val="ru-RU"/>
        </w:rPr>
        <w:t>Назначая данный вид наказания, мировой судья учитывает то обстоятельство, что Коломиевск</w:t>
      </w:r>
      <w:r>
        <w:rPr>
          <w:sz w:val="28"/>
          <w:szCs w:val="28"/>
          <w:lang w:val="ru-RU"/>
        </w:rPr>
        <w:t>ий</w:t>
      </w:r>
      <w:r w:rsidRPr="009E472A">
        <w:rPr>
          <w:sz w:val="28"/>
          <w:szCs w:val="28"/>
          <w:lang w:val="ru-RU"/>
        </w:rPr>
        <w:t xml:space="preserve"> Ф.Д. официально не трудоустроен, каких-либо источников дохода не имеет, что свидетельствует о неисполнимости более мягкого вида административного наказан</w:t>
      </w:r>
      <w:r w:rsidRPr="009E472A">
        <w:rPr>
          <w:sz w:val="28"/>
          <w:szCs w:val="28"/>
          <w:lang w:val="ru-RU"/>
        </w:rPr>
        <w:t>ия, как штраф, в случае его назначения мировым судьей.</w:t>
      </w:r>
    </w:p>
    <w:p w:rsidR="009E472A" w:rsidRPr="009E472A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E472A">
        <w:rPr>
          <w:sz w:val="28"/>
          <w:szCs w:val="28"/>
          <w:lang w:val="ru-RU"/>
        </w:rPr>
        <w:t>При этом основания для назначения административного ареста у мирового судьи отсутствуют.</w:t>
      </w:r>
    </w:p>
    <w:p w:rsidR="009E472A" w:rsidRPr="009E472A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E472A">
        <w:rPr>
          <w:sz w:val="28"/>
          <w:szCs w:val="28"/>
          <w:lang w:val="ru-RU"/>
        </w:rPr>
        <w:t>Обстоятельств, предусмотренных ч.2 ст. 3.13 КоАП РФ, которые препятствовали бы назначению обязательных работ, ми</w:t>
      </w:r>
      <w:r w:rsidRPr="009E472A">
        <w:rPr>
          <w:sz w:val="28"/>
          <w:szCs w:val="28"/>
          <w:lang w:val="ru-RU"/>
        </w:rPr>
        <w:t xml:space="preserve">ровым судьей не установлено.   </w:t>
      </w:r>
    </w:p>
    <w:p w:rsidR="009E472A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E472A">
        <w:rPr>
          <w:sz w:val="28"/>
          <w:szCs w:val="28"/>
          <w:lang w:val="ru-RU"/>
        </w:rPr>
        <w:t>С учетом изложенного, мировой судья считает, что назначенное Коломиевск</w:t>
      </w:r>
      <w:r>
        <w:rPr>
          <w:sz w:val="28"/>
          <w:szCs w:val="28"/>
          <w:lang w:val="ru-RU"/>
        </w:rPr>
        <w:t>ому</w:t>
      </w:r>
      <w:r w:rsidRPr="009E472A">
        <w:rPr>
          <w:sz w:val="28"/>
          <w:szCs w:val="28"/>
          <w:lang w:val="ru-RU"/>
        </w:rPr>
        <w:t xml:space="preserve"> Ф.Д. наказание будет нести в себе цель воспитательного воздействия и способствовать недопущению новых правонарушений.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</w:t>
      </w:r>
      <w:r w:rsidRPr="000B3D5E">
        <w:rPr>
          <w:sz w:val="28"/>
          <w:szCs w:val="28"/>
          <w:lang w:val="ru-RU"/>
        </w:rPr>
        <w:t xml:space="preserve">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9E472A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2C517C">
        <w:rPr>
          <w:sz w:val="28"/>
          <w:szCs w:val="28"/>
          <w:lang w:val="ru-RU"/>
        </w:rPr>
        <w:t xml:space="preserve">Коломиевского Федора Давидовича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9E472A">
        <w:rPr>
          <w:sz w:val="28"/>
          <w:szCs w:val="28"/>
          <w:lang w:val="ru-RU"/>
        </w:rPr>
        <w:t>и назначить ему наказание в виде в виде обязательных работ сроком на 60 (шестьдесят) часов.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Постановление может быть </w:t>
      </w:r>
      <w:r w:rsidRPr="000B3D5E">
        <w:rPr>
          <w:sz w:val="28"/>
          <w:szCs w:val="28"/>
          <w:lang w:val="ru-RU"/>
        </w:rPr>
        <w:t>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в течение 10 суток со дня вручения или по</w:t>
      </w:r>
      <w:r w:rsidRPr="000B3D5E">
        <w:rPr>
          <w:sz w:val="28"/>
          <w:szCs w:val="28"/>
          <w:lang w:val="ru-RU"/>
        </w:rPr>
        <w:t xml:space="preserve">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43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5E79"/>
    <w:rsid w:val="000B3D5E"/>
    <w:rsid w:val="000B5D2D"/>
    <w:rsid w:val="000D2095"/>
    <w:rsid w:val="00176458"/>
    <w:rsid w:val="001C0971"/>
    <w:rsid w:val="001F1F92"/>
    <w:rsid w:val="00202C97"/>
    <w:rsid w:val="00264895"/>
    <w:rsid w:val="00270FD7"/>
    <w:rsid w:val="002C517C"/>
    <w:rsid w:val="002F285A"/>
    <w:rsid w:val="00336E23"/>
    <w:rsid w:val="003477A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8435A"/>
    <w:rsid w:val="00613652"/>
    <w:rsid w:val="006407C9"/>
    <w:rsid w:val="00644088"/>
    <w:rsid w:val="006477F2"/>
    <w:rsid w:val="00681184"/>
    <w:rsid w:val="006D088D"/>
    <w:rsid w:val="00720E59"/>
    <w:rsid w:val="00771260"/>
    <w:rsid w:val="007B15FA"/>
    <w:rsid w:val="007C505C"/>
    <w:rsid w:val="007F4108"/>
    <w:rsid w:val="00806E5B"/>
    <w:rsid w:val="00856DAA"/>
    <w:rsid w:val="008770ED"/>
    <w:rsid w:val="008B050C"/>
    <w:rsid w:val="008B7C3B"/>
    <w:rsid w:val="008D5DE6"/>
    <w:rsid w:val="008F462D"/>
    <w:rsid w:val="008F752F"/>
    <w:rsid w:val="00921F9F"/>
    <w:rsid w:val="009270F6"/>
    <w:rsid w:val="009375F1"/>
    <w:rsid w:val="009C1A70"/>
    <w:rsid w:val="009D2329"/>
    <w:rsid w:val="009D2339"/>
    <w:rsid w:val="009E472A"/>
    <w:rsid w:val="00A07BF0"/>
    <w:rsid w:val="00A7543B"/>
    <w:rsid w:val="00AB5994"/>
    <w:rsid w:val="00AF714F"/>
    <w:rsid w:val="00B50661"/>
    <w:rsid w:val="00B675C6"/>
    <w:rsid w:val="00B7654E"/>
    <w:rsid w:val="00BA2EFE"/>
    <w:rsid w:val="00BA50EA"/>
    <w:rsid w:val="00BB0245"/>
    <w:rsid w:val="00BC6BFA"/>
    <w:rsid w:val="00C116A1"/>
    <w:rsid w:val="00C165BB"/>
    <w:rsid w:val="00C35EA8"/>
    <w:rsid w:val="00C43A5F"/>
    <w:rsid w:val="00C505C7"/>
    <w:rsid w:val="00C97851"/>
    <w:rsid w:val="00CA1FAF"/>
    <w:rsid w:val="00CC736D"/>
    <w:rsid w:val="00D36CB6"/>
    <w:rsid w:val="00D403EB"/>
    <w:rsid w:val="00D57FC7"/>
    <w:rsid w:val="00ED6982"/>
    <w:rsid w:val="00F17D67"/>
    <w:rsid w:val="00F2297F"/>
    <w:rsid w:val="00F41DA2"/>
    <w:rsid w:val="00F80817"/>
    <w:rsid w:val="00F91130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