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053AF6">
        <w:rPr>
          <w:rFonts w:ascii="Times New Roman" w:eastAsia="Times New Roman" w:hAnsi="Times New Roman" w:cs="Times New Roman"/>
          <w:sz w:val="28"/>
          <w:szCs w:val="28"/>
          <w:lang w:eastAsia="uk-UA"/>
        </w:rPr>
        <w:t>87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A0DF6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г. Симферополь (Центральный район городского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A0DF6"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Pr="00BA0DF6"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A0DF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BA0DF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BA0DF6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Сергея Игоревича</w:t>
      </w:r>
      <w:r w:rsidRPr="00BA0DF6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77119" w:rsidR="00777119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82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0127</w:t>
      </w:r>
      <w:r w:rsidR="00053AF6">
        <w:rPr>
          <w:rFonts w:ascii="Times New Roman" w:eastAsia="Times New Roman" w:hAnsi="Times New Roman" w:cs="Times New Roman"/>
          <w:sz w:val="28"/>
          <w:szCs w:val="28"/>
          <w:lang w:eastAsia="uk-UA"/>
        </w:rPr>
        <w:t>4178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053AF6">
        <w:rPr>
          <w:rFonts w:ascii="Times New Roman" w:eastAsia="Times New Roman" w:hAnsi="Times New Roman" w:cs="Times New Roman"/>
          <w:sz w:val="28"/>
          <w:szCs w:val="28"/>
          <w:lang w:eastAsia="uk-UA"/>
        </w:rPr>
        <w:t>10.04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053AF6">
        <w:rPr>
          <w:rFonts w:ascii="Times New Roman" w:eastAsia="Times New Roman" w:hAnsi="Times New Roman" w:cs="Times New Roman"/>
          <w:sz w:val="28"/>
          <w:szCs w:val="28"/>
          <w:lang w:eastAsia="uk-UA"/>
        </w:rPr>
        <w:t>23.04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</w:t>
      </w:r>
      <w:r w:rsidR="00BA0DF6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</w:t>
      </w:r>
      <w:r w:rsidRPr="004570C0">
        <w:rPr>
          <w:rFonts w:ascii="Times New Roman" w:hAnsi="Times New Roman" w:cs="Times New Roman"/>
          <w:sz w:val="28"/>
          <w:szCs w:val="28"/>
        </w:rPr>
        <w:t>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</w:t>
      </w:r>
      <w:r w:rsidRPr="004570C0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4570C0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</w:t>
      </w:r>
      <w:r w:rsidRPr="004570C0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</w:t>
      </w:r>
      <w:r w:rsidRPr="004570C0">
        <w:rPr>
          <w:rFonts w:ascii="Times New Roman" w:hAnsi="Times New Roman" w:cs="Times New Roman"/>
          <w:sz w:val="28"/>
          <w:szCs w:val="28"/>
        </w:rPr>
        <w:t>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</w:t>
      </w:r>
      <w:r w:rsidRPr="004570C0">
        <w:rPr>
          <w:rFonts w:ascii="Times New Roman" w:hAnsi="Times New Roman" w:cs="Times New Roman"/>
          <w:sz w:val="28"/>
          <w:szCs w:val="28"/>
        </w:rPr>
        <w:t>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</w:t>
      </w:r>
      <w:r w:rsidRPr="004570C0">
        <w:rPr>
          <w:rFonts w:ascii="Times New Roman" w:hAnsi="Times New Roman" w:cs="Times New Roman"/>
          <w:sz w:val="28"/>
          <w:szCs w:val="28"/>
        </w:rPr>
        <w:t>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</w:t>
      </w:r>
      <w:r w:rsidRPr="004570C0">
        <w:rPr>
          <w:rFonts w:ascii="Times New Roman" w:hAnsi="Times New Roman" w:cs="Times New Roman"/>
          <w:sz w:val="28"/>
          <w:szCs w:val="28"/>
        </w:rPr>
        <w:t>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</w:t>
      </w:r>
      <w:r w:rsidRPr="004570C0">
        <w:rPr>
          <w:rFonts w:ascii="Times New Roman" w:hAnsi="Times New Roman" w:cs="Times New Roman"/>
          <w:sz w:val="28"/>
          <w:szCs w:val="28"/>
        </w:rPr>
        <w:t>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053AF6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№8201274178 от 10.04.2025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053AF6">
        <w:rPr>
          <w:rFonts w:ascii="Times New Roman" w:hAnsi="Times New Roman" w:cs="Times New Roman"/>
          <w:sz w:val="28"/>
          <w:szCs w:val="28"/>
        </w:rPr>
        <w:t>23.04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BA0DF6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BA0DF6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1507F6">
        <w:rPr>
          <w:rFonts w:ascii="Times New Roman" w:hAnsi="Times New Roman" w:cs="Times New Roman"/>
          <w:sz w:val="28"/>
          <w:szCs w:val="28"/>
        </w:rPr>
        <w:t>22</w:t>
      </w:r>
      <w:r w:rsidR="001F77C6">
        <w:rPr>
          <w:rFonts w:ascii="Times New Roman" w:hAnsi="Times New Roman" w:cs="Times New Roman"/>
          <w:sz w:val="28"/>
          <w:szCs w:val="28"/>
        </w:rPr>
        <w:t>.04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053AF6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№8201274178 от 10.04.2025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1F77C6">
        <w:rPr>
          <w:rFonts w:ascii="Times New Roman" w:hAnsi="Times New Roman" w:cs="Times New Roman"/>
          <w:sz w:val="28"/>
          <w:szCs w:val="28"/>
        </w:rPr>
        <w:t>282534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2876B6">
        <w:rPr>
          <w:rFonts w:ascii="Times New Roman" w:hAnsi="Times New Roman" w:cs="Times New Roman"/>
          <w:sz w:val="28"/>
          <w:szCs w:val="28"/>
        </w:rPr>
        <w:t>22.09</w:t>
      </w:r>
      <w:r w:rsidR="00425478">
        <w:rPr>
          <w:rFonts w:ascii="Times New Roman" w:hAnsi="Times New Roman" w:cs="Times New Roman"/>
          <w:sz w:val="28"/>
          <w:szCs w:val="28"/>
        </w:rPr>
        <w:t>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053AF6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1F77C6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№8201274178 от 10.04.2025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BF5D37">
        <w:rPr>
          <w:rFonts w:ascii="Times New Roman" w:hAnsi="Times New Roman" w:cs="Times New Roman"/>
          <w:sz w:val="28"/>
          <w:szCs w:val="28"/>
        </w:rPr>
        <w:t>23.04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2876B6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и достаточности, бездействие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</w:t>
      </w:r>
      <w:r w:rsidRPr="00F8250A">
        <w:rPr>
          <w:rFonts w:ascii="Times New Roman" w:hAnsi="Times New Roman" w:cs="Times New Roman"/>
          <w:sz w:val="28"/>
          <w:szCs w:val="28"/>
        </w:rPr>
        <w:t>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</w:t>
      </w:r>
      <w:r w:rsidRPr="00F8250A">
        <w:rPr>
          <w:rFonts w:ascii="Times New Roman" w:hAnsi="Times New Roman" w:cs="Times New Roman"/>
          <w:sz w:val="28"/>
          <w:szCs w:val="28"/>
        </w:rPr>
        <w:t>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</w:t>
      </w:r>
      <w:r w:rsidR="002876B6">
        <w:rPr>
          <w:rFonts w:ascii="Times New Roman" w:hAnsi="Times New Roman" w:cs="Times New Roman"/>
          <w:sz w:val="28"/>
          <w:szCs w:val="28"/>
        </w:rPr>
        <w:t>Дмитренко С.И.</w:t>
      </w:r>
      <w:r w:rsidRPr="00F8250A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административному наказанию в виде административного ареста, так как иные виды нака</w:t>
      </w:r>
      <w:r w:rsidRPr="00F8250A">
        <w:rPr>
          <w:rFonts w:ascii="Times New Roman" w:hAnsi="Times New Roman" w:cs="Times New Roman"/>
          <w:sz w:val="28"/>
          <w:szCs w:val="28"/>
        </w:rPr>
        <w:t>заний не обеспечат в отношении не</w:t>
      </w:r>
      <w:r w:rsidR="002876B6">
        <w:rPr>
          <w:rFonts w:ascii="Times New Roman" w:hAnsi="Times New Roman" w:cs="Times New Roman"/>
          <w:sz w:val="28"/>
          <w:szCs w:val="28"/>
        </w:rPr>
        <w:t>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</w:t>
      </w:r>
      <w:r w:rsidRPr="00F8250A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истративного ареста исчислять с момента задержания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Сергея Игоревича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119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3AF6"/>
    <w:rsid w:val="00087616"/>
    <w:rsid w:val="00093B48"/>
    <w:rsid w:val="000942A4"/>
    <w:rsid w:val="000A4C8A"/>
    <w:rsid w:val="000B10D3"/>
    <w:rsid w:val="000D14DE"/>
    <w:rsid w:val="001048C6"/>
    <w:rsid w:val="00112855"/>
    <w:rsid w:val="001210C4"/>
    <w:rsid w:val="00123B20"/>
    <w:rsid w:val="00125C53"/>
    <w:rsid w:val="00126AC4"/>
    <w:rsid w:val="0014678C"/>
    <w:rsid w:val="00150633"/>
    <w:rsid w:val="001507F6"/>
    <w:rsid w:val="0015272C"/>
    <w:rsid w:val="00160007"/>
    <w:rsid w:val="00165902"/>
    <w:rsid w:val="00170DA9"/>
    <w:rsid w:val="00184681"/>
    <w:rsid w:val="001A37A7"/>
    <w:rsid w:val="001F77C6"/>
    <w:rsid w:val="00206AC2"/>
    <w:rsid w:val="00210C1B"/>
    <w:rsid w:val="002218FC"/>
    <w:rsid w:val="00242D67"/>
    <w:rsid w:val="00252D33"/>
    <w:rsid w:val="002754B9"/>
    <w:rsid w:val="002876B6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01C8C"/>
    <w:rsid w:val="00425478"/>
    <w:rsid w:val="004428BD"/>
    <w:rsid w:val="004570C0"/>
    <w:rsid w:val="00465FF4"/>
    <w:rsid w:val="00490312"/>
    <w:rsid w:val="004A14BE"/>
    <w:rsid w:val="004E3628"/>
    <w:rsid w:val="004F7266"/>
    <w:rsid w:val="00517A33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B097C"/>
    <w:rsid w:val="006C0D17"/>
    <w:rsid w:val="006C6233"/>
    <w:rsid w:val="0073007A"/>
    <w:rsid w:val="007300D7"/>
    <w:rsid w:val="00747559"/>
    <w:rsid w:val="00771A92"/>
    <w:rsid w:val="00777119"/>
    <w:rsid w:val="007A14FB"/>
    <w:rsid w:val="007C5896"/>
    <w:rsid w:val="007D14D4"/>
    <w:rsid w:val="007D60DC"/>
    <w:rsid w:val="00844D86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A043FA"/>
    <w:rsid w:val="00A11B0C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70DE0"/>
    <w:rsid w:val="00B805E3"/>
    <w:rsid w:val="00B80E7C"/>
    <w:rsid w:val="00B826F0"/>
    <w:rsid w:val="00B93DCF"/>
    <w:rsid w:val="00BA0DF6"/>
    <w:rsid w:val="00BA214B"/>
    <w:rsid w:val="00BB5304"/>
    <w:rsid w:val="00BB6FD5"/>
    <w:rsid w:val="00BD0F5E"/>
    <w:rsid w:val="00BD1729"/>
    <w:rsid w:val="00BD3B3A"/>
    <w:rsid w:val="00BE235E"/>
    <w:rsid w:val="00BE2681"/>
    <w:rsid w:val="00BF5D37"/>
    <w:rsid w:val="00BF5E53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2249-6B4A-42B0-BF1B-C46D3605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