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1026" w:rsidRPr="001A1DCF" w:rsidP="00591026">
      <w:pPr>
        <w:jc w:val="right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№05-0</w:t>
      </w:r>
      <w:r w:rsidRPr="001A1DCF">
        <w:rPr>
          <w:rFonts w:ascii="Times New Roman" w:hAnsi="Times New Roman" w:cs="Times New Roman"/>
          <w:sz w:val="18"/>
          <w:szCs w:val="18"/>
        </w:rPr>
        <w:t>400</w:t>
      </w:r>
      <w:r w:rsidRPr="001A1DCF">
        <w:rPr>
          <w:rFonts w:ascii="Times New Roman" w:hAnsi="Times New Roman" w:cs="Times New Roman"/>
          <w:sz w:val="18"/>
          <w:szCs w:val="18"/>
        </w:rPr>
        <w:t>/1</w:t>
      </w:r>
      <w:r w:rsidRPr="001A1DCF">
        <w:rPr>
          <w:rFonts w:ascii="Times New Roman" w:hAnsi="Times New Roman" w:cs="Times New Roman"/>
          <w:sz w:val="18"/>
          <w:szCs w:val="18"/>
        </w:rPr>
        <w:t>9</w:t>
      </w:r>
      <w:r w:rsidRPr="001A1DCF">
        <w:rPr>
          <w:rFonts w:ascii="Times New Roman" w:hAnsi="Times New Roman" w:cs="Times New Roman"/>
          <w:sz w:val="18"/>
          <w:szCs w:val="18"/>
        </w:rPr>
        <w:t>/2017</w:t>
      </w:r>
    </w:p>
    <w:p w:rsidR="00591026" w:rsidRPr="001A1DCF" w:rsidP="00591026">
      <w:pPr>
        <w:jc w:val="center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591026" w:rsidRPr="001A1DCF" w:rsidP="00591026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13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дека</w:t>
      </w:r>
      <w:r w:rsidRPr="001A1DCF">
        <w:rPr>
          <w:rFonts w:ascii="Times New Roman" w:hAnsi="Times New Roman" w:cs="Times New Roman"/>
          <w:sz w:val="18"/>
          <w:szCs w:val="18"/>
        </w:rPr>
        <w:t>бря</w:t>
      </w:r>
      <w:r w:rsidRPr="001A1DCF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   г. Симферополь                  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Мировой судья судебного участка №1</w:t>
      </w:r>
      <w:r w:rsidRPr="001A1DCF">
        <w:rPr>
          <w:rFonts w:ascii="Times New Roman" w:hAnsi="Times New Roman" w:cs="Times New Roman"/>
          <w:sz w:val="18"/>
          <w:szCs w:val="18"/>
        </w:rPr>
        <w:t>9</w:t>
      </w:r>
      <w:r w:rsidRPr="001A1DCF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A1DCF">
        <w:rPr>
          <w:rFonts w:ascii="Times New Roman" w:hAnsi="Times New Roman" w:cs="Times New Roman"/>
          <w:sz w:val="18"/>
          <w:szCs w:val="18"/>
        </w:rPr>
        <w:t>Титаренко О.А</w:t>
      </w:r>
      <w:r w:rsidRPr="001A1DCF">
        <w:rPr>
          <w:rFonts w:ascii="Times New Roman" w:hAnsi="Times New Roman" w:cs="Times New Roman"/>
          <w:sz w:val="18"/>
          <w:szCs w:val="18"/>
        </w:rPr>
        <w:t>.,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с участием: 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лица, в отношение которого ведется производство об административном правонарушении – </w:t>
      </w:r>
      <w:r w:rsidRPr="001A1DCF">
        <w:rPr>
          <w:rFonts w:ascii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>,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помощника прокур</w:t>
      </w:r>
      <w:r w:rsidRPr="001A1DCF">
        <w:rPr>
          <w:rFonts w:ascii="Times New Roman" w:hAnsi="Times New Roman" w:cs="Times New Roman"/>
          <w:sz w:val="18"/>
          <w:szCs w:val="18"/>
        </w:rPr>
        <w:t xml:space="preserve">ора Центрального района г. Симферополя – </w:t>
      </w:r>
      <w:r w:rsidRPr="001A1DCF">
        <w:rPr>
          <w:rFonts w:ascii="Times New Roman" w:hAnsi="Times New Roman" w:cs="Times New Roman"/>
          <w:sz w:val="18"/>
          <w:szCs w:val="18"/>
        </w:rPr>
        <w:t>Редзановой Э.Э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>,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591026" w:rsidRPr="001A1DCF" w:rsidP="001A1DCF">
      <w:pPr>
        <w:spacing w:after="0" w:line="240" w:lineRule="auto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Азимова Р</w:t>
      </w:r>
      <w:r w:rsidR="001A1DCF">
        <w:rPr>
          <w:rFonts w:ascii="Times New Roman" w:hAnsi="Times New Roman" w:cs="Times New Roman"/>
          <w:sz w:val="18"/>
          <w:szCs w:val="18"/>
        </w:rPr>
        <w:t>.А.О.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1A1DCF">
        <w:rPr>
          <w:rFonts w:ascii="Times New Roman" w:hAnsi="Times New Roman" w:cs="Times New Roman"/>
          <w:sz w:val="18"/>
          <w:szCs w:val="18"/>
        </w:rPr>
        <w:t xml:space="preserve">, место рождения: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Pr="001A1DCF">
        <w:rPr>
          <w:rFonts w:ascii="Times New Roman" w:hAnsi="Times New Roman" w:cs="Times New Roman"/>
          <w:sz w:val="18"/>
          <w:szCs w:val="18"/>
        </w:rPr>
        <w:t>ге</w:t>
      </w:r>
      <w:r w:rsidRPr="001A1DCF">
        <w:rPr>
          <w:rFonts w:ascii="Times New Roman" w:hAnsi="Times New Roman" w:cs="Times New Roman"/>
          <w:sz w:val="18"/>
          <w:szCs w:val="18"/>
        </w:rPr>
        <w:t xml:space="preserve">нерального директора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1A1DCF">
        <w:rPr>
          <w:rFonts w:ascii="Times New Roman" w:hAnsi="Times New Roman" w:cs="Times New Roman"/>
          <w:sz w:val="18"/>
          <w:szCs w:val="18"/>
        </w:rPr>
        <w:t xml:space="preserve"> зарегистрированно</w:t>
      </w:r>
      <w:r w:rsidRPr="001A1DCF">
        <w:rPr>
          <w:rFonts w:ascii="Times New Roman" w:hAnsi="Times New Roman" w:cs="Times New Roman"/>
          <w:sz w:val="18"/>
          <w:szCs w:val="18"/>
        </w:rPr>
        <w:t>го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и проживающе</w:t>
      </w:r>
      <w:r w:rsidRPr="001A1DCF">
        <w:rPr>
          <w:rFonts w:ascii="Times New Roman" w:hAnsi="Times New Roman" w:cs="Times New Roman"/>
          <w:sz w:val="18"/>
          <w:szCs w:val="18"/>
        </w:rPr>
        <w:t>го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1A1DCF">
        <w:rPr>
          <w:rFonts w:ascii="Times New Roman" w:hAnsi="Times New Roman" w:cs="Times New Roman"/>
          <w:sz w:val="18"/>
          <w:szCs w:val="18"/>
        </w:rPr>
        <w:t xml:space="preserve">по признакам правонарушения, предусмотренного </w:t>
      </w:r>
      <w:r w:rsidRPr="001A1DCF">
        <w:rPr>
          <w:rFonts w:ascii="Times New Roman" w:hAnsi="Times New Roman" w:cs="Times New Roman"/>
          <w:sz w:val="18"/>
          <w:szCs w:val="18"/>
        </w:rPr>
        <w:t>ст. 17.7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</w:t>
      </w:r>
      <w:r w:rsidRPr="001A1DCF">
        <w:rPr>
          <w:rFonts w:ascii="Times New Roman" w:hAnsi="Times New Roman" w:cs="Times New Roman"/>
          <w:sz w:val="18"/>
          <w:szCs w:val="18"/>
        </w:rPr>
        <w:t>ниях,</w:t>
      </w:r>
      <w:r w:rsidR="001A1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C04AB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91026" w:rsidRPr="001A1DCF" w:rsidP="005910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УСТАНОВИЛ:</w:t>
      </w:r>
    </w:p>
    <w:p w:rsidR="006C04AB" w:rsidRPr="001A1DCF" w:rsidP="005910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16FE2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Азимов Р.А</w:t>
      </w:r>
      <w:r w:rsidRPr="001A1DCF">
        <w:rPr>
          <w:rFonts w:ascii="Times New Roman" w:hAnsi="Times New Roman" w:cs="Times New Roman"/>
          <w:sz w:val="18"/>
          <w:szCs w:val="18"/>
        </w:rPr>
        <w:t xml:space="preserve">., являясь </w:t>
      </w:r>
      <w:r w:rsidRPr="001A1DCF">
        <w:rPr>
          <w:rFonts w:ascii="Times New Roman" w:hAnsi="Times New Roman" w:cs="Times New Roman"/>
          <w:sz w:val="18"/>
          <w:szCs w:val="18"/>
        </w:rPr>
        <w:t xml:space="preserve">генеральным директором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1A1DCF">
        <w:rPr>
          <w:rFonts w:ascii="Times New Roman" w:hAnsi="Times New Roman" w:cs="Times New Roman"/>
          <w:sz w:val="18"/>
          <w:szCs w:val="18"/>
        </w:rPr>
        <w:t>, осуществляющим деятельность по адресу</w:t>
      </w:r>
      <w:r w:rsidRPr="001A1DCF">
        <w:rPr>
          <w:rFonts w:ascii="Times New Roman" w:hAnsi="Times New Roman" w:cs="Times New Roman"/>
          <w:sz w:val="18"/>
          <w:szCs w:val="18"/>
        </w:rPr>
        <w:t>: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</w:t>
      </w:r>
      <w:r w:rsidRPr="001A1DCF">
        <w:rPr>
          <w:rFonts w:ascii="Times New Roman" w:hAnsi="Times New Roman" w:cs="Times New Roman"/>
          <w:sz w:val="18"/>
          <w:szCs w:val="18"/>
        </w:rPr>
        <w:t>,</w:t>
      </w:r>
      <w:r w:rsidRPr="001A1DCF">
        <w:rPr>
          <w:rFonts w:ascii="Times New Roman" w:hAnsi="Times New Roman" w:cs="Times New Roman"/>
          <w:sz w:val="18"/>
          <w:szCs w:val="18"/>
        </w:rPr>
        <w:t xml:space="preserve"> у</w:t>
      </w:r>
      <w:r w:rsidRPr="001A1DCF">
        <w:rPr>
          <w:rFonts w:ascii="Times New Roman" w:hAnsi="Times New Roman" w:cs="Times New Roman"/>
          <w:sz w:val="18"/>
          <w:szCs w:val="18"/>
        </w:rPr>
        <w:t>мышлен</w:t>
      </w:r>
      <w:r w:rsidRPr="001A1DCF">
        <w:rPr>
          <w:rFonts w:ascii="Times New Roman" w:hAnsi="Times New Roman" w:cs="Times New Roman"/>
          <w:sz w:val="18"/>
          <w:szCs w:val="18"/>
        </w:rPr>
        <w:t>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не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выполн</w:t>
      </w:r>
      <w:r w:rsidRPr="001A1DCF">
        <w:rPr>
          <w:rFonts w:ascii="Times New Roman" w:hAnsi="Times New Roman" w:cs="Times New Roman"/>
          <w:sz w:val="18"/>
          <w:szCs w:val="18"/>
        </w:rPr>
        <w:t>ил</w:t>
      </w:r>
      <w:r w:rsidRPr="001A1DCF">
        <w:rPr>
          <w:rFonts w:ascii="Times New Roman" w:hAnsi="Times New Roman" w:cs="Times New Roman"/>
          <w:sz w:val="18"/>
          <w:szCs w:val="18"/>
        </w:rPr>
        <w:t xml:space="preserve"> требовани</w:t>
      </w:r>
      <w:r w:rsidRPr="001A1DCF">
        <w:rPr>
          <w:rFonts w:ascii="Times New Roman" w:hAnsi="Times New Roman" w:cs="Times New Roman"/>
          <w:sz w:val="18"/>
          <w:szCs w:val="18"/>
        </w:rPr>
        <w:t>е</w:t>
      </w:r>
      <w:r w:rsidRPr="001A1DCF">
        <w:rPr>
          <w:rFonts w:ascii="Times New Roman" w:hAnsi="Times New Roman" w:cs="Times New Roman"/>
          <w:sz w:val="18"/>
          <w:szCs w:val="18"/>
        </w:rPr>
        <w:t xml:space="preserve"> прокурора</w:t>
      </w:r>
      <w:r w:rsidRPr="001A1DCF">
        <w:rPr>
          <w:rFonts w:ascii="Times New Roman" w:hAnsi="Times New Roman" w:cs="Times New Roman"/>
          <w:sz w:val="18"/>
          <w:szCs w:val="18"/>
        </w:rPr>
        <w:t xml:space="preserve"> о предоставлении информации о наличии задолженности по выплате заработной платы в организации, а так же перспективу ее погашения (если имеется) </w:t>
      </w:r>
      <w:r w:rsidRPr="001A1DCF">
        <w:rPr>
          <w:rFonts w:ascii="Times New Roman" w:hAnsi="Times New Roman" w:cs="Times New Roman"/>
          <w:sz w:val="18"/>
          <w:szCs w:val="18"/>
        </w:rPr>
        <w:t xml:space="preserve">от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Pr="001A1DCF">
        <w:rPr>
          <w:rFonts w:ascii="Times New Roman" w:hAnsi="Times New Roman" w:cs="Times New Roman"/>
          <w:sz w:val="18"/>
          <w:szCs w:val="18"/>
        </w:rPr>
        <w:t xml:space="preserve">то есть </w:t>
      </w:r>
      <w:r w:rsidRPr="001A1DCF">
        <w:rPr>
          <w:rFonts w:ascii="Times New Roman" w:hAnsi="Times New Roman" w:cs="Times New Roman"/>
          <w:sz w:val="18"/>
          <w:szCs w:val="18"/>
        </w:rPr>
        <w:t>умышленно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не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выполн</w:t>
      </w:r>
      <w:r w:rsidRPr="001A1DCF">
        <w:rPr>
          <w:rFonts w:ascii="Times New Roman" w:hAnsi="Times New Roman" w:cs="Times New Roman"/>
          <w:sz w:val="18"/>
          <w:szCs w:val="18"/>
        </w:rPr>
        <w:t>ил</w:t>
      </w:r>
      <w:r w:rsidRPr="001A1DCF">
        <w:rPr>
          <w:rFonts w:ascii="Times New Roman" w:hAnsi="Times New Roman" w:cs="Times New Roman"/>
          <w:sz w:val="18"/>
          <w:szCs w:val="18"/>
        </w:rPr>
        <w:t xml:space="preserve"> требован</w:t>
      </w:r>
      <w:r w:rsidRPr="001A1DCF">
        <w:rPr>
          <w:rFonts w:ascii="Times New Roman" w:hAnsi="Times New Roman" w:cs="Times New Roman"/>
          <w:sz w:val="18"/>
          <w:szCs w:val="18"/>
        </w:rPr>
        <w:t>ие</w:t>
      </w:r>
      <w:r w:rsidRPr="001A1DCF">
        <w:rPr>
          <w:rFonts w:ascii="Times New Roman" w:hAnsi="Times New Roman" w:cs="Times New Roman"/>
          <w:sz w:val="18"/>
          <w:szCs w:val="18"/>
        </w:rPr>
        <w:t xml:space="preserve"> прокурора, вытекающ</w:t>
      </w:r>
      <w:r w:rsidRPr="001A1DCF">
        <w:rPr>
          <w:rFonts w:ascii="Times New Roman" w:hAnsi="Times New Roman" w:cs="Times New Roman"/>
          <w:sz w:val="18"/>
          <w:szCs w:val="18"/>
        </w:rPr>
        <w:t>ее</w:t>
      </w:r>
      <w:r w:rsidRPr="001A1DCF">
        <w:rPr>
          <w:rFonts w:ascii="Times New Roman" w:hAnsi="Times New Roman" w:cs="Times New Roman"/>
          <w:sz w:val="18"/>
          <w:szCs w:val="18"/>
        </w:rPr>
        <w:t xml:space="preserve"> из его полномочий, установленных </w:t>
      </w:r>
      <w:r w:rsidRPr="001A1DCF">
        <w:rPr>
          <w:rFonts w:ascii="Times New Roman" w:hAnsi="Times New Roman" w:cs="Times New Roman"/>
          <w:sz w:val="18"/>
          <w:szCs w:val="18"/>
        </w:rPr>
        <w:t>федеральным законом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="001A1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91026" w:rsidRPr="001A1DCF" w:rsidP="00835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Азимов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 xml:space="preserve"> в судебном заседании вину в инкриминируемом правонарушении признал, пояснив, что </w:t>
      </w:r>
      <w:r w:rsidRPr="001A1DCF">
        <w:rPr>
          <w:rFonts w:ascii="Times New Roman" w:hAnsi="Times New Roman" w:cs="Times New Roman"/>
          <w:sz w:val="18"/>
          <w:szCs w:val="18"/>
        </w:rPr>
        <w:t>информация не была предоставлена в связи с высокой загруженностью на работе, указал, что впредь не допустит подобных правонарушений.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Помощник прокурора Центрального района г. </w:t>
      </w:r>
      <w:r w:rsidRPr="001A1DCF">
        <w:rPr>
          <w:rFonts w:ascii="Times New Roman" w:hAnsi="Times New Roman" w:cs="Times New Roman"/>
          <w:sz w:val="18"/>
          <w:szCs w:val="18"/>
        </w:rPr>
        <w:t>Симферополя</w:t>
      </w:r>
      <w:r w:rsidRPr="001A1DCF">
        <w:rPr>
          <w:rFonts w:ascii="Times New Roman" w:hAnsi="Times New Roman" w:cs="Times New Roman"/>
          <w:sz w:val="18"/>
          <w:szCs w:val="18"/>
        </w:rPr>
        <w:t xml:space="preserve"> в судебном заседании настаивал на привлечении </w:t>
      </w:r>
      <w:r w:rsidRPr="001A1DCF">
        <w:rPr>
          <w:rFonts w:ascii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ответственности, указав, что в е</w:t>
      </w:r>
      <w:r w:rsidRPr="001A1DCF">
        <w:rPr>
          <w:rFonts w:ascii="Times New Roman" w:hAnsi="Times New Roman" w:cs="Times New Roman"/>
          <w:sz w:val="18"/>
          <w:szCs w:val="18"/>
        </w:rPr>
        <w:t>го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действиях усматриваются признаки состава правонарушения, предусмотренного </w:t>
      </w:r>
      <w:r w:rsidRPr="001A1DCF">
        <w:rPr>
          <w:rFonts w:ascii="Times New Roman" w:hAnsi="Times New Roman" w:cs="Times New Roman"/>
          <w:sz w:val="18"/>
          <w:szCs w:val="18"/>
        </w:rPr>
        <w:t>ст. 17.7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Кодекс</w:t>
      </w:r>
      <w:r w:rsidRPr="001A1DCF">
        <w:rPr>
          <w:rFonts w:ascii="Times New Roman" w:hAnsi="Times New Roman" w:cs="Times New Roman"/>
          <w:sz w:val="18"/>
          <w:szCs w:val="18"/>
        </w:rPr>
        <w:t xml:space="preserve">а Российской Федерации об административных правонарушениях, что подтверждается представленными доказательствами.   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Выслушав участников процесса, </w:t>
      </w:r>
      <w:r w:rsidRPr="001A1DCF">
        <w:rPr>
          <w:rFonts w:ascii="Times New Roman" w:hAnsi="Times New Roman" w:cs="Times New Roman"/>
          <w:sz w:val="18"/>
          <w:szCs w:val="18"/>
        </w:rPr>
        <w:t>исследовав мат</w:t>
      </w:r>
      <w:r w:rsidRPr="001A1DCF">
        <w:rPr>
          <w:rFonts w:ascii="Times New Roman" w:hAnsi="Times New Roman" w:cs="Times New Roman"/>
          <w:sz w:val="18"/>
          <w:szCs w:val="18"/>
        </w:rPr>
        <w:t>е</w:t>
      </w:r>
      <w:r w:rsidRPr="001A1DCF">
        <w:rPr>
          <w:rFonts w:ascii="Times New Roman" w:hAnsi="Times New Roman" w:cs="Times New Roman"/>
          <w:sz w:val="18"/>
          <w:szCs w:val="18"/>
        </w:rPr>
        <w:t>риалы дела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Pr="001A1DCF">
        <w:rPr>
          <w:rFonts w:ascii="Times New Roman" w:hAnsi="Times New Roman" w:cs="Times New Roman"/>
          <w:sz w:val="18"/>
          <w:szCs w:val="18"/>
        </w:rPr>
        <w:t>прихожу к следующему.</w:t>
      </w:r>
    </w:p>
    <w:p w:rsidR="008A591E" w:rsidRPr="001A1DCF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1A1DCF">
        <w:rPr>
          <w:rFonts w:ascii="Times New Roman" w:hAnsi="Times New Roman" w:cs="Times New Roman"/>
          <w:sz w:val="18"/>
          <w:szCs w:val="18"/>
        </w:rPr>
        <w:t>ст.</w:t>
      </w:r>
      <w:r w:rsidRPr="001A1DCF">
        <w:rPr>
          <w:rFonts w:ascii="Times New Roman" w:hAnsi="Times New Roman" w:cs="Times New Roman"/>
          <w:sz w:val="18"/>
          <w:szCs w:val="18"/>
        </w:rPr>
        <w:t xml:space="preserve"> 6 Федерального закона от 17.01.1992 N 2202-1 "О прокуратуре Российской Федерации" требования прокурора, вытекающие из его полномочий, перечисленных в статьях 9.1, 22, 27, 30 и 33 настоящего Федерального закона, подлежат безусловному исполнению в установле</w:t>
      </w:r>
      <w:r w:rsidRPr="001A1DCF">
        <w:rPr>
          <w:rFonts w:ascii="Times New Roman" w:hAnsi="Times New Roman" w:cs="Times New Roman"/>
          <w:sz w:val="18"/>
          <w:szCs w:val="18"/>
        </w:rPr>
        <w:t>нный срок.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8A591E" w:rsidRPr="001A1DCF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В соответствии со </w:t>
      </w:r>
      <w:r w:rsidRPr="001A1DCF">
        <w:rPr>
          <w:rFonts w:ascii="Times New Roman" w:hAnsi="Times New Roman" w:cs="Times New Roman"/>
          <w:sz w:val="18"/>
          <w:szCs w:val="18"/>
        </w:rPr>
        <w:t>ст.</w:t>
      </w:r>
      <w:r w:rsidRPr="001A1DCF">
        <w:rPr>
          <w:rFonts w:ascii="Times New Roman" w:hAnsi="Times New Roman" w:cs="Times New Roman"/>
          <w:sz w:val="18"/>
          <w:szCs w:val="18"/>
        </w:rPr>
        <w:t xml:space="preserve"> 21 Федерального закона "О прокуратуре Российской Федерации" пре</w:t>
      </w:r>
      <w:r w:rsidRPr="001A1DCF">
        <w:rPr>
          <w:rFonts w:ascii="Times New Roman" w:hAnsi="Times New Roman" w:cs="Times New Roman"/>
          <w:sz w:val="18"/>
          <w:szCs w:val="18"/>
        </w:rPr>
        <w:t>дметом прокурорского надзора являются: соблюдение Конституции Российской Федерации и исполнение законов, действующих на территории Российской Федерации, в том числе, руководителями коммерческих и некоммерческих организаций.</w:t>
      </w:r>
    </w:p>
    <w:p w:rsidR="008A591E" w:rsidRPr="001A1DCF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Объективную сторону администрати</w:t>
      </w:r>
      <w:r w:rsidRPr="001A1DCF">
        <w:rPr>
          <w:rFonts w:ascii="Times New Roman" w:hAnsi="Times New Roman" w:cs="Times New Roman"/>
          <w:sz w:val="18"/>
          <w:szCs w:val="18"/>
        </w:rPr>
        <w:t xml:space="preserve">вного правонарушения, предусмотренного </w:t>
      </w:r>
      <w:r w:rsidRPr="001A1DCF">
        <w:rPr>
          <w:rFonts w:ascii="Times New Roman" w:hAnsi="Times New Roman" w:cs="Times New Roman"/>
          <w:sz w:val="18"/>
          <w:szCs w:val="18"/>
        </w:rPr>
        <w:t>17.7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образует </w:t>
      </w:r>
      <w:r w:rsidRPr="001A1DCF">
        <w:rPr>
          <w:rFonts w:ascii="Times New Roman" w:hAnsi="Times New Roman" w:cs="Times New Roman"/>
          <w:sz w:val="18"/>
          <w:szCs w:val="18"/>
        </w:rPr>
        <w:t>у</w:t>
      </w:r>
      <w:r w:rsidRPr="001A1DCF">
        <w:rPr>
          <w:rFonts w:ascii="Times New Roman" w:hAnsi="Times New Roman" w:cs="Times New Roman"/>
          <w:sz w:val="18"/>
          <w:szCs w:val="18"/>
        </w:rPr>
        <w:t>мышленное невыполнение требований прокурора, вытекающих из его полномочий, установленных федеральным законом</w:t>
      </w:r>
      <w:r w:rsidRPr="001A1DCF">
        <w:rPr>
          <w:rFonts w:ascii="Times New Roman" w:hAnsi="Times New Roman" w:cs="Times New Roman"/>
          <w:sz w:val="18"/>
          <w:szCs w:val="18"/>
        </w:rPr>
        <w:t xml:space="preserve">, что </w:t>
      </w:r>
      <w:r w:rsidRPr="001A1DCF">
        <w:rPr>
          <w:rFonts w:ascii="Times New Roman" w:hAnsi="Times New Roman" w:cs="Times New Roman"/>
          <w:sz w:val="18"/>
          <w:szCs w:val="18"/>
        </w:rPr>
        <w:t xml:space="preserve">влечет наложение </w:t>
      </w:r>
      <w:r w:rsidRPr="001A1DCF">
        <w:rPr>
          <w:rFonts w:ascii="Times New Roman" w:hAnsi="Times New Roman" w:cs="Times New Roman"/>
          <w:sz w:val="18"/>
          <w:szCs w:val="18"/>
        </w:rPr>
        <w:t>административного штрафа на должностных лиц - от двух тысяч до трех тысяч рублей либо дисквалификацию на срок от шести месяцев до одного года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</w:p>
    <w:p w:rsidR="00E16FCD" w:rsidRPr="001A1DCF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Согласно материалам дела заместителем прокурора </w:t>
      </w:r>
      <w:r w:rsidRPr="001A1DCF">
        <w:rPr>
          <w:rFonts w:ascii="Times New Roman" w:hAnsi="Times New Roman" w:cs="Times New Roman"/>
          <w:sz w:val="18"/>
          <w:szCs w:val="18"/>
        </w:rPr>
        <w:t>Центрального района г. Симферополя</w:t>
      </w:r>
      <w:r w:rsidRPr="001A1DCF">
        <w:rPr>
          <w:rFonts w:ascii="Times New Roman" w:hAnsi="Times New Roman" w:cs="Times New Roman"/>
          <w:sz w:val="18"/>
          <w:szCs w:val="18"/>
        </w:rPr>
        <w:t>,</w:t>
      </w:r>
      <w:r w:rsidRPr="001A1DCF">
        <w:rPr>
          <w:rFonts w:ascii="Times New Roman" w:hAnsi="Times New Roman" w:cs="Times New Roman"/>
          <w:sz w:val="18"/>
          <w:szCs w:val="18"/>
        </w:rPr>
        <w:t xml:space="preserve"> в адрес </w:t>
      </w:r>
      <w:r w:rsidRPr="001A1DCF">
        <w:rPr>
          <w:rFonts w:ascii="Times New Roman" w:hAnsi="Times New Roman" w:cs="Times New Roman"/>
          <w:sz w:val="18"/>
          <w:szCs w:val="18"/>
        </w:rPr>
        <w:t xml:space="preserve">юридического лица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1A1DCF">
        <w:rPr>
          <w:rFonts w:ascii="Times New Roman" w:hAnsi="Times New Roman" w:cs="Times New Roman"/>
          <w:sz w:val="18"/>
          <w:szCs w:val="18"/>
        </w:rPr>
        <w:t>осуществляюще</w:t>
      </w:r>
      <w:r w:rsidRPr="001A1DCF">
        <w:rPr>
          <w:rFonts w:ascii="Times New Roman" w:hAnsi="Times New Roman" w:cs="Times New Roman"/>
          <w:sz w:val="18"/>
          <w:szCs w:val="18"/>
        </w:rPr>
        <w:t>го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деятельность по адресу: г. Симферополь, ул. </w:t>
      </w:r>
      <w:r w:rsidRPr="001A1DCF">
        <w:rPr>
          <w:rFonts w:ascii="Times New Roman" w:hAnsi="Times New Roman" w:cs="Times New Roman"/>
          <w:sz w:val="18"/>
          <w:szCs w:val="18"/>
        </w:rPr>
        <w:t>Севастопольская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Pr="001A1DCF">
        <w:rPr>
          <w:rFonts w:ascii="Times New Roman" w:hAnsi="Times New Roman" w:cs="Times New Roman"/>
          <w:sz w:val="18"/>
          <w:szCs w:val="18"/>
        </w:rPr>
        <w:t>45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Pr="001A1DCF">
        <w:rPr>
          <w:rFonts w:ascii="Times New Roman" w:hAnsi="Times New Roman" w:cs="Times New Roman"/>
          <w:sz w:val="18"/>
          <w:szCs w:val="18"/>
        </w:rPr>
        <w:t>был</w:t>
      </w:r>
      <w:r w:rsidRPr="001A1DCF">
        <w:rPr>
          <w:rFonts w:ascii="Times New Roman" w:hAnsi="Times New Roman" w:cs="Times New Roman"/>
          <w:sz w:val="18"/>
          <w:szCs w:val="18"/>
        </w:rPr>
        <w:t>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направлен</w:t>
      </w:r>
      <w:r w:rsidRPr="001A1DCF">
        <w:rPr>
          <w:rFonts w:ascii="Times New Roman" w:hAnsi="Times New Roman" w:cs="Times New Roman"/>
          <w:sz w:val="18"/>
          <w:szCs w:val="18"/>
        </w:rPr>
        <w:t>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 xml:space="preserve">требование о предоставлении информации </w:t>
      </w:r>
      <w:r w:rsidRPr="001A1DCF">
        <w:rPr>
          <w:rFonts w:ascii="Times New Roman" w:hAnsi="Times New Roman" w:cs="Times New Roman"/>
          <w:sz w:val="18"/>
          <w:szCs w:val="18"/>
        </w:rPr>
        <w:t>от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 xml:space="preserve"> изъяты&gt;&gt;,</w:t>
      </w:r>
      <w:r w:rsidRPr="001A1DCF">
        <w:rPr>
          <w:rFonts w:ascii="Times New Roman" w:hAnsi="Times New Roman" w:cs="Times New Roman"/>
          <w:sz w:val="18"/>
          <w:szCs w:val="18"/>
        </w:rPr>
        <w:t xml:space="preserve">. Однако, по истечении 5 рабочих дней, по состоянию на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1A1DCF">
        <w:rPr>
          <w:rFonts w:ascii="Times New Roman" w:hAnsi="Times New Roman" w:cs="Times New Roman"/>
          <w:sz w:val="18"/>
          <w:szCs w:val="18"/>
        </w:rPr>
        <w:t>, ответ в прокуратуру ра</w:t>
      </w:r>
      <w:r w:rsidRPr="001A1DCF">
        <w:rPr>
          <w:rFonts w:ascii="Times New Roman" w:hAnsi="Times New Roman" w:cs="Times New Roman"/>
          <w:sz w:val="18"/>
          <w:szCs w:val="18"/>
        </w:rPr>
        <w:t>йона не поступил</w:t>
      </w:r>
      <w:r w:rsidRPr="001A1DCF">
        <w:rPr>
          <w:rFonts w:ascii="Times New Roman" w:hAnsi="Times New Roman" w:cs="Times New Roman"/>
          <w:sz w:val="18"/>
          <w:szCs w:val="18"/>
        </w:rPr>
        <w:t xml:space="preserve">. </w:t>
      </w:r>
      <w:r w:rsidR="001A1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6FCD" w:rsidRPr="001A1DCF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Основанием для вынесения в отношении </w:t>
      </w:r>
      <w:r w:rsidRPr="001A1DCF">
        <w:rPr>
          <w:rFonts w:ascii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 xml:space="preserve"> постановления </w:t>
      </w:r>
      <w:r w:rsidRPr="001A1DCF">
        <w:rPr>
          <w:rFonts w:ascii="Times New Roman" w:hAnsi="Times New Roman" w:cs="Times New Roman"/>
          <w:sz w:val="18"/>
          <w:szCs w:val="18"/>
        </w:rPr>
        <w:t>о возбуждении дела об административном правонарушении</w:t>
      </w:r>
      <w:r w:rsidRPr="001A1DCF">
        <w:rPr>
          <w:rFonts w:ascii="Times New Roman" w:hAnsi="Times New Roman" w:cs="Times New Roman"/>
          <w:sz w:val="18"/>
          <w:szCs w:val="18"/>
        </w:rPr>
        <w:t xml:space="preserve"> послужил факт невыполнения </w:t>
      </w:r>
      <w:r w:rsidRPr="001A1DCF">
        <w:rPr>
          <w:rFonts w:ascii="Times New Roman" w:hAnsi="Times New Roman" w:cs="Times New Roman"/>
          <w:sz w:val="18"/>
          <w:szCs w:val="18"/>
        </w:rPr>
        <w:t>им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требования</w:t>
      </w:r>
      <w:r w:rsidRPr="001A1DCF">
        <w:rPr>
          <w:rFonts w:ascii="Times New Roman" w:hAnsi="Times New Roman" w:cs="Times New Roman"/>
          <w:sz w:val="18"/>
          <w:szCs w:val="18"/>
        </w:rPr>
        <w:t xml:space="preserve"> заместителя прокурора. </w:t>
      </w:r>
    </w:p>
    <w:p w:rsidR="00E16FCD" w:rsidRPr="001A1DCF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В соответствии с частью 3 статьи 7 Федерального закона</w:t>
      </w:r>
      <w:r w:rsidRPr="001A1DCF">
        <w:rPr>
          <w:rFonts w:ascii="Times New Roman" w:hAnsi="Times New Roman" w:cs="Times New Roman"/>
          <w:sz w:val="18"/>
          <w:szCs w:val="18"/>
        </w:rPr>
        <w:t xml:space="preserve"> от 17 января 1992 г. № 2202-1 «О прокуратуре Российской Федерации» прокурор, его заместитель, а также по их поручению другие прокуроры вправе участвовать в рассмотрении внес</w:t>
      </w:r>
      <w:r w:rsidRPr="001A1DCF">
        <w:rPr>
          <w:rFonts w:ascii="Times New Roman" w:hAnsi="Times New Roman" w:cs="Times New Roman"/>
          <w:sz w:val="18"/>
          <w:szCs w:val="18"/>
        </w:rPr>
        <w:t>е</w:t>
      </w:r>
      <w:r w:rsidRPr="001A1DCF">
        <w:rPr>
          <w:rFonts w:ascii="Times New Roman" w:hAnsi="Times New Roman" w:cs="Times New Roman"/>
          <w:sz w:val="18"/>
          <w:szCs w:val="18"/>
        </w:rPr>
        <w:t>нных ими представлений и протестов федеральными органами исполнительной власти, п</w:t>
      </w:r>
      <w:r w:rsidRPr="001A1DCF">
        <w:rPr>
          <w:rFonts w:ascii="Times New Roman" w:hAnsi="Times New Roman" w:cs="Times New Roman"/>
          <w:sz w:val="18"/>
          <w:szCs w:val="18"/>
        </w:rPr>
        <w:t xml:space="preserve">редставительными (законодательными) и исполнительными органами субъектов Российской Федерации, органами местного самоуправления, коммерческими и некоммерческими организациями. </w:t>
      </w:r>
    </w:p>
    <w:p w:rsidR="00E16FCD" w:rsidRPr="001A1DCF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Фактические обстоятельства дела подтверждаются </w:t>
      </w:r>
      <w:r w:rsidRPr="001A1DCF">
        <w:rPr>
          <w:rFonts w:ascii="Times New Roman" w:hAnsi="Times New Roman" w:cs="Times New Roman"/>
          <w:sz w:val="18"/>
          <w:szCs w:val="18"/>
        </w:rPr>
        <w:t xml:space="preserve">совокупностью </w:t>
      </w:r>
      <w:r w:rsidRPr="001A1DCF">
        <w:rPr>
          <w:rFonts w:ascii="Times New Roman" w:hAnsi="Times New Roman" w:cs="Times New Roman"/>
          <w:sz w:val="18"/>
          <w:szCs w:val="18"/>
        </w:rPr>
        <w:t>собранны</w:t>
      </w:r>
      <w:r w:rsidRPr="001A1DCF">
        <w:rPr>
          <w:rFonts w:ascii="Times New Roman" w:hAnsi="Times New Roman" w:cs="Times New Roman"/>
          <w:sz w:val="18"/>
          <w:szCs w:val="18"/>
        </w:rPr>
        <w:t>х</w:t>
      </w:r>
      <w:r w:rsidRPr="001A1DCF">
        <w:rPr>
          <w:rFonts w:ascii="Times New Roman" w:hAnsi="Times New Roman" w:cs="Times New Roman"/>
          <w:sz w:val="18"/>
          <w:szCs w:val="18"/>
        </w:rPr>
        <w:t xml:space="preserve"> доказате</w:t>
      </w:r>
      <w:r w:rsidRPr="001A1DCF">
        <w:rPr>
          <w:rFonts w:ascii="Times New Roman" w:hAnsi="Times New Roman" w:cs="Times New Roman"/>
          <w:sz w:val="18"/>
          <w:szCs w:val="18"/>
        </w:rPr>
        <w:t xml:space="preserve">льств: постановлением о возбуждении дела об административном правонарушении, </w:t>
      </w:r>
      <w:r w:rsidRPr="001A1DCF">
        <w:rPr>
          <w:rFonts w:ascii="Times New Roman" w:hAnsi="Times New Roman" w:cs="Times New Roman"/>
          <w:sz w:val="18"/>
          <w:szCs w:val="18"/>
        </w:rPr>
        <w:t>требованием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 xml:space="preserve">заместителя прокурора от </w:t>
      </w:r>
      <w:r w:rsidRPr="001A1DCF">
        <w:rPr>
          <w:rFonts w:ascii="Times New Roman" w:hAnsi="Times New Roman" w:cs="Times New Roman"/>
          <w:sz w:val="18"/>
          <w:szCs w:val="18"/>
        </w:rPr>
        <w:t>27</w:t>
      </w:r>
      <w:r w:rsidRPr="001A1DCF">
        <w:rPr>
          <w:rFonts w:ascii="Times New Roman" w:hAnsi="Times New Roman" w:cs="Times New Roman"/>
          <w:sz w:val="18"/>
          <w:szCs w:val="18"/>
        </w:rPr>
        <w:t>.10</w:t>
      </w:r>
      <w:r w:rsidRPr="001A1DCF">
        <w:rPr>
          <w:rFonts w:ascii="Times New Roman" w:hAnsi="Times New Roman" w:cs="Times New Roman"/>
          <w:sz w:val="18"/>
          <w:szCs w:val="18"/>
        </w:rPr>
        <w:t>.2017</w:t>
      </w:r>
      <w:r w:rsidRPr="001A1DCF">
        <w:rPr>
          <w:rFonts w:ascii="Times New Roman" w:hAnsi="Times New Roman" w:cs="Times New Roman"/>
          <w:sz w:val="18"/>
          <w:szCs w:val="18"/>
        </w:rPr>
        <w:t xml:space="preserve">, </w:t>
      </w:r>
      <w:r w:rsidRPr="001A1DCF">
        <w:rPr>
          <w:rFonts w:ascii="Times New Roman" w:hAnsi="Times New Roman" w:cs="Times New Roman"/>
          <w:sz w:val="18"/>
          <w:szCs w:val="18"/>
        </w:rPr>
        <w:t>уведомлени</w:t>
      </w:r>
      <w:r w:rsidRPr="001A1DCF">
        <w:rPr>
          <w:rFonts w:ascii="Times New Roman" w:hAnsi="Times New Roman" w:cs="Times New Roman"/>
          <w:sz w:val="18"/>
          <w:szCs w:val="18"/>
        </w:rPr>
        <w:t>ями</w:t>
      </w:r>
      <w:r w:rsidRPr="001A1DCF">
        <w:rPr>
          <w:rFonts w:ascii="Times New Roman" w:hAnsi="Times New Roman" w:cs="Times New Roman"/>
          <w:sz w:val="18"/>
          <w:szCs w:val="18"/>
        </w:rPr>
        <w:t xml:space="preserve"> о вызове в прокуратуру </w:t>
      </w:r>
      <w:r w:rsidRPr="001A1DCF">
        <w:rPr>
          <w:rFonts w:ascii="Times New Roman" w:hAnsi="Times New Roman" w:cs="Times New Roman"/>
          <w:sz w:val="18"/>
          <w:szCs w:val="18"/>
        </w:rPr>
        <w:t>от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 xml:space="preserve"> изъяты&gt;&gt;,</w:t>
      </w:r>
      <w:r w:rsidRPr="001A1DCF">
        <w:rPr>
          <w:rFonts w:ascii="Times New Roman" w:hAnsi="Times New Roman" w:cs="Times New Roman"/>
          <w:sz w:val="18"/>
          <w:szCs w:val="18"/>
        </w:rPr>
        <w:t xml:space="preserve">, приказом о назначении Азимова Р.А. на должность генерального директора </w:t>
      </w:r>
      <w:r w:rsidR="001A1DCF"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 w:rsidR="001A1DCF"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1A1DCF">
        <w:rPr>
          <w:rFonts w:ascii="Times New Roman" w:hAnsi="Times New Roman" w:cs="Times New Roman"/>
          <w:sz w:val="18"/>
          <w:szCs w:val="18"/>
        </w:rPr>
        <w:t>, трудовым договором Азимова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="001A1DC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Указанные документы, а также пояснения участников процесса, в соответствии со статьей 26.2 Кодекса Российской Федераци</w:t>
      </w:r>
      <w:r w:rsidRPr="001A1DCF">
        <w:rPr>
          <w:rFonts w:ascii="Times New Roman" w:hAnsi="Times New Roman" w:cs="Times New Roman"/>
          <w:sz w:val="18"/>
          <w:szCs w:val="18"/>
        </w:rPr>
        <w:t xml:space="preserve">и об административных правонарушениях, признаю надлежащими и допустимыми доказательствами, в совокупности подтверждающими вину лица, в отношении которого ведется производство об административном правонарушении – </w:t>
      </w:r>
      <w:r w:rsidRPr="001A1DCF">
        <w:rPr>
          <w:rFonts w:ascii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>, в совершении</w:t>
      </w:r>
      <w:r w:rsidRPr="001A1DCF">
        <w:rPr>
          <w:rFonts w:ascii="Times New Roman" w:hAnsi="Times New Roman" w:cs="Times New Roman"/>
          <w:sz w:val="18"/>
          <w:szCs w:val="18"/>
        </w:rPr>
        <w:t xml:space="preserve"> административного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 xml:space="preserve">правонарушения, предусмотренного </w:t>
      </w:r>
      <w:r w:rsidRPr="001A1DCF">
        <w:rPr>
          <w:rFonts w:ascii="Times New Roman" w:hAnsi="Times New Roman" w:cs="Times New Roman"/>
          <w:sz w:val="18"/>
          <w:szCs w:val="18"/>
        </w:rPr>
        <w:t>ст. 17.7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Действия </w:t>
      </w:r>
      <w:r w:rsidRPr="001A1DCF">
        <w:rPr>
          <w:rFonts w:ascii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квалифицирую по </w:t>
      </w:r>
      <w:r w:rsidRPr="001A1DCF">
        <w:rPr>
          <w:rFonts w:ascii="Times New Roman" w:hAnsi="Times New Roman" w:cs="Times New Roman"/>
          <w:sz w:val="18"/>
          <w:szCs w:val="18"/>
        </w:rPr>
        <w:t>ст. 17.7</w:t>
      </w:r>
      <w:r w:rsidRPr="001A1DCF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как </w:t>
      </w:r>
      <w:r w:rsidRPr="001A1DCF">
        <w:rPr>
          <w:rFonts w:ascii="Times New Roman" w:hAnsi="Times New Roman" w:cs="Times New Roman"/>
          <w:sz w:val="18"/>
          <w:szCs w:val="18"/>
        </w:rPr>
        <w:t>у</w:t>
      </w:r>
      <w:r w:rsidRPr="001A1DCF">
        <w:rPr>
          <w:rFonts w:ascii="Times New Roman" w:hAnsi="Times New Roman" w:cs="Times New Roman"/>
          <w:sz w:val="18"/>
          <w:szCs w:val="18"/>
        </w:rPr>
        <w:t>мышленное невыполнение требов</w:t>
      </w:r>
      <w:r w:rsidRPr="001A1DCF">
        <w:rPr>
          <w:rFonts w:ascii="Times New Roman" w:hAnsi="Times New Roman" w:cs="Times New Roman"/>
          <w:sz w:val="18"/>
          <w:szCs w:val="18"/>
        </w:rPr>
        <w:t>аний прокурора, вытекающих из его полномочий, установленных федеральным законом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</w:p>
    <w:p w:rsidR="009C17B5" w:rsidRPr="001A1DCF" w:rsidP="009C1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Согласно ч. 3 ст. 4.5 </w:t>
      </w:r>
      <w:r w:rsidRPr="001A1DCF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з</w:t>
      </w:r>
      <w:r w:rsidRPr="001A1DCF">
        <w:rPr>
          <w:rFonts w:ascii="Times New Roman" w:hAnsi="Times New Roman" w:cs="Times New Roman"/>
          <w:sz w:val="18"/>
          <w:szCs w:val="18"/>
        </w:rPr>
        <w:t>а административные правонарушения, влекущие применение административного наказания в виде дисквалификации, лицо может быть привлечено к административной ответственности не позднее одного года со дня совершения административного правонарушения, а при длящем</w:t>
      </w:r>
      <w:r w:rsidRPr="001A1DCF">
        <w:rPr>
          <w:rFonts w:ascii="Times New Roman" w:hAnsi="Times New Roman" w:cs="Times New Roman"/>
          <w:sz w:val="18"/>
          <w:szCs w:val="18"/>
        </w:rPr>
        <w:t xml:space="preserve">ся административном правонарушении - одного года со дня его обнаружения. 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Учитывая установленные мировым судьей обстоятельства, а также, принимая во внимание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санкцию ст. 17.7 </w:t>
      </w:r>
      <w:r w:rsidRPr="001A1DCF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1A1DCF">
        <w:rPr>
          <w:rFonts w:ascii="Times New Roman" w:hAnsi="Times New Roman" w:cs="Times New Roman"/>
          <w:sz w:val="18"/>
          <w:szCs w:val="18"/>
        </w:rPr>
        <w:t>,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положения ч.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ст. 4.5 </w:t>
      </w:r>
      <w:r w:rsidRPr="001A1DCF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срок привлечения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к административной ответственности не истек. Оснований для прекращения производства по данному делу не установлено.  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Процессуальных нарушений и обстоят</w:t>
      </w:r>
      <w:r w:rsidRPr="001A1DCF">
        <w:rPr>
          <w:rFonts w:ascii="Times New Roman" w:hAnsi="Times New Roman" w:cs="Times New Roman"/>
          <w:sz w:val="18"/>
          <w:szCs w:val="18"/>
        </w:rPr>
        <w:t xml:space="preserve">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Азимова Р.А. </w:t>
      </w:r>
      <w:r w:rsidRPr="001A1DCF">
        <w:rPr>
          <w:rFonts w:ascii="Times New Roman" w:hAnsi="Times New Roman" w:cs="Times New Roman"/>
          <w:sz w:val="18"/>
          <w:szCs w:val="18"/>
        </w:rPr>
        <w:t xml:space="preserve">при возбуждении дела </w:t>
      </w:r>
      <w:r w:rsidRPr="001A1DCF">
        <w:rPr>
          <w:rFonts w:ascii="Times New Roman" w:hAnsi="Times New Roman" w:cs="Times New Roman"/>
          <w:sz w:val="18"/>
          <w:szCs w:val="18"/>
        </w:rPr>
        <w:t>об административном правонарушении нарушены не были.</w:t>
      </w:r>
    </w:p>
    <w:p w:rsidR="00591026" w:rsidRPr="001A1DCF" w:rsidP="005910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1DCF">
        <w:rPr>
          <w:rFonts w:ascii="Times New Roman" w:eastAsia="Times New Roman" w:hAnsi="Times New Roman" w:cs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91026" w:rsidRPr="001A1DCF" w:rsidP="005910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1DCF">
        <w:rPr>
          <w:rFonts w:ascii="Times New Roman" w:eastAsia="Times New Roman" w:hAnsi="Times New Roman" w:cs="Times New Roman"/>
          <w:sz w:val="18"/>
          <w:szCs w:val="18"/>
        </w:rPr>
        <w:t>Обстоятельств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ом,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смягчающи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от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ветственность лица, в отношении которого ведется производство по делу об административном правонарушении,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признается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раскаяние лица, совершившего административное правонарушение,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обстоятельств,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отягчающих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от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ветственность лица, в отношении которого ведется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производство по делу об административном правонарушении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не установлено.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91026" w:rsidRPr="001A1DCF" w:rsidP="005910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1DCF">
        <w:rPr>
          <w:rFonts w:ascii="Times New Roman" w:eastAsia="Times New Roman" w:hAnsi="Times New Roman" w:cs="Times New Roman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наличие обстоятельств, смягчающих ответственность лица,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отсутствие обстоятельств, отягчающих ответственность, прихожу к вывод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у, что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Азимова Р.А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следует подвергнуть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административному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наказанию в виде штрафа в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пределах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санкции, предусмотренной 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>ст. 17.7</w:t>
      </w:r>
      <w:r w:rsidRPr="001A1DCF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591026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Р</w:t>
      </w:r>
      <w:r w:rsidRPr="001A1DCF">
        <w:rPr>
          <w:rFonts w:ascii="Times New Roman" w:hAnsi="Times New Roman" w:cs="Times New Roman"/>
          <w:sz w:val="18"/>
          <w:szCs w:val="18"/>
        </w:rPr>
        <w:t>уководствуясь ст. ст. 29.9, 29.10, 30.1 Кодекса Российской Фед</w:t>
      </w:r>
      <w:r w:rsidRPr="001A1DCF">
        <w:rPr>
          <w:rFonts w:ascii="Times New Roman" w:hAnsi="Times New Roman" w:cs="Times New Roman"/>
          <w:sz w:val="18"/>
          <w:szCs w:val="18"/>
        </w:rPr>
        <w:t>ерации об административных правонарушениях, мировой судья</w:t>
      </w:r>
    </w:p>
    <w:p w:rsidR="006C04AB" w:rsidRPr="001A1DCF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591026" w:rsidRPr="001A1DCF" w:rsidP="005910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ПОСТАНОВИЛ:</w:t>
      </w:r>
    </w:p>
    <w:p w:rsidR="006C04AB" w:rsidRPr="001A1DCF" w:rsidP="005910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91026" w:rsidRPr="001A1DCF" w:rsidP="00591026">
      <w:pPr>
        <w:pStyle w:val="BodyTextIndent"/>
        <w:ind w:firstLine="709"/>
        <w:rPr>
          <w:sz w:val="18"/>
          <w:szCs w:val="18"/>
        </w:rPr>
      </w:pPr>
      <w:r w:rsidRPr="001A1DCF">
        <w:rPr>
          <w:sz w:val="18"/>
          <w:szCs w:val="18"/>
        </w:rPr>
        <w:t xml:space="preserve">Признать </w:t>
      </w:r>
      <w:r w:rsidRPr="001A1DCF">
        <w:rPr>
          <w:sz w:val="18"/>
          <w:szCs w:val="18"/>
        </w:rPr>
        <w:t xml:space="preserve">Азимова </w:t>
      </w:r>
      <w:r w:rsidRPr="001A1DCF">
        <w:rPr>
          <w:sz w:val="18"/>
          <w:szCs w:val="18"/>
        </w:rPr>
        <w:t>Р</w:t>
      </w:r>
      <w:r w:rsidR="001A1DCF">
        <w:rPr>
          <w:sz w:val="18"/>
          <w:szCs w:val="18"/>
        </w:rPr>
        <w:t>.А.</w:t>
      </w:r>
      <w:r w:rsidRPr="001A1DCF">
        <w:rPr>
          <w:sz w:val="18"/>
          <w:szCs w:val="18"/>
        </w:rPr>
        <w:t>виновн</w:t>
      </w:r>
      <w:r w:rsidRPr="001A1DCF">
        <w:rPr>
          <w:sz w:val="18"/>
          <w:szCs w:val="18"/>
        </w:rPr>
        <w:t>ым</w:t>
      </w:r>
      <w:r w:rsidRPr="001A1DCF">
        <w:rPr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1A1DCF">
        <w:rPr>
          <w:sz w:val="18"/>
          <w:szCs w:val="18"/>
        </w:rPr>
        <w:t>ст.17.7</w:t>
      </w:r>
      <w:r w:rsidRPr="001A1DCF">
        <w:rPr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1A1DCF">
        <w:rPr>
          <w:sz w:val="18"/>
          <w:szCs w:val="18"/>
        </w:rPr>
        <w:t>е</w:t>
      </w:r>
      <w:r w:rsidRPr="001A1DCF">
        <w:rPr>
          <w:sz w:val="18"/>
          <w:szCs w:val="18"/>
        </w:rPr>
        <w:t>му</w:t>
      </w:r>
      <w:r w:rsidRPr="001A1DCF">
        <w:rPr>
          <w:sz w:val="18"/>
          <w:szCs w:val="18"/>
        </w:rPr>
        <w:t xml:space="preserve">  наказание в виде административного штрафа в размере </w:t>
      </w:r>
      <w:r w:rsidRPr="001A1DCF">
        <w:rPr>
          <w:sz w:val="18"/>
          <w:szCs w:val="18"/>
        </w:rPr>
        <w:t>2</w:t>
      </w:r>
      <w:r w:rsidRPr="001A1DCF">
        <w:rPr>
          <w:sz w:val="18"/>
          <w:szCs w:val="18"/>
        </w:rPr>
        <w:t>5</w:t>
      </w:r>
      <w:r w:rsidRPr="001A1DCF">
        <w:rPr>
          <w:sz w:val="18"/>
          <w:szCs w:val="18"/>
        </w:rPr>
        <w:t>00 (</w:t>
      </w:r>
      <w:r w:rsidRPr="001A1DCF">
        <w:rPr>
          <w:sz w:val="18"/>
          <w:szCs w:val="18"/>
        </w:rPr>
        <w:t>дв</w:t>
      </w:r>
      <w:r w:rsidRPr="001A1DCF">
        <w:rPr>
          <w:sz w:val="18"/>
          <w:szCs w:val="18"/>
        </w:rPr>
        <w:t>е</w:t>
      </w:r>
      <w:r w:rsidRPr="001A1DCF">
        <w:rPr>
          <w:sz w:val="18"/>
          <w:szCs w:val="18"/>
        </w:rPr>
        <w:t xml:space="preserve"> тысяч</w:t>
      </w:r>
      <w:r w:rsidRPr="001A1DCF">
        <w:rPr>
          <w:sz w:val="18"/>
          <w:szCs w:val="18"/>
        </w:rPr>
        <w:t>и пятьсот</w:t>
      </w:r>
      <w:r w:rsidRPr="001A1DCF">
        <w:rPr>
          <w:sz w:val="18"/>
          <w:szCs w:val="18"/>
        </w:rPr>
        <w:t xml:space="preserve">) рублей. </w:t>
      </w:r>
    </w:p>
    <w:p w:rsidR="00591026" w:rsidRPr="001A1DCF" w:rsidP="0059102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УФК по Республике Крым (Прокуратура Республик</w:t>
      </w:r>
      <w:r w:rsidRPr="001A1DCF">
        <w:rPr>
          <w:rFonts w:ascii="Times New Roman" w:hAnsi="Times New Roman" w:cs="Times New Roman"/>
          <w:sz w:val="18"/>
          <w:szCs w:val="18"/>
        </w:rPr>
        <w:t xml:space="preserve">и Крым л/с 04751А91300), ИНН- 7710961033, КПП – 910201001, ОКТМО – 35701000, банк получателя: в отделении по Республике Крым Центрального банка Российской Федерации, </w:t>
      </w:r>
      <w:r w:rsidRPr="001A1DCF">
        <w:rPr>
          <w:rFonts w:ascii="Times New Roman" w:hAnsi="Times New Roman" w:cs="Times New Roman"/>
          <w:sz w:val="18"/>
          <w:szCs w:val="18"/>
        </w:rPr>
        <w:t>р</w:t>
      </w:r>
      <w:r w:rsidRPr="001A1DCF">
        <w:rPr>
          <w:rFonts w:ascii="Times New Roman" w:hAnsi="Times New Roman" w:cs="Times New Roman"/>
          <w:sz w:val="18"/>
          <w:szCs w:val="18"/>
        </w:rPr>
        <w:t>/счет 401018103351100010001, БИК 043510001. Назначение платежа: 415 1 16 90010 01 6000 14</w:t>
      </w:r>
      <w:r w:rsidRPr="001A1DCF">
        <w:rPr>
          <w:rFonts w:ascii="Times New Roman" w:hAnsi="Times New Roman" w:cs="Times New Roman"/>
          <w:sz w:val="18"/>
          <w:szCs w:val="18"/>
        </w:rPr>
        <w:t>0 (код бюджетной классификации), административный штраф по  постановлению №05-0</w:t>
      </w:r>
      <w:r w:rsidRPr="001A1DCF">
        <w:rPr>
          <w:rFonts w:ascii="Times New Roman" w:hAnsi="Times New Roman" w:cs="Times New Roman"/>
          <w:sz w:val="18"/>
          <w:szCs w:val="18"/>
        </w:rPr>
        <w:t>400</w:t>
      </w:r>
      <w:r w:rsidRPr="001A1DCF">
        <w:rPr>
          <w:rFonts w:ascii="Times New Roman" w:hAnsi="Times New Roman" w:cs="Times New Roman"/>
          <w:sz w:val="18"/>
          <w:szCs w:val="18"/>
        </w:rPr>
        <w:t>/1</w:t>
      </w:r>
      <w:r w:rsidRPr="001A1DCF">
        <w:rPr>
          <w:rFonts w:ascii="Times New Roman" w:hAnsi="Times New Roman" w:cs="Times New Roman"/>
          <w:sz w:val="18"/>
          <w:szCs w:val="18"/>
        </w:rPr>
        <w:t>9</w:t>
      </w:r>
      <w:r w:rsidRPr="001A1DCF">
        <w:rPr>
          <w:rFonts w:ascii="Times New Roman" w:hAnsi="Times New Roman" w:cs="Times New Roman"/>
          <w:sz w:val="18"/>
          <w:szCs w:val="18"/>
        </w:rPr>
        <w:t xml:space="preserve">/2017 от </w:t>
      </w:r>
      <w:r w:rsidRPr="001A1DCF">
        <w:rPr>
          <w:rFonts w:ascii="Times New Roman" w:hAnsi="Times New Roman" w:cs="Times New Roman"/>
          <w:sz w:val="18"/>
          <w:szCs w:val="18"/>
        </w:rPr>
        <w:t>1</w:t>
      </w:r>
      <w:r w:rsidRPr="001A1DCF">
        <w:rPr>
          <w:rFonts w:ascii="Times New Roman" w:hAnsi="Times New Roman" w:cs="Times New Roman"/>
          <w:sz w:val="18"/>
          <w:szCs w:val="18"/>
        </w:rPr>
        <w:t>3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>12</w:t>
      </w:r>
      <w:r w:rsidRPr="001A1DCF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1A1DCF">
        <w:rPr>
          <w:rFonts w:ascii="Times New Roman" w:hAnsi="Times New Roman" w:cs="Times New Roman"/>
          <w:sz w:val="18"/>
          <w:szCs w:val="18"/>
        </w:rPr>
        <w:t>Азимова Р</w:t>
      </w:r>
      <w:r w:rsidR="001A1DCF">
        <w:rPr>
          <w:rFonts w:ascii="Times New Roman" w:hAnsi="Times New Roman" w:cs="Times New Roman"/>
          <w:sz w:val="18"/>
          <w:szCs w:val="18"/>
        </w:rPr>
        <w:t>.А</w:t>
      </w:r>
      <w:r w:rsidRPr="001A1DCF">
        <w:rPr>
          <w:rFonts w:ascii="Times New Roman" w:hAnsi="Times New Roman" w:cs="Times New Roman"/>
          <w:sz w:val="18"/>
          <w:szCs w:val="18"/>
        </w:rPr>
        <w:t>.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91026" w:rsidRPr="001A1DCF" w:rsidP="0059102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</w:t>
      </w:r>
      <w:r w:rsidRPr="001A1DCF">
        <w:rPr>
          <w:rFonts w:ascii="Times New Roman" w:hAnsi="Times New Roman" w:cs="Times New Roman"/>
          <w:sz w:val="18"/>
          <w:szCs w:val="18"/>
        </w:rPr>
        <w:t>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591026" w:rsidRPr="001A1DCF" w:rsidP="0059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1DCF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</w:t>
      </w:r>
      <w:r w:rsidRPr="001A1DCF">
        <w:rPr>
          <w:rFonts w:ascii="Times New Roman" w:hAnsi="Times New Roman"/>
          <w:sz w:val="18"/>
          <w:szCs w:val="18"/>
        </w:rPr>
        <w:t>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1A1DCF">
        <w:rPr>
          <w:rFonts w:ascii="Times New Roman" w:hAnsi="Times New Roman"/>
          <w:sz w:val="18"/>
          <w:szCs w:val="18"/>
        </w:rPr>
        <w:t>ибо обязательные работы на срок до пятидесяти часов.</w:t>
      </w:r>
    </w:p>
    <w:p w:rsidR="00591026" w:rsidRPr="001A1DCF" w:rsidP="0059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1A1DCF">
        <w:rPr>
          <w:rFonts w:ascii="Times New Roman" w:hAnsi="Times New Roman" w:cs="Times New Roman"/>
          <w:sz w:val="18"/>
          <w:szCs w:val="18"/>
        </w:rPr>
        <w:t>9</w:t>
      </w:r>
      <w:r w:rsidRPr="001A1DCF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</w:t>
      </w:r>
      <w:r w:rsidRPr="001A1DCF">
        <w:rPr>
          <w:rFonts w:ascii="Times New Roman" w:hAnsi="Times New Roman" w:cs="Times New Roman"/>
          <w:sz w:val="18"/>
          <w:szCs w:val="18"/>
        </w:rPr>
        <w:t>о округа Симферополя) Республики Крым (г. Симферополь, ул. Крымских Партизан, 3а).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г. Симферополя через мирового судью судебного участка №1</w:t>
      </w:r>
      <w:r w:rsidRPr="001A1DCF">
        <w:rPr>
          <w:rFonts w:ascii="Times New Roman" w:hAnsi="Times New Roman" w:cs="Times New Roman"/>
          <w:sz w:val="18"/>
          <w:szCs w:val="18"/>
        </w:rPr>
        <w:t>9</w:t>
      </w:r>
      <w:r w:rsidRPr="001A1DCF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</w:t>
      </w:r>
      <w:r w:rsidRPr="001A1DCF">
        <w:rPr>
          <w:rFonts w:ascii="Times New Roman" w:hAnsi="Times New Roman" w:cs="Times New Roman"/>
          <w:sz w:val="18"/>
          <w:szCs w:val="18"/>
        </w:rPr>
        <w:t>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91026" w:rsidRPr="001A1DCF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91026" w:rsidRPr="001A1DCF" w:rsidP="00591026">
      <w:pPr>
        <w:ind w:firstLine="851"/>
        <w:rPr>
          <w:sz w:val="18"/>
          <w:szCs w:val="18"/>
        </w:rPr>
      </w:pPr>
      <w:r w:rsidRPr="001A1DCF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     </w:t>
      </w:r>
      <w:r w:rsidRPr="001A1DCF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1A1DCF">
        <w:rPr>
          <w:rFonts w:ascii="Times New Roman" w:hAnsi="Times New Roman" w:cs="Times New Roman"/>
          <w:sz w:val="18"/>
          <w:szCs w:val="18"/>
        </w:rPr>
        <w:t xml:space="preserve"> </w:t>
      </w:r>
      <w:r w:rsidRPr="001A1DCF">
        <w:rPr>
          <w:rFonts w:ascii="Times New Roman" w:hAnsi="Times New Roman" w:cs="Times New Roman"/>
          <w:sz w:val="18"/>
          <w:szCs w:val="18"/>
        </w:rPr>
        <w:t>О.А. Титаренко</w:t>
      </w:r>
    </w:p>
    <w:p w:rsidR="002C5A43"/>
    <w:sectPr w:rsidSect="00F94105">
      <w:footerReference w:type="default" r:id="rId4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DCF">
          <w:rPr>
            <w:noProof/>
          </w:rPr>
          <w:t>2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CF"/>
    <w:rsid w:val="001A1DCF"/>
    <w:rsid w:val="002C5A43"/>
    <w:rsid w:val="003D17A8"/>
    <w:rsid w:val="00591026"/>
    <w:rsid w:val="006C04AB"/>
    <w:rsid w:val="00835C5E"/>
    <w:rsid w:val="008A591E"/>
    <w:rsid w:val="00916FE2"/>
    <w:rsid w:val="009C17B5"/>
    <w:rsid w:val="00E16FCD"/>
    <w:rsid w:val="00F20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59102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91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1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9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1026"/>
  </w:style>
  <w:style w:type="paragraph" w:styleId="BalloonText">
    <w:name w:val="Balloon Text"/>
    <w:basedOn w:val="Normal"/>
    <w:link w:val="a1"/>
    <w:uiPriority w:val="99"/>
    <w:semiHidden/>
    <w:unhideWhenUsed/>
    <w:rsid w:val="00A6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