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02050F" w:rsidP="00D31A6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02050F" w:rsidR="001A2F77">
        <w:rPr>
          <w:rFonts w:ascii="Times New Roman" w:eastAsia="Times New Roman" w:hAnsi="Times New Roman" w:cs="Times New Roman"/>
          <w:sz w:val="28"/>
          <w:szCs w:val="28"/>
        </w:rPr>
        <w:t>0</w:t>
      </w:r>
      <w:r w:rsidR="00FF0870">
        <w:rPr>
          <w:rFonts w:ascii="Times New Roman" w:eastAsia="Times New Roman" w:hAnsi="Times New Roman" w:cs="Times New Roman"/>
          <w:sz w:val="28"/>
          <w:szCs w:val="28"/>
        </w:rPr>
        <w:t>447</w:t>
      </w:r>
      <w:r w:rsidRPr="0002050F" w:rsidR="007140B4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02050F" w:rsidR="001A2F7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2050F" w:rsidR="007140B4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02050F" w:rsidR="00CB72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C1E64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44F9B" w:rsidRPr="0002050F" w:rsidP="00D31A6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RPr="0002050F" w:rsidP="00D31A6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4C1E64">
        <w:rPr>
          <w:rFonts w:ascii="Times New Roman" w:eastAsia="Times New Roman" w:hAnsi="Times New Roman" w:cs="Times New Roman"/>
          <w:sz w:val="28"/>
          <w:szCs w:val="28"/>
        </w:rPr>
        <w:t xml:space="preserve"> декабря 2024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F77" w:rsidRPr="0002050F" w:rsidP="00D31A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50F">
        <w:rPr>
          <w:rFonts w:ascii="Times New Roman" w:hAnsi="Times New Roman" w:cs="Times New Roman"/>
          <w:sz w:val="28"/>
          <w:szCs w:val="28"/>
        </w:rPr>
        <w:t>Мировой судья судебного участка №19 Центрального судебного района  г</w:t>
      </w:r>
      <w:r w:rsidRPr="0002050F" w:rsidR="009209E7">
        <w:rPr>
          <w:rFonts w:ascii="Times New Roman" w:hAnsi="Times New Roman" w:cs="Times New Roman"/>
          <w:sz w:val="28"/>
          <w:szCs w:val="28"/>
        </w:rPr>
        <w:t>орода</w:t>
      </w:r>
      <w:r w:rsidRPr="0002050F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Шуб Л.А., 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2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02050F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02050F" w:rsidR="001A2F77">
        <w:rPr>
          <w:rFonts w:ascii="Times New Roman" w:hAnsi="Times New Roman" w:cs="Times New Roman"/>
          <w:sz w:val="28"/>
          <w:szCs w:val="28"/>
        </w:rPr>
        <w:t>9</w:t>
      </w:r>
      <w:r w:rsidRPr="0002050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02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2050F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02050F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C1E64" w:rsidP="004C1E64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B40933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FF0870">
        <w:rPr>
          <w:rFonts w:ascii="Times New Roman" w:hAnsi="Times New Roman" w:cs="Times New Roman"/>
          <w:sz w:val="28"/>
          <w:szCs w:val="28"/>
        </w:rPr>
        <w:t>Терция-К</w:t>
      </w:r>
      <w:r w:rsidRPr="00B40933">
        <w:rPr>
          <w:rFonts w:ascii="Times New Roman" w:hAnsi="Times New Roman" w:cs="Times New Roman"/>
          <w:sz w:val="28"/>
          <w:szCs w:val="28"/>
        </w:rPr>
        <w:t xml:space="preserve">» </w:t>
      </w:r>
      <w:r w:rsidR="00FF0870">
        <w:rPr>
          <w:rFonts w:ascii="Times New Roman" w:hAnsi="Times New Roman" w:cs="Times New Roman"/>
          <w:sz w:val="28"/>
          <w:szCs w:val="28"/>
        </w:rPr>
        <w:t>Бердниковой Татьяны Николаевны</w:t>
      </w:r>
      <w:r w:rsidRPr="00B40933">
        <w:rPr>
          <w:rFonts w:ascii="Times New Roman" w:hAnsi="Times New Roman" w:cs="Times New Roman"/>
          <w:sz w:val="28"/>
          <w:szCs w:val="28"/>
        </w:rPr>
        <w:t xml:space="preserve">, </w:t>
      </w:r>
      <w:r w:rsidRPr="00BA380E" w:rsidR="00BA380E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02050F" w:rsidR="00036956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ч.2 ст.15.33</w:t>
      </w:r>
      <w:r w:rsidRPr="000205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ых правонарушениях,</w:t>
      </w:r>
    </w:p>
    <w:p w:rsidR="00944F9B" w:rsidRPr="0002050F" w:rsidP="00D31A6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C1E64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Бердникова Т.Н</w:t>
      </w:r>
      <w:r w:rsidRPr="00B40933" w:rsidR="00B40933">
        <w:rPr>
          <w:rFonts w:ascii="Times New Roman" w:hAnsi="Times New Roman" w:cs="Times New Roman"/>
          <w:sz w:val="28"/>
          <w:szCs w:val="28"/>
        </w:rPr>
        <w:t>., являясь директором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Терция-К</w:t>
      </w:r>
      <w:r w:rsidRPr="00B40933" w:rsidR="00B40933">
        <w:rPr>
          <w:rFonts w:ascii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hAnsi="Times New Roman" w:cs="Times New Roman"/>
          <w:sz w:val="28"/>
          <w:szCs w:val="28"/>
        </w:rPr>
        <w:t>Терция-К</w:t>
      </w:r>
      <w:r w:rsidRPr="00B40933" w:rsidR="00B40933">
        <w:rPr>
          <w:rFonts w:ascii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BA380E" w:rsidR="00BA380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40933" w:rsidR="00B40933">
        <w:rPr>
          <w:rFonts w:ascii="Times New Roman" w:hAnsi="Times New Roman" w:cs="Times New Roman"/>
          <w:sz w:val="28"/>
          <w:szCs w:val="28"/>
        </w:rPr>
        <w:t xml:space="preserve">, </w:t>
      </w:r>
      <w:r w:rsidRPr="0002050F" w:rsidR="00CB7259">
        <w:rPr>
          <w:rFonts w:ascii="Times New Roman" w:eastAsia="Times New Roman" w:hAnsi="Times New Roman" w:cs="Times New Roman"/>
          <w:sz w:val="28"/>
          <w:szCs w:val="28"/>
        </w:rPr>
        <w:t>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050F" w:rsidR="00CB7259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</w:t>
      </w:r>
      <w:r w:rsidRPr="0002050F" w:rsidR="008263F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050F" w:rsidR="008263F2">
        <w:rPr>
          <w:rFonts w:ascii="Times New Roman" w:hAnsi="Times New Roman" w:cs="Times New Roman"/>
          <w:sz w:val="28"/>
          <w:szCs w:val="28"/>
        </w:rPr>
        <w:t xml:space="preserve"> </w:t>
      </w:r>
      <w:r w:rsidRPr="0002050F" w:rsidR="00CB7259">
        <w:rPr>
          <w:rFonts w:ascii="Times New Roman" w:eastAsia="Times New Roman" w:hAnsi="Times New Roman" w:cs="Times New Roman"/>
          <w:sz w:val="28"/>
          <w:szCs w:val="28"/>
        </w:rPr>
        <w:t xml:space="preserve">сроки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</w:t>
      </w:r>
      <w:r w:rsidR="00EE72D3">
        <w:rPr>
          <w:rFonts w:ascii="Times New Roman" w:eastAsia="Times New Roman" w:hAnsi="Times New Roman" w:cs="Times New Roman"/>
          <w:sz w:val="28"/>
          <w:szCs w:val="28"/>
        </w:rPr>
        <w:t xml:space="preserve">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</w:t>
      </w:r>
      <w:r w:rsidR="00A41176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EE72D3">
        <w:rPr>
          <w:rFonts w:ascii="Times New Roman" w:eastAsia="Times New Roman" w:hAnsi="Times New Roman" w:cs="Times New Roman"/>
          <w:sz w:val="28"/>
          <w:szCs w:val="28"/>
        </w:rPr>
        <w:t xml:space="preserve">первое полугодие 2024 года по сроку предоставления не позднее 25.07.2024, фактически сведения были представлены 26.07.2024. </w:t>
      </w:r>
    </w:p>
    <w:p w:rsidR="00B40933" w:rsidRPr="00B40933" w:rsidP="00B409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93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FF0870" w:rsidR="00FF0870">
        <w:rPr>
          <w:rFonts w:ascii="Times New Roman" w:eastAsia="Times New Roman" w:hAnsi="Times New Roman" w:cs="Times New Roman"/>
          <w:sz w:val="28"/>
          <w:szCs w:val="28"/>
        </w:rPr>
        <w:t>Бердникова Т.Н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="00FF0870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 уведомлена, о причинах неявки не сообщила, ходатайств об отложении рассмотрении дела мировому судье не направил, почтовая корреспонденция, направленная лицу, в отношении которого ведется производство по делу об админис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 xml:space="preserve">тративном правонарушении, была возвращена в суд с отметкой об истечении срока хранения.  </w:t>
      </w:r>
    </w:p>
    <w:p w:rsidR="00B40933" w:rsidRPr="00B40933" w:rsidP="00B409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933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при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 xml:space="preserve">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FF0870" w:rsidR="00FF0870">
        <w:rPr>
          <w:rFonts w:ascii="Times New Roman" w:eastAsia="Times New Roman" w:hAnsi="Times New Roman" w:cs="Times New Roman"/>
          <w:sz w:val="28"/>
          <w:szCs w:val="28"/>
        </w:rPr>
        <w:t>Бердникова Т.Н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FF0870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>б административном правонарушении.</w:t>
      </w:r>
    </w:p>
    <w:p w:rsidR="00B40933" w:rsidRPr="00B40933" w:rsidP="00B409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933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FF0870" w:rsidR="00FF0870">
        <w:rPr>
          <w:rFonts w:ascii="Times New Roman" w:eastAsia="Times New Roman" w:hAnsi="Times New Roman" w:cs="Times New Roman"/>
          <w:sz w:val="28"/>
          <w:szCs w:val="28"/>
        </w:rPr>
        <w:t>Бердников</w:t>
      </w:r>
      <w:r w:rsidR="00FF0870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F0870" w:rsidR="00FF0870">
        <w:rPr>
          <w:rFonts w:ascii="Times New Roman" w:eastAsia="Times New Roman" w:hAnsi="Times New Roman" w:cs="Times New Roman"/>
          <w:sz w:val="28"/>
          <w:szCs w:val="28"/>
        </w:rPr>
        <w:t xml:space="preserve"> Т.Н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0933" w:rsidP="00B409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933"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прихожу 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>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4F9B" w:rsidRPr="0002050F" w:rsidP="00B409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олнением своих служебных обязанностей.</w:t>
      </w:r>
    </w:p>
    <w:p w:rsidR="00EE72D3" w:rsidRPr="00EE72D3" w:rsidP="00EE72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02050F" w:rsidR="006C7DFC">
        <w:rPr>
          <w:rFonts w:ascii="Times New Roman" w:eastAsia="Times New Roman" w:hAnsi="Times New Roman" w:cs="Times New Roman"/>
          <w:sz w:val="28"/>
          <w:szCs w:val="28"/>
        </w:rPr>
        <w:t xml:space="preserve"> с ч.1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E7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трахователи ежеквартально не </w:t>
      </w:r>
      <w:r w:rsidRPr="00EE72D3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</w:t>
      </w:r>
      <w:r w:rsidRPr="00EE7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апреля 1996 года </w:t>
      </w:r>
      <w:r w:rsid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E7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27-ФЗ </w:t>
      </w:r>
      <w:r w:rsid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E72D3">
        <w:rPr>
          <w:rFonts w:ascii="Times New Roman" w:eastAsia="Times New Roman" w:hAnsi="Times New Roman" w:cs="Times New Roman"/>
          <w:color w:val="000000"/>
          <w:sz w:val="28"/>
          <w:szCs w:val="28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E72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1176" w:rsidP="00DA60F8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</w:t>
      </w:r>
      <w:r w:rsidRPr="0002050F" w:rsidR="00FB59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870" w:rsidR="00FF0870">
        <w:rPr>
          <w:rFonts w:ascii="Times New Roman" w:hAnsi="Times New Roman" w:cs="Times New Roman"/>
          <w:sz w:val="28"/>
          <w:szCs w:val="28"/>
        </w:rPr>
        <w:t>Бердникова Т.Н</w:t>
      </w:r>
      <w:r w:rsidRPr="0002050F" w:rsidR="00CB7259">
        <w:rPr>
          <w:rFonts w:ascii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hAnsi="Times New Roman" w:cs="Times New Roman"/>
          <w:sz w:val="28"/>
          <w:szCs w:val="28"/>
        </w:rPr>
        <w:t>не предоставил</w:t>
      </w:r>
      <w:r w:rsidR="00FF0870">
        <w:rPr>
          <w:rFonts w:ascii="Times New Roman" w:hAnsi="Times New Roman" w:cs="Times New Roman"/>
          <w:sz w:val="28"/>
          <w:szCs w:val="28"/>
        </w:rPr>
        <w:t>а</w:t>
      </w:r>
      <w:r w:rsidRPr="0002050F">
        <w:rPr>
          <w:rFonts w:ascii="Times New Roman" w:hAnsi="Times New Roman" w:cs="Times New Roman"/>
          <w:sz w:val="28"/>
          <w:szCs w:val="28"/>
        </w:rPr>
        <w:t xml:space="preserve"> в установленные вышеуказанным Федеральным законом сроки 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>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>первое полугодие 2024 года по ср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 xml:space="preserve">оку предоставления не позднее 25.07.2024, фактически сведения были представлены 26.07.2024. </w:t>
      </w:r>
    </w:p>
    <w:p w:rsidR="00A41176" w:rsidRPr="00A41176" w:rsidP="00A411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0F8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A60F8">
        <w:rPr>
          <w:rFonts w:ascii="Times New Roman" w:eastAsia="Times New Roman" w:hAnsi="Times New Roman" w:cs="Times New Roman"/>
          <w:sz w:val="28"/>
          <w:szCs w:val="28"/>
        </w:rPr>
        <w:t xml:space="preserve"> ст. 15.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DA60F8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наступает </w:t>
      </w:r>
      <w:r>
        <w:rPr>
          <w:rFonts w:ascii="Times New Roman" w:eastAsia="Times New Roman" w:hAnsi="Times New Roman" w:cs="Times New Roman"/>
          <w:sz w:val="28"/>
          <w:szCs w:val="28"/>
        </w:rPr>
        <w:t>за н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 xml:space="preserve">арушение установленных законодательством 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</w:t>
      </w:r>
      <w:r>
        <w:rPr>
          <w:rFonts w:ascii="Times New Roman" w:eastAsia="Times New Roman" w:hAnsi="Times New Roman" w:cs="Times New Roman"/>
          <w:sz w:val="28"/>
          <w:szCs w:val="28"/>
        </w:rPr>
        <w:t>рахова</w:t>
      </w:r>
      <w:r>
        <w:rPr>
          <w:rFonts w:ascii="Times New Roman" w:eastAsia="Times New Roman" w:hAnsi="Times New Roman" w:cs="Times New Roman"/>
          <w:sz w:val="28"/>
          <w:szCs w:val="28"/>
        </w:rPr>
        <w:t>ния Российской Федерации.</w:t>
      </w:r>
    </w:p>
    <w:p w:rsidR="00944F9B" w:rsidRPr="0002050F" w:rsidP="00A411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933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лиц, директором ООО «</w:t>
      </w:r>
      <w:r w:rsidR="00FF0870">
        <w:rPr>
          <w:rFonts w:ascii="Times New Roman" w:eastAsia="Times New Roman" w:hAnsi="Times New Roman" w:cs="Times New Roman"/>
          <w:sz w:val="28"/>
          <w:szCs w:val="28"/>
        </w:rPr>
        <w:t>Терция-К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FF0870" w:rsidR="00FF0870">
        <w:rPr>
          <w:rFonts w:ascii="Times New Roman" w:eastAsia="Times New Roman" w:hAnsi="Times New Roman" w:cs="Times New Roman"/>
          <w:sz w:val="28"/>
          <w:szCs w:val="28"/>
        </w:rPr>
        <w:t>Бердникова Т.Н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редусмотренного ч. </w:t>
      </w:r>
      <w:r w:rsidRPr="0002050F" w:rsidR="004428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ст. 15.</w:t>
      </w:r>
      <w:r w:rsidRPr="0002050F" w:rsidR="00442885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FF0870" w:rsidR="00FF0870">
        <w:rPr>
          <w:rFonts w:ascii="Times New Roman" w:hAnsi="Times New Roman" w:cs="Times New Roman"/>
          <w:sz w:val="28"/>
          <w:szCs w:val="28"/>
        </w:rPr>
        <w:t>Бердникова Т.Н</w:t>
      </w:r>
      <w:r w:rsidRPr="0002050F" w:rsidR="00CB7259">
        <w:rPr>
          <w:rFonts w:ascii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442885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FF0870" w:rsidR="00FF0870">
        <w:rPr>
          <w:rFonts w:ascii="Times New Roman" w:hAnsi="Times New Roman" w:cs="Times New Roman"/>
          <w:sz w:val="28"/>
          <w:szCs w:val="28"/>
        </w:rPr>
        <w:t>Бердников</w:t>
      </w:r>
      <w:r w:rsidR="00FF0870">
        <w:rPr>
          <w:rFonts w:ascii="Times New Roman" w:hAnsi="Times New Roman" w:cs="Times New Roman"/>
          <w:sz w:val="28"/>
          <w:szCs w:val="28"/>
        </w:rPr>
        <w:t>ой</w:t>
      </w:r>
      <w:r w:rsidRPr="00FF0870" w:rsidR="00FF0870">
        <w:rPr>
          <w:rFonts w:ascii="Times New Roman" w:hAnsi="Times New Roman" w:cs="Times New Roman"/>
          <w:sz w:val="28"/>
          <w:szCs w:val="28"/>
        </w:rPr>
        <w:t xml:space="preserve"> Т.Н</w:t>
      </w:r>
      <w:r w:rsidRPr="0002050F" w:rsidR="00CB7259">
        <w:rPr>
          <w:rFonts w:ascii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02050F" w:rsidR="00714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0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554873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FF0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="00A41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.11.2024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41176">
        <w:rPr>
          <w:rFonts w:ascii="Times New Roman" w:eastAsia="Times New Roman" w:hAnsi="Times New Roman" w:cs="Times New Roman"/>
          <w:sz w:val="28"/>
          <w:szCs w:val="28"/>
        </w:rPr>
        <w:t>формой ЕФС-1,</w:t>
      </w:r>
      <w:r w:rsidRPr="0002050F" w:rsidR="00793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сведениями из ЕГРЮЛ.</w:t>
      </w:r>
    </w:p>
    <w:p w:rsidR="00A41176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в их совокупности, прихожу к выводу, что</w:t>
      </w:r>
      <w:r w:rsidRPr="0002050F" w:rsidR="00793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870" w:rsidR="00FF0870">
        <w:rPr>
          <w:rFonts w:ascii="Times New Roman" w:eastAsia="Times New Roman" w:hAnsi="Times New Roman" w:cs="Times New Roman"/>
          <w:sz w:val="28"/>
          <w:szCs w:val="28"/>
        </w:rPr>
        <w:t>Бердникова Т.Н</w:t>
      </w:r>
      <w:r w:rsidRPr="0002050F" w:rsidR="005C1F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FF08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ст.15.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наруш</w:t>
      </w:r>
      <w:r w:rsidRPr="0002050F" w:rsidR="000663A8">
        <w:rPr>
          <w:rFonts w:ascii="Times New Roman" w:eastAsia="Times New Roman" w:hAnsi="Times New Roman" w:cs="Times New Roman"/>
          <w:sz w:val="28"/>
          <w:szCs w:val="28"/>
        </w:rPr>
        <w:t>ил</w:t>
      </w:r>
      <w:r w:rsidR="00FF08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>сведений о начисленных страховых взносах в территориальные органы Фонда пенсионного и социального стра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>хования Российской Федерации.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страхового законодательства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к административной ответственности установлен в один год со дня совершения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админист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F0870" w:rsidR="00FF0870">
        <w:rPr>
          <w:rFonts w:ascii="Times New Roman" w:hAnsi="Times New Roman" w:cs="Times New Roman"/>
          <w:sz w:val="28"/>
          <w:szCs w:val="28"/>
        </w:rPr>
        <w:t>Бердников</w:t>
      </w:r>
      <w:r w:rsidR="00FF0870">
        <w:rPr>
          <w:rFonts w:ascii="Times New Roman" w:hAnsi="Times New Roman" w:cs="Times New Roman"/>
          <w:sz w:val="28"/>
          <w:szCs w:val="28"/>
        </w:rPr>
        <w:t>ой</w:t>
      </w:r>
      <w:r w:rsidRPr="00FF0870" w:rsidR="00FF0870">
        <w:rPr>
          <w:rFonts w:ascii="Times New Roman" w:hAnsi="Times New Roman" w:cs="Times New Roman"/>
          <w:sz w:val="28"/>
          <w:szCs w:val="28"/>
        </w:rPr>
        <w:t xml:space="preserve"> Т.Н</w:t>
      </w:r>
      <w:r w:rsidRPr="0002050F" w:rsidR="005C1FDB">
        <w:rPr>
          <w:rFonts w:ascii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>уждении дела об административном правонарушении нарушены не были.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A2F77" w:rsidRPr="0002050F" w:rsidP="001A2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50F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A41176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02050F">
        <w:rPr>
          <w:rFonts w:ascii="Times New Roman" w:hAnsi="Times New Roman" w:cs="Times New Roman"/>
          <w:sz w:val="28"/>
          <w:szCs w:val="28"/>
        </w:rPr>
        <w:t>отягчающих</w:t>
      </w:r>
      <w:r w:rsidRPr="0002050F">
        <w:rPr>
          <w:rFonts w:ascii="Times New Roman" w:hAnsi="Times New Roman" w:cs="Times New Roman"/>
          <w:sz w:val="28"/>
          <w:szCs w:val="28"/>
        </w:rPr>
        <w:t xml:space="preserve">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A41176" w:rsidP="00DA6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</w:t>
      </w:r>
      <w:r w:rsidRP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учитывая конкретные обстоятельства правонарушения, данные о личности виновной, отсутствие смягчающих и отягчающих ответственность обстоятельств, мировой судья считает необходимым подвергнуть </w:t>
      </w:r>
      <w:r w:rsidRPr="00FF0870" w:rsidR="00FF0870">
        <w:rPr>
          <w:rFonts w:ascii="Times New Roman" w:eastAsia="Times New Roman" w:hAnsi="Times New Roman" w:cs="Times New Roman"/>
          <w:color w:val="000000"/>
          <w:sz w:val="28"/>
          <w:szCs w:val="28"/>
        </w:rPr>
        <w:t>Бердников</w:t>
      </w:r>
      <w:r w:rsidR="00FF087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F0870" w:rsidR="00FF0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Т.Н</w:t>
      </w:r>
      <w:r w:rsidRP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административному наказанию в виде штрафа в пределах санкции, предусмотренной ч. </w:t>
      </w:r>
      <w:r w:rsidR="00B409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15.33 Кодекса Российской Федерации об административных правонарушениях.</w:t>
      </w:r>
    </w:p>
    <w:p w:rsidR="00944F9B" w:rsidRPr="0002050F" w:rsidP="00DA6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нарушениях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44F9B" w:rsidRPr="0002050F" w:rsidP="00D31A6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ПОСТАНОВИЛ:</w:t>
      </w:r>
    </w:p>
    <w:p w:rsidR="00EE6C9B" w:rsidP="00D31A62">
      <w:pPr>
        <w:pStyle w:val="NoSpacing"/>
        <w:ind w:firstLine="851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FF0870">
        <w:rPr>
          <w:rFonts w:ascii="Times New Roman" w:hAnsi="Times New Roman" w:eastAsiaTheme="minorEastAsia"/>
          <w:sz w:val="28"/>
          <w:szCs w:val="28"/>
          <w:lang w:eastAsia="ru-RU"/>
        </w:rPr>
        <w:t>Бердников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у</w:t>
      </w:r>
      <w:r w:rsidRPr="00FF0870">
        <w:rPr>
          <w:rFonts w:ascii="Times New Roman" w:hAnsi="Times New Roman" w:eastAsiaTheme="minorEastAsia"/>
          <w:sz w:val="28"/>
          <w:szCs w:val="28"/>
          <w:lang w:eastAsia="ru-RU"/>
        </w:rPr>
        <w:t xml:space="preserve"> Татьян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у</w:t>
      </w:r>
      <w:r w:rsidRPr="00FF0870">
        <w:rPr>
          <w:rFonts w:ascii="Times New Roman" w:hAnsi="Times New Roman" w:eastAsiaTheme="minorEastAsia"/>
          <w:sz w:val="28"/>
          <w:szCs w:val="28"/>
          <w:lang w:eastAsia="ru-RU"/>
        </w:rPr>
        <w:t xml:space="preserve"> Николаевн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у</w:t>
      </w:r>
      <w:r w:rsidRPr="00FF0870">
        <w:rPr>
          <w:rFonts w:ascii="Times New Roman" w:hAnsi="Times New Roman" w:eastAsiaTheme="minorEastAsia"/>
          <w:sz w:val="28"/>
          <w:szCs w:val="28"/>
          <w:lang w:eastAsia="ru-RU"/>
        </w:rPr>
        <w:t xml:space="preserve"> 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>признать виновн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ой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B40933">
        <w:rPr>
          <w:rFonts w:ascii="Times New Roman" w:hAnsi="Times New Roman" w:eastAsiaTheme="minorEastAsia"/>
          <w:sz w:val="28"/>
          <w:szCs w:val="28"/>
          <w:lang w:eastAsia="ru-RU"/>
        </w:rPr>
        <w:t xml:space="preserve">ч. 2 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>ст. 15.</w:t>
      </w:r>
      <w:r w:rsidR="00B40933">
        <w:rPr>
          <w:rFonts w:ascii="Times New Roman" w:hAnsi="Times New Roman" w:eastAsiaTheme="minorEastAsia"/>
          <w:sz w:val="28"/>
          <w:szCs w:val="28"/>
          <w:lang w:eastAsia="ru-RU"/>
        </w:rPr>
        <w:t>33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 xml:space="preserve">  Кодекса Российской Федерации об административных правонарушениях, и назначить е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й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 xml:space="preserve"> административное наказание в виде штрафа в размере 300 (трехсот) рублей.</w:t>
      </w:r>
    </w:p>
    <w:p w:rsidR="00EE6C9B" w:rsidRPr="00EE6C9B" w:rsidP="00EE6C9B">
      <w:pPr>
        <w:pStyle w:val="NoSpacing"/>
        <w:ind w:firstLine="851"/>
        <w:jc w:val="both"/>
        <w:rPr>
          <w:rStyle w:val="s4"/>
          <w:rFonts w:ascii="Times New Roman" w:hAnsi="Times New Roman" w:eastAsiaTheme="minorEastAsia"/>
          <w:sz w:val="28"/>
          <w:szCs w:val="28"/>
          <w:lang w:eastAsia="ru-RU"/>
        </w:rPr>
      </w:pP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Реквизиты для уплаты штрафа: Получатель:  УФК по Республике Крым (Отделение Фонда пенсионного и соци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ального страхования Российской Федерации по Республике Крым), ИНН 7706808265, КПП 910201001, ОКТМО </w:t>
      </w:r>
      <w:r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35701000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, расчетный счет получателя №03100643000000017500, банк получателя Отделение Республика Крым Банка России//УФК по Республике Крым г. Симферополь, БИК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 013510002,  КБК 7971160123006000</w:t>
      </w:r>
      <w:r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3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140, постановление №05-0</w:t>
      </w:r>
      <w:r w:rsidR="00FF0870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447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/19/2024 от </w:t>
      </w:r>
      <w:r w:rsidR="00FF0870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24</w:t>
      </w:r>
      <w:r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.12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.2024 в отношении </w:t>
      </w:r>
      <w:r w:rsidRPr="00FF0870" w:rsidR="00FF0870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Бердниковой Татьяны Николаевны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.</w:t>
      </w:r>
    </w:p>
    <w:p w:rsidR="00EE6C9B" w:rsidRPr="00EE6C9B" w:rsidP="00EE6C9B">
      <w:pPr>
        <w:pStyle w:val="NoSpacing"/>
        <w:ind w:firstLine="851"/>
        <w:jc w:val="both"/>
        <w:rPr>
          <w:rStyle w:val="s4"/>
          <w:rFonts w:ascii="Times New Roman" w:hAnsi="Times New Roman" w:eastAsiaTheme="minorEastAsia"/>
          <w:sz w:val="28"/>
          <w:szCs w:val="28"/>
          <w:lang w:eastAsia="ru-RU"/>
        </w:rPr>
      </w:pP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Административный штраф должен быть уплачен лицом, привлечённым к административной ответственности, не позднее 60 дней со дня вст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E6C9B" w:rsidRPr="00EE6C9B" w:rsidP="00EE6C9B">
      <w:pPr>
        <w:pStyle w:val="NoSpacing"/>
        <w:ind w:firstLine="851"/>
        <w:jc w:val="both"/>
        <w:rPr>
          <w:rStyle w:val="s4"/>
          <w:rFonts w:ascii="Times New Roman" w:hAnsi="Times New Roman" w:eastAsiaTheme="minorEastAsia"/>
          <w:sz w:val="28"/>
          <w:szCs w:val="28"/>
          <w:lang w:eastAsia="ru-RU"/>
        </w:rPr>
      </w:pP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Неуплата административного штрафа в срок, предусмо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тренный Кодексом Российской Федерации об административных правонарушениях, влечёт 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EE6C9B" w:rsidP="00EE6C9B">
      <w:pPr>
        <w:pStyle w:val="NoSpacing"/>
        <w:ind w:firstLine="851"/>
        <w:jc w:val="both"/>
        <w:rPr>
          <w:rStyle w:val="s4"/>
          <w:rFonts w:ascii="Times New Roman" w:hAnsi="Times New Roman" w:eastAsiaTheme="minorEastAsia"/>
          <w:sz w:val="28"/>
          <w:szCs w:val="28"/>
          <w:lang w:eastAsia="ru-RU"/>
        </w:rPr>
      </w:pP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бного участка №19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944F9B" w:rsidRPr="0002050F" w:rsidP="00EE6C9B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02050F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</w:t>
      </w:r>
      <w:r w:rsidRPr="0002050F">
        <w:rPr>
          <w:rFonts w:ascii="Times New Roman" w:hAnsi="Times New Roman"/>
          <w:sz w:val="28"/>
          <w:szCs w:val="28"/>
        </w:rPr>
        <w:t>нный суд г</w:t>
      </w:r>
      <w:r w:rsidRPr="0002050F" w:rsidR="00D31A62">
        <w:rPr>
          <w:rFonts w:ascii="Times New Roman" w:hAnsi="Times New Roman"/>
          <w:sz w:val="28"/>
          <w:szCs w:val="28"/>
        </w:rPr>
        <w:t>орода</w:t>
      </w:r>
      <w:r w:rsidRPr="0002050F">
        <w:rPr>
          <w:rFonts w:ascii="Times New Roman" w:hAnsi="Times New Roman"/>
          <w:sz w:val="28"/>
          <w:szCs w:val="28"/>
        </w:rPr>
        <w:t xml:space="preserve"> Симферопол</w:t>
      </w:r>
      <w:r w:rsidRPr="0002050F" w:rsidR="00D31A62">
        <w:rPr>
          <w:rFonts w:ascii="Times New Roman" w:hAnsi="Times New Roman"/>
          <w:sz w:val="28"/>
          <w:szCs w:val="28"/>
        </w:rPr>
        <w:t>ь Республики Крым</w:t>
      </w:r>
      <w:r w:rsidRPr="0002050F">
        <w:rPr>
          <w:rFonts w:ascii="Times New Roman" w:hAnsi="Times New Roman"/>
          <w:sz w:val="28"/>
          <w:szCs w:val="28"/>
        </w:rPr>
        <w:t xml:space="preserve"> через </w:t>
      </w:r>
      <w:r w:rsidRPr="0002050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02050F">
        <w:rPr>
          <w:rFonts w:ascii="Times New Roman" w:hAnsi="Times New Roman"/>
          <w:sz w:val="28"/>
          <w:szCs w:val="28"/>
        </w:rPr>
        <w:t>судебного участка №1</w:t>
      </w:r>
      <w:r w:rsidRPr="0002050F" w:rsidR="005B4FE6">
        <w:rPr>
          <w:rFonts w:ascii="Times New Roman" w:hAnsi="Times New Roman"/>
          <w:sz w:val="28"/>
          <w:szCs w:val="28"/>
        </w:rPr>
        <w:t>9</w:t>
      </w:r>
      <w:r w:rsidRPr="0002050F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31A62" w:rsidRPr="0002050F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050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C5A43" w:rsidRPr="0002050F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050F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   </w:t>
      </w:r>
      <w:r w:rsidRPr="0002050F" w:rsidR="008A31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2050F">
        <w:rPr>
          <w:rFonts w:ascii="Times New Roman" w:hAnsi="Times New Roman" w:cs="Times New Roman"/>
          <w:sz w:val="28"/>
          <w:szCs w:val="28"/>
        </w:rPr>
        <w:t xml:space="preserve">  </w:t>
      </w:r>
      <w:r w:rsidRPr="0002050F">
        <w:rPr>
          <w:rFonts w:ascii="Times New Roman" w:hAnsi="Times New Roman" w:cs="Times New Roman"/>
          <w:sz w:val="28"/>
          <w:szCs w:val="28"/>
        </w:rPr>
        <w:t xml:space="preserve">  </w:t>
      </w:r>
      <w:r w:rsidRPr="0002050F" w:rsidR="005B4FE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9C3E42">
      <w:footerReference w:type="default" r:id="rId5"/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80E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2050F"/>
    <w:rsid w:val="00036956"/>
    <w:rsid w:val="000663A8"/>
    <w:rsid w:val="001A2F77"/>
    <w:rsid w:val="001E1ED5"/>
    <w:rsid w:val="00211A58"/>
    <w:rsid w:val="002158FB"/>
    <w:rsid w:val="00241443"/>
    <w:rsid w:val="002C5A43"/>
    <w:rsid w:val="002D7DBE"/>
    <w:rsid w:val="002F5965"/>
    <w:rsid w:val="00322671"/>
    <w:rsid w:val="00326552"/>
    <w:rsid w:val="0036243E"/>
    <w:rsid w:val="004060A8"/>
    <w:rsid w:val="00411024"/>
    <w:rsid w:val="00442885"/>
    <w:rsid w:val="004B04FF"/>
    <w:rsid w:val="004B6E63"/>
    <w:rsid w:val="004C1E64"/>
    <w:rsid w:val="00523DE3"/>
    <w:rsid w:val="0059724B"/>
    <w:rsid w:val="005B4FE6"/>
    <w:rsid w:val="005C1FDB"/>
    <w:rsid w:val="005D4DCE"/>
    <w:rsid w:val="006202EF"/>
    <w:rsid w:val="006C4A4E"/>
    <w:rsid w:val="006C7DFC"/>
    <w:rsid w:val="007140B4"/>
    <w:rsid w:val="007937F7"/>
    <w:rsid w:val="007D010F"/>
    <w:rsid w:val="007D5693"/>
    <w:rsid w:val="007E6BF0"/>
    <w:rsid w:val="008263F2"/>
    <w:rsid w:val="008406CC"/>
    <w:rsid w:val="00841BD7"/>
    <w:rsid w:val="008844F2"/>
    <w:rsid w:val="008A31AE"/>
    <w:rsid w:val="008C0A08"/>
    <w:rsid w:val="009209E7"/>
    <w:rsid w:val="00944F9B"/>
    <w:rsid w:val="009B22DE"/>
    <w:rsid w:val="009C3E42"/>
    <w:rsid w:val="009F4E14"/>
    <w:rsid w:val="00A322DC"/>
    <w:rsid w:val="00A41176"/>
    <w:rsid w:val="00A819A3"/>
    <w:rsid w:val="00AE3A4F"/>
    <w:rsid w:val="00AF0E8B"/>
    <w:rsid w:val="00B40933"/>
    <w:rsid w:val="00BA380E"/>
    <w:rsid w:val="00C16190"/>
    <w:rsid w:val="00C37DDB"/>
    <w:rsid w:val="00C545F8"/>
    <w:rsid w:val="00C6113E"/>
    <w:rsid w:val="00CB7259"/>
    <w:rsid w:val="00D31A62"/>
    <w:rsid w:val="00D37960"/>
    <w:rsid w:val="00DA60F8"/>
    <w:rsid w:val="00EC24CB"/>
    <w:rsid w:val="00EE07D2"/>
    <w:rsid w:val="00EE6C9B"/>
    <w:rsid w:val="00EE72D3"/>
    <w:rsid w:val="00F04379"/>
    <w:rsid w:val="00FB5951"/>
    <w:rsid w:val="00FF0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24135-A1F7-4476-9FB4-D3E5488A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