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0A539E">
        <w:rPr>
          <w:rFonts w:ascii="Times New Roman" w:eastAsia="Times New Roman" w:hAnsi="Times New Roman" w:cs="Times New Roman"/>
          <w:sz w:val="28"/>
          <w:szCs w:val="28"/>
        </w:rPr>
        <w:t>0528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A539E" w:rsidP="000A539E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0A539E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ответственности «</w:t>
      </w:r>
      <w:r>
        <w:rPr>
          <w:rFonts w:ascii="Times New Roman" w:hAnsi="Times New Roman" w:cs="Times New Roman"/>
          <w:sz w:val="28"/>
          <w:szCs w:val="28"/>
        </w:rPr>
        <w:t>Бюро Рекламы</w:t>
      </w:r>
      <w:r w:rsidRPr="000A539E">
        <w:rPr>
          <w:rFonts w:ascii="Times New Roman" w:hAnsi="Times New Roman" w:cs="Times New Roman"/>
          <w:sz w:val="28"/>
          <w:szCs w:val="28"/>
        </w:rPr>
        <w:t xml:space="preserve">» Бурей Дмитрия Сергеевича, </w:t>
      </w:r>
      <w:r w:rsidRPr="00C94ED1" w:rsidR="00C94ED1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Бурей Д.С</w:t>
      </w:r>
      <w:r w:rsidRPr="0023113D" w:rsidR="0023113D">
        <w:rPr>
          <w:rFonts w:ascii="Times New Roman" w:hAnsi="Times New Roman" w:cs="Times New Roman"/>
          <w:sz w:val="28"/>
          <w:szCs w:val="28"/>
        </w:rPr>
        <w:t>., будуч</w:t>
      </w:r>
      <w:r w:rsidRPr="0023113D" w:rsidR="0023113D">
        <w:rPr>
          <w:rFonts w:ascii="Times New Roman" w:hAnsi="Times New Roman" w:cs="Times New Roman"/>
          <w:sz w:val="28"/>
          <w:szCs w:val="28"/>
        </w:rPr>
        <w:t>и должностным лицом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CB0" w:rsidR="00B51CB0">
        <w:rPr>
          <w:rFonts w:ascii="Times New Roman" w:hAnsi="Times New Roman" w:cs="Times New Roman"/>
          <w:sz w:val="28"/>
          <w:szCs w:val="28"/>
        </w:rPr>
        <w:t>директор</w:t>
      </w:r>
      <w:r w:rsidR="00B51CB0">
        <w:rPr>
          <w:rFonts w:ascii="Times New Roman" w:hAnsi="Times New Roman" w:cs="Times New Roman"/>
          <w:sz w:val="28"/>
          <w:szCs w:val="28"/>
        </w:rPr>
        <w:t>ом</w:t>
      </w:r>
      <w:r w:rsidRPr="00B51CB0" w:rsidR="00B51CB0">
        <w:rPr>
          <w:rFonts w:ascii="Times New Roman" w:hAnsi="Times New Roman" w:cs="Times New Roman"/>
          <w:sz w:val="28"/>
          <w:szCs w:val="28"/>
        </w:rPr>
        <w:t xml:space="preserve"> Общества с ограниченной </w:t>
      </w:r>
      <w:r w:rsidR="00B51CB0">
        <w:rPr>
          <w:rFonts w:ascii="Times New Roman" w:hAnsi="Times New Roman" w:cs="Times New Roman"/>
          <w:sz w:val="28"/>
          <w:szCs w:val="28"/>
        </w:rPr>
        <w:t>ответственностью «</w:t>
      </w:r>
      <w:r>
        <w:rPr>
          <w:rFonts w:ascii="Times New Roman" w:hAnsi="Times New Roman" w:cs="Times New Roman"/>
          <w:sz w:val="28"/>
          <w:szCs w:val="28"/>
        </w:rPr>
        <w:t>Бюро Рекламы</w:t>
      </w:r>
      <w:r w:rsidR="00B51CB0">
        <w:rPr>
          <w:rFonts w:ascii="Times New Roman" w:hAnsi="Times New Roman" w:cs="Times New Roman"/>
          <w:sz w:val="28"/>
          <w:szCs w:val="28"/>
        </w:rPr>
        <w:t>»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 (далее ООО «</w:t>
      </w:r>
      <w:r>
        <w:rPr>
          <w:rFonts w:ascii="Times New Roman" w:hAnsi="Times New Roman" w:cs="Times New Roman"/>
          <w:sz w:val="28"/>
          <w:szCs w:val="28"/>
        </w:rPr>
        <w:t>Бюро Рекламы</w:t>
      </w:r>
      <w:r w:rsidRPr="0023113D" w:rsidR="0023113D">
        <w:rPr>
          <w:rFonts w:ascii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C94ED1" w:rsidR="00C94ED1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01.09</w:t>
      </w:r>
      <w:r w:rsidR="00994E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а также положений ст. 25.1 Кодекса Российской Федерации об административных правонарушениях,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которого ведется производство по делу об административном правонарушении, считаю возможным рассмотреть дело в отсутствие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A53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0A539E">
        <w:rPr>
          <w:rFonts w:ascii="Times New Roman" w:eastAsia="Times New Roman" w:hAnsi="Times New Roman" w:cs="Times New Roman"/>
          <w:sz w:val="28"/>
          <w:szCs w:val="28"/>
        </w:rPr>
        <w:t>01.09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>го реестра юридических лиц директором ООО «</w:t>
      </w:r>
      <w:r w:rsidR="000A539E">
        <w:rPr>
          <w:rFonts w:ascii="Times New Roman" w:eastAsia="Times New Roman" w:hAnsi="Times New Roman" w:cs="Times New Roman"/>
          <w:sz w:val="28"/>
          <w:szCs w:val="28"/>
        </w:rPr>
        <w:t>Бюро Рекламы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0A539E" w:rsidR="000A539E">
        <w:rPr>
          <w:rFonts w:ascii="Times New Roman" w:hAnsi="Times New Roman" w:cs="Times New Roman"/>
          <w:sz w:val="28"/>
          <w:szCs w:val="28"/>
        </w:rPr>
        <w:t>Бурей Д.С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0A539E" w:rsidR="000A539E">
        <w:rPr>
          <w:rFonts w:ascii="Times New Roman" w:hAnsi="Times New Roman" w:cs="Times New Roman"/>
          <w:sz w:val="28"/>
          <w:szCs w:val="28"/>
        </w:rPr>
        <w:t>Бурей Д.С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A53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1108749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0A53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11.11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9E" w:rsidR="000A539E">
        <w:rPr>
          <w:rFonts w:ascii="Times New Roman" w:eastAsia="Times New Roman" w:hAnsi="Times New Roman" w:cs="Times New Roman"/>
          <w:sz w:val="28"/>
          <w:szCs w:val="28"/>
        </w:rPr>
        <w:t>Бурей Д.С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A539E" w:rsidR="000A539E">
        <w:rPr>
          <w:rFonts w:ascii="Times New Roman" w:hAnsi="Times New Roman" w:cs="Times New Roman"/>
          <w:sz w:val="28"/>
          <w:szCs w:val="28"/>
        </w:rPr>
        <w:t>Бурей Д.С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производство по делу об администр</w:t>
      </w:r>
      <w:r w:rsidRPr="0002050F">
        <w:rPr>
          <w:rFonts w:ascii="Times New Roman" w:hAnsi="Times New Roman" w:cs="Times New Roman"/>
          <w:sz w:val="28"/>
          <w:szCs w:val="28"/>
        </w:rPr>
        <w:t xml:space="preserve">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административное наказание в виде административного штрафа подлежит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0A539E" w:rsidR="000A539E">
        <w:rPr>
          <w:rFonts w:ascii="Times New Roman" w:eastAsia="Times New Roman" w:hAnsi="Times New Roman" w:cs="Times New Roman"/>
          <w:color w:val="000000"/>
          <w:sz w:val="28"/>
          <w:szCs w:val="28"/>
        </w:rPr>
        <w:t>Бурей Д.С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Кодекса Российской Федерации об административн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0A539E" w:rsidR="000A539E">
        <w:rPr>
          <w:rFonts w:ascii="Times New Roman" w:hAnsi="Times New Roman" w:eastAsiaTheme="minorEastAsia"/>
          <w:sz w:val="28"/>
          <w:szCs w:val="28"/>
          <w:lang w:eastAsia="ru-RU"/>
        </w:rPr>
        <w:t xml:space="preserve">Бурей Дмитрия Сергеевича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>мирово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172AA">
        <w:rPr>
          <w:rFonts w:ascii="Times New Roman" w:hAnsi="Times New Roman" w:cs="Times New Roman"/>
          <w:sz w:val="28"/>
          <w:szCs w:val="28"/>
        </w:rPr>
        <w:t>подпись</w:t>
      </w:r>
      <w:r w:rsidR="00994E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ED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150E"/>
    <w:rsid w:val="000663A8"/>
    <w:rsid w:val="000A539E"/>
    <w:rsid w:val="000F2966"/>
    <w:rsid w:val="000F5B5C"/>
    <w:rsid w:val="00133006"/>
    <w:rsid w:val="00157383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57CFC"/>
    <w:rsid w:val="002C5A43"/>
    <w:rsid w:val="002D7DBE"/>
    <w:rsid w:val="002F5965"/>
    <w:rsid w:val="00307692"/>
    <w:rsid w:val="00311D18"/>
    <w:rsid w:val="003166D3"/>
    <w:rsid w:val="003172AA"/>
    <w:rsid w:val="00326552"/>
    <w:rsid w:val="003567D3"/>
    <w:rsid w:val="0036243E"/>
    <w:rsid w:val="003A09A0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13E6C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8D53E4"/>
    <w:rsid w:val="009209E7"/>
    <w:rsid w:val="00932B9F"/>
    <w:rsid w:val="00944F9B"/>
    <w:rsid w:val="00994EE5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1CB0"/>
    <w:rsid w:val="00B52607"/>
    <w:rsid w:val="00BA18F3"/>
    <w:rsid w:val="00BA7373"/>
    <w:rsid w:val="00BD2E7F"/>
    <w:rsid w:val="00BF4EDC"/>
    <w:rsid w:val="00C01035"/>
    <w:rsid w:val="00C011A4"/>
    <w:rsid w:val="00C16190"/>
    <w:rsid w:val="00C315F8"/>
    <w:rsid w:val="00C37DDB"/>
    <w:rsid w:val="00C44F7E"/>
    <w:rsid w:val="00C5296F"/>
    <w:rsid w:val="00C545F8"/>
    <w:rsid w:val="00C6113E"/>
    <w:rsid w:val="00C763E9"/>
    <w:rsid w:val="00C94ED1"/>
    <w:rsid w:val="00CB7259"/>
    <w:rsid w:val="00CE3A72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7735-081E-456F-AF44-9E46031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