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P="00E55C45">
      <w:pPr>
        <w:ind w:firstLine="567"/>
        <w:jc w:val="both"/>
      </w:pPr>
      <w:r>
        <w:t xml:space="preserve">                                                                                                  Дело № 5-2-2/2017</w:t>
      </w:r>
    </w:p>
    <w:p w:rsidR="00A77B3E" w:rsidP="00E55C45">
      <w:pPr>
        <w:ind w:firstLine="567"/>
        <w:jc w:val="both"/>
      </w:pPr>
    </w:p>
    <w:p w:rsidR="00A77B3E" w:rsidP="00E55C45">
      <w:pPr>
        <w:ind w:firstLine="567"/>
        <w:jc w:val="both"/>
      </w:pPr>
      <w:r>
        <w:t xml:space="preserve">                                       П О С Т А Н О В Л Е Н И Е </w:t>
      </w:r>
    </w:p>
    <w:p w:rsidR="00A77B3E" w:rsidP="00E55C45">
      <w:pPr>
        <w:ind w:firstLine="567"/>
        <w:jc w:val="both"/>
      </w:pPr>
    </w:p>
    <w:p w:rsidR="00A77B3E" w:rsidP="00E55C45">
      <w:pPr>
        <w:ind w:firstLine="567"/>
        <w:jc w:val="both"/>
      </w:pPr>
      <w:r>
        <w:t>08 февраля 2017г.</w:t>
      </w:r>
      <w:r>
        <w:tab/>
      </w:r>
      <w:r>
        <w:tab/>
      </w:r>
      <w:r>
        <w:tab/>
      </w:r>
      <w:r>
        <w:tab/>
      </w:r>
      <w:r>
        <w:tab/>
      </w:r>
      <w:r>
        <w:tab/>
        <w:t xml:space="preserve">      г. Симферополь</w:t>
      </w:r>
    </w:p>
    <w:p w:rsidR="00A77B3E" w:rsidP="00E55C45">
      <w:pPr>
        <w:ind w:firstLine="567"/>
        <w:jc w:val="both"/>
      </w:pPr>
    </w:p>
    <w:p w:rsidR="00A77B3E" w:rsidP="00E55C45">
      <w:pPr>
        <w:ind w:firstLine="567"/>
        <w:jc w:val="both"/>
      </w:pPr>
      <w:r>
        <w:t xml:space="preserve">      Мировой судья судебного участка №2 Железнодорожного судебного района г. Симферополь (Железнодорожный район городского округа Симферополь) Цыганова Г.Ю., c участием лица, в отношении которого составлен протокол об административном правонарушении - Зая</w:t>
      </w:r>
      <w:r>
        <w:t>ц М.М. (генерального директора ООО «ГАММА-СЕРВИС»), должностного лица, составившего протокол об административном правонарушении – фио., рассмотрев дело об административном правонарушении, предусмотренном частью 1 статьи 15.6  КоАП РФ,  в отношении</w:t>
      </w:r>
    </w:p>
    <w:p w:rsidR="00A77B3E" w:rsidP="00E55C45">
      <w:pPr>
        <w:ind w:firstLine="567"/>
        <w:jc w:val="both"/>
      </w:pPr>
      <w:r>
        <w:t xml:space="preserve">     Зая</w:t>
      </w:r>
      <w:r>
        <w:t>ц М.М., паспортные данные,  зарегистрирован по адресу: адрес,  генеральный директор ООО «ГАММА-СЕРВИС»</w:t>
      </w:r>
    </w:p>
    <w:p w:rsidR="00A77B3E" w:rsidP="00E55C45">
      <w:pPr>
        <w:ind w:firstLine="567"/>
        <w:jc w:val="both"/>
      </w:pPr>
      <w:r>
        <w:t xml:space="preserve">                                                УСТАНОВИЛ:</w:t>
      </w:r>
    </w:p>
    <w:p w:rsidR="00A77B3E" w:rsidP="00E55C45">
      <w:pPr>
        <w:ind w:firstLine="567"/>
        <w:jc w:val="both"/>
      </w:pPr>
      <w:r>
        <w:t xml:space="preserve">       Заяц М.М., являясь директором ООО «ГАММА-СЕРВИС» не предоставил  в ИФНС  России по г. С</w:t>
      </w:r>
      <w:r>
        <w:t xml:space="preserve">имферополю, в установленный законодательством  о налогах и сборах срок, налоговый  расчет суммы налога  на доходы  физических лиц,  исчисленных  и удержанных налоговым агентом (форма 6- НДФЛ) за 1 квартал 2016, срок которого истек 05.05.2016 года. </w:t>
      </w:r>
    </w:p>
    <w:p w:rsidR="00A77B3E" w:rsidP="00E55C45">
      <w:pPr>
        <w:ind w:firstLine="567"/>
        <w:jc w:val="both"/>
      </w:pPr>
      <w:r>
        <w:t xml:space="preserve">     По</w:t>
      </w:r>
      <w:r>
        <w:t xml:space="preserve"> данному факту старшим государственным налоговым  инспектором, Референтом государственной гражданской службы Российской Федерации 2 класса фио в отношении Заяц М.М.. составлен протокол  об административном правонарушении №5642 от 17.01.2017 года по ч.1 ст.</w:t>
      </w:r>
      <w:r>
        <w:t xml:space="preserve"> 15.6 КоАП РФ.</w:t>
      </w:r>
    </w:p>
    <w:p w:rsidR="00A77B3E" w:rsidP="00E55C45">
      <w:pPr>
        <w:ind w:firstLine="567"/>
        <w:jc w:val="both"/>
      </w:pPr>
      <w:r>
        <w:t xml:space="preserve">     В заседании при рассмотрении дела Заяц М.М.  вину признал, согласился с привлечением его к административной ответственности      по  ч. 1 ст. 15.6 КоАП РФ.</w:t>
      </w:r>
    </w:p>
    <w:p w:rsidR="00A77B3E" w:rsidP="00E55C45">
      <w:pPr>
        <w:ind w:firstLine="567"/>
        <w:jc w:val="both"/>
      </w:pPr>
      <w:r>
        <w:t xml:space="preserve">         Вина Заяц М.М. в совершении административного правонарушения, предусмот</w:t>
      </w:r>
      <w:r>
        <w:t>ренного ч. 1 ст. 15.6 КоАП РФ подтверждается исследованными судом доказательствами: протоколом об административном правонарушении (л.д. 1-3), актом об обнаружении фактов, свидетельствующих о предусмотренных Налоговым кодексом Российской Федерации налоговых</w:t>
      </w:r>
      <w:r>
        <w:t xml:space="preserve">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№11049 от 20.09.2016г.(л.д.58).</w:t>
      </w:r>
    </w:p>
    <w:p w:rsidR="00A77B3E" w:rsidP="00E55C45">
      <w:pPr>
        <w:ind w:firstLine="567"/>
        <w:jc w:val="both"/>
      </w:pPr>
      <w:r>
        <w:t xml:space="preserve">      Изучив материалы дела об администрати</w:t>
      </w:r>
      <w:r>
        <w:t>вном правонарушении, заслушав пояснения лица, в отношении которого составлен протокол об административном правонарушении, прихожу к следующему.</w:t>
      </w:r>
    </w:p>
    <w:p w:rsidR="00A77B3E" w:rsidP="00E55C45">
      <w:pPr>
        <w:ind w:firstLine="567"/>
        <w:jc w:val="both"/>
      </w:pPr>
      <w:r>
        <w:t xml:space="preserve">     Собранные и исследованные доказательства в их совокупности подтверждают наличие в действиях Заяц М.М. соста</w:t>
      </w:r>
      <w:r>
        <w:t>ва правонарушения, предусмотренного частью 1 статьи 15.6 КоАП РФ, и его вины.</w:t>
      </w:r>
    </w:p>
    <w:p w:rsidR="00A77B3E" w:rsidP="00E55C45">
      <w:pPr>
        <w:ind w:firstLine="567"/>
        <w:jc w:val="both"/>
      </w:pPr>
      <w:r>
        <w:t xml:space="preserve">      К административной ответственности по ст.15.6 ч.1 КоАП РФ могут быть привлечены только должностные лица. Считаю, что Заяц М.М. относится к должностным лицам, поскольку явля</w:t>
      </w:r>
      <w:r>
        <w:t>ется генеральным директором юридического лица и обладает организационно-распорядительными и административно-хозяйственными функциями.</w:t>
      </w:r>
    </w:p>
    <w:p w:rsidR="00A77B3E" w:rsidP="00E55C45">
      <w:pPr>
        <w:ind w:firstLine="567"/>
        <w:jc w:val="both"/>
      </w:pPr>
      <w:r>
        <w:t xml:space="preserve">     При назначении административного наказания мировой судья учитывает характер совершенного административного правонаруш</w:t>
      </w:r>
      <w:r>
        <w:t>ения, личность виновного, обстоятельства, смягчающие или отягчающие административную ответственность. Обстоятельств смягчающих либо отягчающих ответственность лица, в отношении которого составлен протокол об административном правонарушении, в ходе рассмотр</w:t>
      </w:r>
      <w:r>
        <w:t>ения дела не установлено.</w:t>
      </w:r>
    </w:p>
    <w:p w:rsidR="00A77B3E" w:rsidP="00E55C45">
      <w:pPr>
        <w:ind w:firstLine="567"/>
        <w:jc w:val="both"/>
      </w:pPr>
      <w:r>
        <w:t xml:space="preserve">      С учетом всех обстоятельств дела, характера совершенного правонарушения, личности виновного, обстоятельств, влияющих на наказание, считаю возможным не назначать максимальное наказание.</w:t>
      </w:r>
    </w:p>
    <w:p w:rsidR="00A77B3E" w:rsidP="00E55C45">
      <w:pPr>
        <w:ind w:firstLine="567"/>
        <w:jc w:val="both"/>
      </w:pPr>
      <w:r>
        <w:t xml:space="preserve">      Руководствуясь статьями 3.5, 29.9</w:t>
      </w:r>
      <w:r>
        <w:t>, 29.10 КоАП РФ, -</w:t>
      </w:r>
    </w:p>
    <w:p w:rsidR="00A77B3E" w:rsidP="00E55C45">
      <w:pPr>
        <w:ind w:firstLine="567"/>
        <w:jc w:val="both"/>
      </w:pPr>
      <w:r>
        <w:tab/>
      </w:r>
      <w:r>
        <w:tab/>
      </w:r>
      <w:r>
        <w:tab/>
      </w:r>
      <w:r>
        <w:tab/>
        <w:t xml:space="preserve">П О С Т А Н О В И Л </w:t>
      </w:r>
    </w:p>
    <w:p w:rsidR="00A77B3E" w:rsidP="00E55C45">
      <w:pPr>
        <w:ind w:firstLine="567"/>
        <w:jc w:val="both"/>
      </w:pPr>
      <w:r>
        <w:t xml:space="preserve">      Признать Заяц М.М. виновным в совершении административного правонарушения, предусмотренного частью 1 статьи 15.6 КоАП РФ, и назначить ему наказание в виде административного штрафа в размере 300 (триста) руб</w:t>
      </w:r>
      <w:r>
        <w:t>лей.</w:t>
      </w:r>
    </w:p>
    <w:p w:rsidR="00A77B3E" w:rsidP="00E55C45">
      <w:pPr>
        <w:ind w:firstLine="567"/>
        <w:jc w:val="both"/>
      </w:pPr>
      <w:r>
        <w:t xml:space="preserve">    Реквизиты для оплаты штрафа: Получатель платежа: УФК по Республике Крым (ИФНС по   г. Симферополю).</w:t>
      </w:r>
    </w:p>
    <w:p w:rsidR="00A77B3E" w:rsidP="00E55C45">
      <w:pPr>
        <w:ind w:firstLine="567"/>
        <w:jc w:val="both"/>
      </w:pPr>
    </w:p>
    <w:p w:rsidR="00A77B3E" w:rsidP="00E55C45">
      <w:pPr>
        <w:ind w:firstLine="567"/>
        <w:jc w:val="both"/>
      </w:pPr>
      <w:r>
        <w:t xml:space="preserve">Банк получателя:  отделение Республика Крым </w:t>
      </w:r>
    </w:p>
    <w:p w:rsidR="00A77B3E" w:rsidP="00E55C45">
      <w:pPr>
        <w:ind w:firstLine="567"/>
        <w:jc w:val="both"/>
      </w:pPr>
      <w:r>
        <w:t>Счет: 40101810335100010001</w:t>
      </w:r>
    </w:p>
    <w:p w:rsidR="00A77B3E" w:rsidP="00E55C45">
      <w:pPr>
        <w:ind w:firstLine="567"/>
        <w:jc w:val="both"/>
      </w:pPr>
      <w:r>
        <w:t>ИНН: 7707831115</w:t>
      </w:r>
    </w:p>
    <w:p w:rsidR="00A77B3E" w:rsidP="00E55C45">
      <w:pPr>
        <w:ind w:firstLine="567"/>
        <w:jc w:val="both"/>
      </w:pPr>
      <w:r>
        <w:t>КПП: 910201001</w:t>
      </w:r>
    </w:p>
    <w:p w:rsidR="00A77B3E" w:rsidP="00E55C45">
      <w:pPr>
        <w:ind w:firstLine="567"/>
        <w:jc w:val="both"/>
      </w:pPr>
      <w:r>
        <w:t>БИК: 043510001</w:t>
      </w:r>
    </w:p>
    <w:p w:rsidR="00A77B3E" w:rsidP="00E55C45">
      <w:pPr>
        <w:ind w:firstLine="567"/>
        <w:jc w:val="both"/>
      </w:pPr>
      <w:r>
        <w:t>КБК: 18211603030016000140</w:t>
      </w:r>
    </w:p>
    <w:p w:rsidR="00A77B3E" w:rsidP="00E55C45">
      <w:pPr>
        <w:ind w:firstLine="567"/>
        <w:jc w:val="both"/>
      </w:pPr>
      <w:r>
        <w:t>ОКТМО 35701000</w:t>
      </w:r>
    </w:p>
    <w:p w:rsidR="00A77B3E" w:rsidP="00E55C45">
      <w:pPr>
        <w:ind w:firstLine="567"/>
        <w:jc w:val="both"/>
      </w:pPr>
      <w:r>
        <w:t>Назначение платежа: оплата штрафа по административному делу от  Заяц М.М..</w:t>
      </w:r>
    </w:p>
    <w:p w:rsidR="00A77B3E" w:rsidP="00E55C45">
      <w:pPr>
        <w:ind w:firstLine="567"/>
        <w:jc w:val="both"/>
      </w:pPr>
      <w:r>
        <w:t xml:space="preserve">    Копию постановления направить в ИФНС  России по г. Симферополю.   Разъяснить Заяц М.М. , что в силу ст. 32.2 КоАП РФ административный штраф должен быть добровольн</w:t>
      </w:r>
      <w:r>
        <w:t>о уплачен не позднее шестидесяти дней со дня вступления постановления о наложении административного штрафа в законную силу. Также в соответствии со ч. 1 ст. 20.25 КоАП РФ неуплата административного штрафа в установленный срок влечет наложение административ</w:t>
      </w:r>
      <w:r>
        <w:t>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 Также разъяснить Заяц М.М., что пр</w:t>
      </w:r>
      <w:r>
        <w:t>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w:t>
      </w:r>
      <w:r>
        <w:t xml:space="preserve">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w:t>
      </w:r>
      <w:r>
        <w:t xml:space="preserve">судебному приставу-исполнителю для исполнения в порядке, предусмотренном федеральным законодательством. </w:t>
      </w:r>
    </w:p>
    <w:p w:rsidR="00A77B3E" w:rsidP="00E55C45">
      <w:pPr>
        <w:ind w:firstLine="567"/>
        <w:jc w:val="both"/>
      </w:pPr>
      <w:r>
        <w:t xml:space="preserve">      Постановление может быть обжаловано в Железнодорожный районный суд   г. Симферополя Республики Крым через судебный участок №2 Железнодорожного су</w:t>
      </w:r>
      <w:r>
        <w:t>дебного района г. Симферополь (Железнодорожный район городского округа Симферополь)  в течение 10 суток со дня его получения.</w:t>
      </w:r>
    </w:p>
    <w:p w:rsidR="00E55C45" w:rsidP="00E55C45">
      <w:pPr>
        <w:ind w:firstLine="567"/>
        <w:jc w:val="both"/>
      </w:pPr>
    </w:p>
    <w:p w:rsidR="00A77B3E" w:rsidP="00E55C45">
      <w:pPr>
        <w:ind w:firstLine="567"/>
        <w:jc w:val="both"/>
      </w:pPr>
      <w:r>
        <w:t xml:space="preserve">     Мировой  судья     </w:t>
      </w:r>
      <w:r>
        <w:tab/>
      </w:r>
      <w:r>
        <w:tab/>
      </w:r>
      <w:r>
        <w:tab/>
      </w:r>
      <w:r>
        <w:tab/>
      </w:r>
      <w:r>
        <w:tab/>
      </w:r>
      <w:r>
        <w:tab/>
        <w:t>Г.Ю. Цыганова</w:t>
      </w:r>
    </w:p>
    <w:p w:rsidR="00A77B3E" w:rsidP="00E55C45">
      <w:pPr>
        <w:ind w:firstLine="567"/>
        <w:jc w:val="both"/>
      </w:pPr>
    </w:p>
    <w:p w:rsidR="00A77B3E" w:rsidP="00E55C45">
      <w:pPr>
        <w:ind w:firstLine="567"/>
        <w:jc w:val="both"/>
      </w:pPr>
    </w:p>
    <w:sectPr w:rsidSect="00E55C4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