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F83E44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F83E44" w:rsidR="009C2EC5">
        <w:rPr>
          <w:rFonts w:ascii="Times New Roman" w:eastAsia="Times New Roman" w:hAnsi="Times New Roman" w:cs="Times New Roman"/>
          <w:sz w:val="26"/>
          <w:szCs w:val="26"/>
        </w:rPr>
        <w:t>5-2-178</w:t>
      </w:r>
      <w:r w:rsidRPr="00F83E44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F83E44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83E44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F83E44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F83E44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17 июля</w:t>
      </w:r>
      <w:r w:rsidRPr="00F83E44" w:rsidR="002E4A02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F83E44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F83E44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F83E44" w:rsidR="002305D0">
        <w:rPr>
          <w:rFonts w:ascii="Times New Roman" w:hAnsi="Times New Roman" w:cs="Times New Roman"/>
          <w:sz w:val="26"/>
          <w:szCs w:val="26"/>
        </w:rPr>
        <w:t>2</w:t>
      </w:r>
      <w:r w:rsidRPr="00F83E44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F83E44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F83E44" w:rsidR="009209E7">
        <w:rPr>
          <w:rFonts w:ascii="Times New Roman" w:hAnsi="Times New Roman" w:cs="Times New Roman"/>
          <w:sz w:val="26"/>
          <w:szCs w:val="26"/>
        </w:rPr>
        <w:t>орода</w:t>
      </w:r>
      <w:r w:rsidRPr="00F83E44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F83E44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F83E44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F83E44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F83E4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F83E44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F83E44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F83E44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F83E44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F83E44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F83E44">
        <w:rPr>
          <w:rFonts w:ascii="Times New Roman" w:hAnsi="Times New Roman" w:cs="Times New Roman"/>
          <w:bCs/>
          <w:sz w:val="26"/>
          <w:szCs w:val="26"/>
        </w:rPr>
        <w:t>К</w:t>
      </w:r>
      <w:r w:rsidRPr="00F83E44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F83E44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F83E4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F83E44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F83E44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F83E44" w:rsidR="009C2EC5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FB4F22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0A0FCE" w:rsidR="000A0FCE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9C28AE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687F28">
        <w:rPr>
          <w:rFonts w:ascii="Times New Roman" w:hAnsi="Times New Roman" w:cs="Times New Roman"/>
          <w:sz w:val="26"/>
          <w:szCs w:val="26"/>
        </w:rPr>
        <w:t>Рафиковой</w:t>
      </w:r>
      <w:r w:rsidRPr="00F83E44" w:rsidR="00687F28">
        <w:rPr>
          <w:rFonts w:ascii="Times New Roman" w:hAnsi="Times New Roman" w:cs="Times New Roman"/>
          <w:sz w:val="26"/>
          <w:szCs w:val="26"/>
        </w:rPr>
        <w:t xml:space="preserve"> Эльвиры </w:t>
      </w:r>
      <w:r w:rsidRPr="00F83E44" w:rsidR="00687F28">
        <w:rPr>
          <w:rFonts w:ascii="Times New Roman" w:hAnsi="Times New Roman" w:cs="Times New Roman"/>
          <w:sz w:val="26"/>
          <w:szCs w:val="26"/>
        </w:rPr>
        <w:t>Саидовны</w:t>
      </w:r>
      <w:r w:rsidRPr="00F83E44">
        <w:rPr>
          <w:rFonts w:ascii="Times New Roman" w:hAnsi="Times New Roman" w:cs="Times New Roman"/>
          <w:sz w:val="26"/>
          <w:szCs w:val="26"/>
        </w:rPr>
        <w:t xml:space="preserve">, </w:t>
      </w:r>
      <w:r w:rsidRPr="000A0FCE" w:rsidR="000A0FCE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D31E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83E44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F83E44" w:rsidR="00687F28">
        <w:rPr>
          <w:rFonts w:ascii="Times New Roman" w:hAnsi="Times New Roman" w:cs="Times New Roman"/>
          <w:sz w:val="26"/>
          <w:szCs w:val="26"/>
        </w:rPr>
        <w:t>ки</w:t>
      </w:r>
      <w:r w:rsidRPr="00F83E44" w:rsidR="00C32192">
        <w:rPr>
          <w:rFonts w:ascii="Times New Roman" w:hAnsi="Times New Roman" w:cs="Times New Roman"/>
          <w:sz w:val="26"/>
          <w:szCs w:val="26"/>
        </w:rPr>
        <w:t xml:space="preserve"> </w:t>
      </w:r>
      <w:r w:rsidRPr="000A0FCE" w:rsidR="00220D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3B08DD">
        <w:rPr>
          <w:rFonts w:ascii="Times New Roman" w:hAnsi="Times New Roman" w:cs="Times New Roman"/>
          <w:sz w:val="26"/>
          <w:szCs w:val="26"/>
        </w:rPr>
        <w:t>,</w:t>
      </w:r>
      <w:r w:rsidRPr="00F83E4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F83E44" w:rsidR="00DA60F8">
        <w:rPr>
          <w:rFonts w:ascii="Times New Roman" w:hAnsi="Times New Roman" w:cs="Times New Roman"/>
          <w:sz w:val="26"/>
          <w:szCs w:val="26"/>
        </w:rPr>
        <w:t>ина</w:t>
      </w:r>
      <w:r w:rsidRPr="00F83E44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F83E44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0A0FCE" w:rsidR="00220D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2039CF">
        <w:rPr>
          <w:rFonts w:ascii="Times New Roman" w:hAnsi="Times New Roman" w:cs="Times New Roman"/>
          <w:sz w:val="26"/>
          <w:szCs w:val="26"/>
        </w:rPr>
        <w:t xml:space="preserve"> № </w:t>
      </w:r>
      <w:r w:rsidRPr="000A0FCE" w:rsidR="00220D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1A2F77">
        <w:rPr>
          <w:rFonts w:ascii="Times New Roman" w:hAnsi="Times New Roman" w:cs="Times New Roman"/>
          <w:sz w:val="26"/>
          <w:szCs w:val="26"/>
        </w:rPr>
        <w:t>,</w:t>
      </w:r>
      <w:r w:rsidRPr="00F83E44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F83E44" w:rsidR="00C047AF">
        <w:rPr>
          <w:rFonts w:ascii="Times New Roman" w:hAnsi="Times New Roman" w:cs="Times New Roman"/>
          <w:sz w:val="26"/>
          <w:szCs w:val="26"/>
        </w:rPr>
        <w:t>й</w:t>
      </w:r>
      <w:r w:rsidRPr="00F83E44" w:rsidR="001A2F77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350F61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0A0FCE" w:rsidR="00220D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5F218B">
        <w:rPr>
          <w:rFonts w:ascii="Times New Roman" w:hAnsi="Times New Roman" w:cs="Times New Roman"/>
          <w:sz w:val="26"/>
          <w:szCs w:val="26"/>
        </w:rPr>
        <w:t>,</w:t>
      </w:r>
      <w:r w:rsidRPr="00F83E44" w:rsidR="001A2F77">
        <w:rPr>
          <w:rFonts w:ascii="Times New Roman" w:hAnsi="Times New Roman" w:cs="Times New Roman"/>
          <w:sz w:val="26"/>
          <w:szCs w:val="26"/>
        </w:rPr>
        <w:t xml:space="preserve"> </w:t>
      </w:r>
      <w:r w:rsidRPr="00F83E44">
        <w:rPr>
          <w:rFonts w:ascii="Times New Roman" w:hAnsi="Times New Roman" w:cs="Times New Roman"/>
          <w:sz w:val="26"/>
          <w:szCs w:val="26"/>
        </w:rPr>
        <w:t>проживающ</w:t>
      </w:r>
      <w:r w:rsidRPr="00F83E44" w:rsidR="00DA60F8">
        <w:rPr>
          <w:rFonts w:ascii="Times New Roman" w:hAnsi="Times New Roman" w:cs="Times New Roman"/>
          <w:sz w:val="26"/>
          <w:szCs w:val="26"/>
        </w:rPr>
        <w:t>е</w:t>
      </w:r>
      <w:r w:rsidRPr="00F83E44" w:rsidR="00C047AF">
        <w:rPr>
          <w:rFonts w:ascii="Times New Roman" w:hAnsi="Times New Roman" w:cs="Times New Roman"/>
          <w:sz w:val="26"/>
          <w:szCs w:val="26"/>
        </w:rPr>
        <w:t>й</w:t>
      </w:r>
      <w:r w:rsidRPr="00F83E4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0A0FCE" w:rsidR="00220D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D72A7C">
        <w:rPr>
          <w:rFonts w:ascii="Times New Roman" w:hAnsi="Times New Roman" w:cs="Times New Roman"/>
          <w:sz w:val="26"/>
          <w:szCs w:val="26"/>
        </w:rPr>
        <w:t>,</w:t>
      </w:r>
      <w:r w:rsidRPr="00F83E44" w:rsidR="005834C3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580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F83E44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F83E4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F83E44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>Рафикова</w:t>
      </w:r>
      <w:r w:rsidRPr="00F83E44">
        <w:rPr>
          <w:rFonts w:ascii="Times New Roman" w:hAnsi="Times New Roman" w:cs="Times New Roman"/>
          <w:sz w:val="26"/>
          <w:szCs w:val="26"/>
        </w:rPr>
        <w:t xml:space="preserve"> Э.С.,</w:t>
      </w:r>
      <w:r w:rsidRPr="00F83E44" w:rsidR="00CB7259">
        <w:rPr>
          <w:rFonts w:ascii="Times New Roman" w:hAnsi="Times New Roman" w:cs="Times New Roman"/>
          <w:sz w:val="26"/>
          <w:szCs w:val="26"/>
        </w:rPr>
        <w:t xml:space="preserve"> являясь </w:t>
      </w:r>
      <w:r w:rsidRPr="00F83E44" w:rsidR="009C28A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FCE" w:rsidR="006D2D1C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0A0FCE" w:rsidR="006A75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CF71F7">
        <w:rPr>
          <w:rFonts w:ascii="Times New Roman" w:hAnsi="Times New Roman" w:cs="Times New Roman"/>
          <w:sz w:val="26"/>
          <w:szCs w:val="26"/>
        </w:rPr>
        <w:t>,</w:t>
      </w:r>
      <w:r w:rsidRPr="00F83E44" w:rsidR="00932999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CB7259">
        <w:rPr>
          <w:rFonts w:ascii="Times New Roman" w:eastAsia="Times New Roman" w:hAnsi="Times New Roman" w:cs="Times New Roman"/>
          <w:sz w:val="26"/>
          <w:szCs w:val="26"/>
        </w:rPr>
        <w:t>нарушил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83E44" w:rsidR="00CB7259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законодательством Российской Федерации </w:t>
      </w:r>
      <w:r w:rsidRPr="00F83E44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F83E44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F83E44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83E44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F83E44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F83E44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F83E44" w:rsidR="00410E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83E44" w:rsidR="003A68C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83E44" w:rsidR="00480E1E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0A0FCE" w:rsidR="00D27D23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F83E44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F83E44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F83E44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0A0FCE" w:rsidR="00D27D23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F83E44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F83E44" w:rsidR="002648CD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F83E44" w:rsidR="002648CD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не явил</w:t>
      </w:r>
      <w:r w:rsidRPr="00F83E44" w:rsidR="002648CD">
        <w:rPr>
          <w:rFonts w:ascii="Times New Roman" w:eastAsia="Times New Roman" w:hAnsi="Times New Roman" w:cs="Times New Roman"/>
          <w:sz w:val="26"/>
          <w:szCs w:val="26"/>
        </w:rPr>
        <w:t>ась</w:t>
      </w:r>
      <w:r w:rsidRPr="00F83E44"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E44" w:rsidR="005D5F46"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извещен</w:t>
      </w:r>
      <w:r w:rsidRPr="00F83E44" w:rsidR="002648C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83E44" w:rsidR="005D5F46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F83E44" w:rsidR="00A60DE3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</w:t>
      </w:r>
      <w:r w:rsidRPr="00F83E44" w:rsidR="00D84205">
        <w:rPr>
          <w:rFonts w:ascii="Times New Roman" w:eastAsia="Times New Roman" w:hAnsi="Times New Roman" w:cs="Times New Roman"/>
          <w:sz w:val="26"/>
          <w:szCs w:val="26"/>
        </w:rPr>
        <w:t>направленной по адресу регистрации, которая</w:t>
      </w:r>
      <w:r w:rsidRPr="00F83E44" w:rsidR="00FD6BFD">
        <w:rPr>
          <w:rFonts w:ascii="Times New Roman" w:eastAsia="Times New Roman" w:hAnsi="Times New Roman" w:cs="Times New Roman"/>
          <w:sz w:val="26"/>
          <w:szCs w:val="26"/>
        </w:rPr>
        <w:t>, согласно отчету об отслеживании отправления,</w:t>
      </w:r>
      <w:r w:rsidRPr="00F83E44" w:rsidR="00330B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D84205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0A0FCE" w:rsidR="006D2D1C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D8420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83E44" w:rsidR="00871AC7">
        <w:rPr>
          <w:rFonts w:ascii="Times New Roman" w:eastAsia="Times New Roman" w:hAnsi="Times New Roman" w:cs="Times New Roman"/>
          <w:sz w:val="26"/>
          <w:szCs w:val="26"/>
        </w:rPr>
        <w:t>, судебной повесткой, направленной по адресу проживания, которая</w:t>
      </w:r>
      <w:r w:rsidRPr="00F83E44" w:rsidR="00FD6BFD">
        <w:rPr>
          <w:rFonts w:ascii="Times New Roman" w:eastAsia="Times New Roman" w:hAnsi="Times New Roman" w:cs="Times New Roman"/>
          <w:sz w:val="26"/>
          <w:szCs w:val="26"/>
        </w:rPr>
        <w:t>, согласно отчету об отслеживании отправления,</w:t>
      </w:r>
      <w:r w:rsidRPr="00F83E44" w:rsidR="005350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871AC7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0A0FCE" w:rsidR="00851EAF">
        <w:rPr>
          <w:rFonts w:ascii="Times New Roman" w:hAnsi="Times New Roman" w:cs="Times New Roman"/>
          <w:sz w:val="26"/>
          <w:szCs w:val="26"/>
        </w:rPr>
        <w:t>/данные</w:t>
      </w:r>
      <w:r w:rsidRPr="000A0FCE" w:rsidR="00851EAF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F83E44" w:rsidR="00871AC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83E44" w:rsidR="00657781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Pr="00F83E44" w:rsidR="00142720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</w:t>
      </w:r>
      <w:r w:rsidRPr="00F83E44" w:rsidR="00657781">
        <w:rPr>
          <w:rFonts w:ascii="Times New Roman" w:eastAsia="Times New Roman" w:hAnsi="Times New Roman" w:cs="Times New Roman"/>
          <w:sz w:val="26"/>
          <w:szCs w:val="26"/>
        </w:rPr>
        <w:t>места работы</w:t>
      </w:r>
      <w:r w:rsidRPr="00F83E44" w:rsidR="0014272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83E44" w:rsidR="006577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A60DE3">
        <w:rPr>
          <w:rFonts w:ascii="Times New Roman" w:eastAsia="Times New Roman" w:hAnsi="Times New Roman" w:cs="Times New Roman"/>
          <w:sz w:val="26"/>
          <w:szCs w:val="26"/>
        </w:rPr>
        <w:t xml:space="preserve">которая </w:t>
      </w:r>
      <w:r w:rsidRPr="00F83E44" w:rsidR="004A1CA9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0A0FCE" w:rsidR="00851EAF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4A1CA9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83E44" w:rsidR="00A60D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F83E44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F83E44" w:rsidR="0094175E">
        <w:rPr>
          <w:rFonts w:ascii="Times New Roman" w:hAnsi="Times New Roman" w:cs="Times New Roman"/>
          <w:sz w:val="26"/>
          <w:szCs w:val="26"/>
        </w:rPr>
        <w:t>Рафиков</w:t>
      </w:r>
      <w:r w:rsidRPr="00F83E44" w:rsidR="00F476CC">
        <w:rPr>
          <w:rFonts w:ascii="Times New Roman" w:hAnsi="Times New Roman" w:cs="Times New Roman"/>
          <w:sz w:val="26"/>
          <w:szCs w:val="26"/>
        </w:rPr>
        <w:t>ой</w:t>
      </w:r>
      <w:r w:rsidRPr="00F83E44" w:rsidR="0094175E">
        <w:rPr>
          <w:rFonts w:ascii="Times New Roman" w:hAnsi="Times New Roman" w:cs="Times New Roman"/>
          <w:sz w:val="26"/>
          <w:szCs w:val="26"/>
        </w:rPr>
        <w:t xml:space="preserve"> Э.С.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F83E44" w:rsidR="00F476CC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</w:p>
    <w:p w:rsidR="006D116B" w:rsidRPr="00F83E44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F83E44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F83E44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F83E44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F83E44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F83E44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F83E4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F83E44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F476CC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F83E44" w:rsidR="00F476CC">
        <w:rPr>
          <w:rFonts w:ascii="Times New Roman" w:eastAsia="Times New Roman" w:hAnsi="Times New Roman" w:cs="Times New Roman"/>
          <w:sz w:val="26"/>
          <w:szCs w:val="26"/>
        </w:rPr>
        <w:t xml:space="preserve"> Э.С.</w:t>
      </w:r>
      <w:r w:rsidRPr="00F83E44" w:rsidR="004606D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83E44" w:rsidR="0082433A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FCE" w:rsidR="006A75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4606D5">
        <w:rPr>
          <w:rFonts w:ascii="Times New Roman" w:hAnsi="Times New Roman" w:cs="Times New Roman"/>
          <w:sz w:val="26"/>
          <w:szCs w:val="26"/>
        </w:rPr>
        <w:t>,</w:t>
      </w:r>
      <w:r w:rsidRPr="00F83E44" w:rsidR="00EC620A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AB3FD1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0A0FCE" w:rsidR="006A756D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AB3FD1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F83E44">
        <w:rPr>
          <w:rFonts w:ascii="Times New Roman" w:hAnsi="Times New Roman" w:cs="Times New Roman"/>
          <w:sz w:val="26"/>
          <w:szCs w:val="26"/>
        </w:rPr>
        <w:t>не предоставил</w:t>
      </w:r>
      <w:r w:rsidRPr="00F83E44" w:rsidR="00AF5B42">
        <w:rPr>
          <w:rFonts w:ascii="Times New Roman" w:hAnsi="Times New Roman" w:cs="Times New Roman"/>
          <w:sz w:val="26"/>
          <w:szCs w:val="26"/>
        </w:rPr>
        <w:t>а</w:t>
      </w:r>
      <w:r w:rsidRPr="00F83E44">
        <w:rPr>
          <w:rFonts w:ascii="Times New Roman" w:hAnsi="Times New Roman" w:cs="Times New Roman"/>
          <w:sz w:val="26"/>
          <w:szCs w:val="26"/>
        </w:rPr>
        <w:t xml:space="preserve"> в установленны</w:t>
      </w:r>
      <w:r w:rsidRPr="00F83E44" w:rsidR="00AB3FD1">
        <w:rPr>
          <w:rFonts w:ascii="Times New Roman" w:hAnsi="Times New Roman" w:cs="Times New Roman"/>
          <w:sz w:val="26"/>
          <w:szCs w:val="26"/>
        </w:rPr>
        <w:t xml:space="preserve">й </w:t>
      </w:r>
      <w:r w:rsidRPr="00F83E44">
        <w:rPr>
          <w:rFonts w:ascii="Times New Roman" w:hAnsi="Times New Roman" w:cs="Times New Roman"/>
          <w:sz w:val="26"/>
          <w:szCs w:val="26"/>
        </w:rPr>
        <w:t xml:space="preserve">законом срок </w:t>
      </w:r>
      <w:r w:rsidRPr="00F83E44" w:rsidR="00F04F93">
        <w:rPr>
          <w:rFonts w:ascii="Times New Roman" w:hAnsi="Times New Roman" w:cs="Times New Roman"/>
          <w:sz w:val="26"/>
          <w:szCs w:val="26"/>
        </w:rPr>
        <w:t xml:space="preserve">до </w:t>
      </w:r>
      <w:r w:rsidRPr="000A0FCE" w:rsidR="00D27D23">
        <w:rPr>
          <w:rFonts w:ascii="Times New Roman" w:hAnsi="Times New Roman" w:cs="Times New Roman"/>
          <w:sz w:val="26"/>
          <w:szCs w:val="26"/>
        </w:rPr>
        <w:t>/данные изъяты/</w:t>
      </w:r>
      <w:r w:rsidR="00D27D23">
        <w:rPr>
          <w:rFonts w:ascii="Times New Roman" w:hAnsi="Times New Roman" w:cs="Times New Roman"/>
          <w:sz w:val="26"/>
          <w:szCs w:val="26"/>
        </w:rPr>
        <w:t xml:space="preserve"> </w:t>
      </w:r>
      <w:r w:rsidRPr="00F83E44" w:rsidR="00790DD7">
        <w:rPr>
          <w:rFonts w:ascii="Times New Roman" w:hAnsi="Times New Roman" w:cs="Times New Roman"/>
          <w:sz w:val="26"/>
          <w:szCs w:val="26"/>
        </w:rPr>
        <w:t>с</w:t>
      </w:r>
      <w:r w:rsidRPr="00F83E44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F83E44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790DD7">
        <w:rPr>
          <w:rFonts w:ascii="Times New Roman" w:eastAsia="Times New Roman" w:hAnsi="Times New Roman" w:cs="Times New Roman"/>
          <w:sz w:val="26"/>
          <w:szCs w:val="26"/>
        </w:rPr>
        <w:t>взносах</w:t>
      </w:r>
      <w:r w:rsidRPr="00F83E44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F83E44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F83E44" w:rsidR="002F554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F83E44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F83E44" w:rsidR="00480E1E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F83E44" w:rsidR="00F06C4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83E44" w:rsidR="00480E1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F83E44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F83E44" w:rsidR="00FF2C17">
        <w:rPr>
          <w:rFonts w:ascii="Times New Roman" w:eastAsia="Times New Roman" w:hAnsi="Times New Roman" w:cs="Times New Roman"/>
          <w:sz w:val="26"/>
          <w:szCs w:val="26"/>
        </w:rPr>
        <w:t xml:space="preserve">ически сведения </w:t>
      </w:r>
      <w:r w:rsidRPr="00F83E44" w:rsidR="00FF2C17">
        <w:rPr>
          <w:rFonts w:ascii="Times New Roman" w:eastAsia="Times New Roman" w:hAnsi="Times New Roman" w:cs="Times New Roman"/>
          <w:sz w:val="26"/>
          <w:szCs w:val="26"/>
        </w:rPr>
        <w:t>предо</w:t>
      </w:r>
      <w:r w:rsidRPr="00F83E44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0A0FCE" w:rsidR="00D27D23">
        <w:rPr>
          <w:rFonts w:ascii="Times New Roman" w:hAnsi="Times New Roman" w:cs="Times New Roman"/>
          <w:sz w:val="26"/>
          <w:szCs w:val="26"/>
        </w:rPr>
        <w:t>/данные изъяты</w:t>
      </w:r>
      <w:r w:rsidRPr="000A0FCE" w:rsidR="00D27D23">
        <w:rPr>
          <w:rFonts w:ascii="Times New Roman" w:hAnsi="Times New Roman" w:cs="Times New Roman"/>
          <w:sz w:val="26"/>
          <w:szCs w:val="26"/>
        </w:rPr>
        <w:t>/</w:t>
      </w:r>
      <w:r w:rsidRPr="00F83E44" w:rsidR="00F06C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C620A" w:rsidRPr="00F83E44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F83E4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F83E44" w:rsidR="004C4D7D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FCE" w:rsidR="007B3A9A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0A0FCE" w:rsidR="007B3A9A">
        <w:rPr>
          <w:rFonts w:ascii="Times New Roman" w:hAnsi="Times New Roman" w:cs="Times New Roman"/>
          <w:sz w:val="26"/>
          <w:szCs w:val="26"/>
        </w:rPr>
        <w:t>изъяты</w:t>
      </w:r>
      <w:r w:rsidRPr="000A0FCE" w:rsidR="007B3A9A">
        <w:rPr>
          <w:rFonts w:ascii="Times New Roman" w:hAnsi="Times New Roman" w:cs="Times New Roman"/>
          <w:sz w:val="26"/>
          <w:szCs w:val="26"/>
        </w:rPr>
        <w:t>/</w:t>
      </w:r>
      <w:r w:rsidRPr="00F83E44" w:rsidR="00E30357"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F83E44" w:rsidR="0053569D">
        <w:rPr>
          <w:rFonts w:ascii="Times New Roman" w:eastAsia="Times New Roman" w:hAnsi="Times New Roman" w:cs="Times New Roman"/>
          <w:sz w:val="26"/>
          <w:szCs w:val="26"/>
        </w:rPr>
        <w:t>ась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53569D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F83E44" w:rsidR="0053569D">
        <w:rPr>
          <w:rFonts w:ascii="Times New Roman" w:eastAsia="Times New Roman" w:hAnsi="Times New Roman" w:cs="Times New Roman"/>
          <w:sz w:val="26"/>
          <w:szCs w:val="26"/>
        </w:rPr>
        <w:t xml:space="preserve"> Э.С.</w:t>
      </w:r>
    </w:p>
    <w:p w:rsidR="00944F9B" w:rsidRPr="00F83E4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F83E44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F83E44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F83E44" w:rsidR="0075357B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F83E44" w:rsidR="0075357B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F83E44" w:rsidR="0075357B">
        <w:rPr>
          <w:rFonts w:ascii="Times New Roman" w:eastAsia="Times New Roman" w:hAnsi="Times New Roman" w:cs="Times New Roman"/>
          <w:sz w:val="26"/>
          <w:szCs w:val="26"/>
        </w:rPr>
        <w:t>Рафиковой</w:t>
      </w:r>
      <w:r w:rsidRPr="00F83E44" w:rsidR="0075357B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F83E44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A0FCE" w:rsidR="007B3A9A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0A0FCE" w:rsidR="007B3A9A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83E44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0A0FCE" w:rsidR="007B3A9A">
        <w:rPr>
          <w:rFonts w:ascii="Times New Roman" w:hAnsi="Times New Roman" w:cs="Times New Roman"/>
          <w:sz w:val="26"/>
          <w:szCs w:val="26"/>
        </w:rPr>
        <w:t>/данные изъяты/</w:t>
      </w:r>
      <w:r w:rsidRPr="00F83E44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F83E44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3E44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F83E44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A0FCE" w:rsidR="007B3A9A">
        <w:rPr>
          <w:rFonts w:ascii="Times New Roman" w:hAnsi="Times New Roman" w:cs="Times New Roman"/>
          <w:sz w:val="26"/>
          <w:szCs w:val="26"/>
        </w:rPr>
        <w:t>/</w:t>
      </w:r>
      <w:r w:rsidRPr="000A0FCE" w:rsidR="007B3A9A">
        <w:rPr>
          <w:rFonts w:ascii="Times New Roman" w:hAnsi="Times New Roman" w:cs="Times New Roman"/>
          <w:sz w:val="26"/>
          <w:szCs w:val="26"/>
        </w:rPr>
        <w:t>данные</w:t>
      </w:r>
      <w:r w:rsidRPr="000A0FCE" w:rsidR="007B3A9A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F83E44" w:rsidR="00F618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83E44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F83E44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F83E44" w:rsidR="00A46379">
        <w:rPr>
          <w:rFonts w:ascii="Times New Roman" w:eastAsia="Times New Roman" w:hAnsi="Times New Roman" w:cs="Times New Roman"/>
          <w:sz w:val="26"/>
          <w:szCs w:val="26"/>
        </w:rPr>
        <w:t>сведениями из ЕГРЮЛ, копией уведомления о доставке.</w:t>
      </w:r>
    </w:p>
    <w:p w:rsidR="003822D1" w:rsidRPr="00F83E44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F83E44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E44" w:rsidR="0007451B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F83E44" w:rsidR="0007451B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F83E44" w:rsidR="0007451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</w:t>
      </w:r>
      <w:r w:rsidRPr="00F83E44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F83E44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F83E44" w:rsidR="00F618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F83E44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F83E44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>Рафиковой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F83E4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 xml:space="preserve">ё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F83E44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>Обстоятельств,</w:t>
      </w:r>
      <w:r w:rsidRPr="00F83E44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F83E44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F83E44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83E44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F83E44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F83E44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F83E44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>Рафикову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F83E44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>Рафиковой</w:t>
      </w:r>
      <w:r w:rsidRPr="00F83E44" w:rsidR="00FC151A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F83E44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F83E44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F83E44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F83E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F83E44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F83E44">
        <w:rPr>
          <w:rFonts w:ascii="Times New Roman" w:hAnsi="Times New Roman"/>
          <w:sz w:val="26"/>
          <w:szCs w:val="26"/>
        </w:rPr>
        <w:t>Рафикову</w:t>
      </w:r>
      <w:r w:rsidRPr="00F83E44">
        <w:rPr>
          <w:rFonts w:ascii="Times New Roman" w:hAnsi="Times New Roman"/>
          <w:sz w:val="26"/>
          <w:szCs w:val="26"/>
        </w:rPr>
        <w:t xml:space="preserve"> Эльвиру </w:t>
      </w:r>
      <w:r w:rsidRPr="00F83E44">
        <w:rPr>
          <w:rFonts w:ascii="Times New Roman" w:hAnsi="Times New Roman"/>
          <w:sz w:val="26"/>
          <w:szCs w:val="26"/>
        </w:rPr>
        <w:t>Саидовну</w:t>
      </w:r>
      <w:r w:rsidRPr="00F83E44">
        <w:rPr>
          <w:rFonts w:ascii="Times New Roman" w:hAnsi="Times New Roman"/>
          <w:sz w:val="26"/>
          <w:szCs w:val="26"/>
        </w:rPr>
        <w:t xml:space="preserve"> </w:t>
      </w:r>
      <w:r w:rsidRPr="00F83E44">
        <w:rPr>
          <w:rFonts w:ascii="Times New Roman" w:hAnsi="Times New Roman"/>
          <w:sz w:val="26"/>
          <w:szCs w:val="26"/>
        </w:rPr>
        <w:t>–</w:t>
      </w:r>
      <w:r w:rsidRPr="00F83E44" w:rsidR="0051139D">
        <w:rPr>
          <w:rFonts w:ascii="Times New Roman" w:hAnsi="Times New Roman"/>
          <w:sz w:val="26"/>
          <w:szCs w:val="26"/>
        </w:rPr>
        <w:t xml:space="preserve"> </w:t>
      </w:r>
      <w:r w:rsidRPr="00F83E44" w:rsidR="00226661">
        <w:rPr>
          <w:rFonts w:ascii="Times New Roman" w:hAnsi="Times New Roman"/>
          <w:sz w:val="26"/>
          <w:szCs w:val="26"/>
        </w:rPr>
        <w:t xml:space="preserve">директора </w:t>
      </w:r>
      <w:r w:rsidRPr="000A0FCE" w:rsidR="007B3A9A">
        <w:rPr>
          <w:rFonts w:ascii="Times New Roman" w:hAnsi="Times New Roman"/>
          <w:sz w:val="26"/>
          <w:szCs w:val="26"/>
        </w:rPr>
        <w:t>/данные изъяты/</w:t>
      </w:r>
      <w:r w:rsidRPr="00F83E44" w:rsidR="00701CFC">
        <w:rPr>
          <w:rFonts w:ascii="Times New Roman" w:hAnsi="Times New Roman"/>
          <w:sz w:val="26"/>
          <w:szCs w:val="26"/>
        </w:rPr>
        <w:t xml:space="preserve"> </w:t>
      </w:r>
      <w:r w:rsidRPr="00F83E44">
        <w:rPr>
          <w:rFonts w:ascii="Times New Roman" w:hAnsi="Times New Roman"/>
          <w:sz w:val="26"/>
          <w:szCs w:val="26"/>
        </w:rPr>
        <w:t>признать виновн</w:t>
      </w:r>
      <w:r w:rsidRPr="00F83E44">
        <w:rPr>
          <w:rFonts w:ascii="Times New Roman" w:hAnsi="Times New Roman"/>
          <w:sz w:val="26"/>
          <w:szCs w:val="26"/>
        </w:rPr>
        <w:t>ой</w:t>
      </w:r>
      <w:r w:rsidRPr="00F83E4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F83E44" w:rsidR="00B853E4">
        <w:rPr>
          <w:rFonts w:ascii="Times New Roman" w:hAnsi="Times New Roman"/>
          <w:sz w:val="26"/>
          <w:szCs w:val="26"/>
        </w:rPr>
        <w:t xml:space="preserve">2 </w:t>
      </w:r>
      <w:r w:rsidRPr="00F83E44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F83E44">
        <w:rPr>
          <w:rFonts w:ascii="Times New Roman" w:hAnsi="Times New Roman"/>
          <w:sz w:val="26"/>
          <w:szCs w:val="26"/>
        </w:rPr>
        <w:t>й</w:t>
      </w:r>
      <w:r w:rsidRPr="00F83E44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F83E44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F83E44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F83E44" w:rsidR="00030B7F">
        <w:rPr>
          <w:rFonts w:ascii="Times New Roman" w:hAnsi="Times New Roman"/>
          <w:sz w:val="26"/>
          <w:szCs w:val="26"/>
        </w:rPr>
        <w:t>дней</w:t>
      </w:r>
      <w:r w:rsidRPr="00F83E44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F83E44" w:rsidR="000075F8">
        <w:rPr>
          <w:rFonts w:ascii="Times New Roman" w:hAnsi="Times New Roman"/>
          <w:sz w:val="26"/>
          <w:szCs w:val="26"/>
        </w:rPr>
        <w:t xml:space="preserve"> № 2 Железнодорожного района г. </w:t>
      </w:r>
      <w:r w:rsidRPr="00F83E44">
        <w:rPr>
          <w:rFonts w:ascii="Times New Roman" w:hAnsi="Times New Roman"/>
          <w:sz w:val="26"/>
          <w:szCs w:val="26"/>
        </w:rPr>
        <w:t>Симферополя (Республика Крым, г. Симферополь, ул. Киевская 55/2).</w:t>
      </w:r>
      <w:r w:rsidRPr="00F83E44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504E1E" w:rsidRPr="00F83E44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F87138" w:rsidRPr="00F83E44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F83E44">
        <w:rPr>
          <w:rFonts w:ascii="Times New Roman" w:hAnsi="Times New Roman" w:cs="Times New Roman"/>
          <w:sz w:val="26"/>
          <w:szCs w:val="26"/>
        </w:rPr>
        <w:t>Мировой судья</w:t>
      </w:r>
      <w:r w:rsidRPr="00F83E44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83E44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83E44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F83E44" w:rsidR="004131D9">
        <w:rPr>
          <w:rFonts w:ascii="Times New Roman" w:hAnsi="Times New Roman" w:cs="Times New Roman"/>
          <w:sz w:val="26"/>
          <w:szCs w:val="26"/>
        </w:rPr>
        <w:tab/>
      </w:r>
      <w:r w:rsidRPr="00F83E44" w:rsidR="004131D9">
        <w:rPr>
          <w:rFonts w:ascii="Times New Roman" w:hAnsi="Times New Roman" w:cs="Times New Roman"/>
          <w:sz w:val="26"/>
          <w:szCs w:val="26"/>
        </w:rPr>
        <w:tab/>
      </w:r>
      <w:r w:rsidRPr="00F83E44" w:rsidR="004131D9">
        <w:rPr>
          <w:rFonts w:ascii="Times New Roman" w:hAnsi="Times New Roman" w:cs="Times New Roman"/>
          <w:sz w:val="26"/>
          <w:szCs w:val="26"/>
        </w:rPr>
        <w:tab/>
      </w:r>
      <w:r w:rsidRPr="00F83E44" w:rsidR="004131D9">
        <w:rPr>
          <w:rFonts w:ascii="Times New Roman" w:hAnsi="Times New Roman" w:cs="Times New Roman"/>
          <w:sz w:val="26"/>
          <w:szCs w:val="26"/>
        </w:rPr>
        <w:tab/>
      </w:r>
      <w:r w:rsidRPr="00F83E44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D27D23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7F"/>
    <w:rsid w:val="0003495E"/>
    <w:rsid w:val="00036956"/>
    <w:rsid w:val="00037918"/>
    <w:rsid w:val="0006515F"/>
    <w:rsid w:val="000663A8"/>
    <w:rsid w:val="000736E9"/>
    <w:rsid w:val="0007451B"/>
    <w:rsid w:val="00077806"/>
    <w:rsid w:val="000A0FCE"/>
    <w:rsid w:val="000C3EC1"/>
    <w:rsid w:val="000F5AC7"/>
    <w:rsid w:val="001149FA"/>
    <w:rsid w:val="00131523"/>
    <w:rsid w:val="00142720"/>
    <w:rsid w:val="001A2F77"/>
    <w:rsid w:val="001A5344"/>
    <w:rsid w:val="001C2B86"/>
    <w:rsid w:val="001D65A7"/>
    <w:rsid w:val="001E1ED5"/>
    <w:rsid w:val="001E2A03"/>
    <w:rsid w:val="001F70E0"/>
    <w:rsid w:val="002039CF"/>
    <w:rsid w:val="00211A58"/>
    <w:rsid w:val="00220D6D"/>
    <w:rsid w:val="00226661"/>
    <w:rsid w:val="002305D0"/>
    <w:rsid w:val="00231804"/>
    <w:rsid w:val="00231C93"/>
    <w:rsid w:val="00234486"/>
    <w:rsid w:val="00241443"/>
    <w:rsid w:val="00255D26"/>
    <w:rsid w:val="0025725F"/>
    <w:rsid w:val="002648CD"/>
    <w:rsid w:val="002669B2"/>
    <w:rsid w:val="0028627E"/>
    <w:rsid w:val="002B2448"/>
    <w:rsid w:val="002B2E8A"/>
    <w:rsid w:val="002D1C96"/>
    <w:rsid w:val="002D5A75"/>
    <w:rsid w:val="002D7114"/>
    <w:rsid w:val="002E4A02"/>
    <w:rsid w:val="002F31CF"/>
    <w:rsid w:val="002F5542"/>
    <w:rsid w:val="002F5965"/>
    <w:rsid w:val="00326552"/>
    <w:rsid w:val="00330BEA"/>
    <w:rsid w:val="00350F61"/>
    <w:rsid w:val="003610EA"/>
    <w:rsid w:val="0036243E"/>
    <w:rsid w:val="00362F11"/>
    <w:rsid w:val="003822D1"/>
    <w:rsid w:val="003A0227"/>
    <w:rsid w:val="003A68C6"/>
    <w:rsid w:val="003B08DD"/>
    <w:rsid w:val="003C69A3"/>
    <w:rsid w:val="003D385F"/>
    <w:rsid w:val="003F1A10"/>
    <w:rsid w:val="003F48D0"/>
    <w:rsid w:val="00410E00"/>
    <w:rsid w:val="00411024"/>
    <w:rsid w:val="004131D9"/>
    <w:rsid w:val="00417CB5"/>
    <w:rsid w:val="00442885"/>
    <w:rsid w:val="004606D5"/>
    <w:rsid w:val="00470FC7"/>
    <w:rsid w:val="00476B1E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C4D7D"/>
    <w:rsid w:val="004D277E"/>
    <w:rsid w:val="004F525C"/>
    <w:rsid w:val="00504E1E"/>
    <w:rsid w:val="0051139D"/>
    <w:rsid w:val="00523DE3"/>
    <w:rsid w:val="00524835"/>
    <w:rsid w:val="00527069"/>
    <w:rsid w:val="00532773"/>
    <w:rsid w:val="0053504F"/>
    <w:rsid w:val="0053569D"/>
    <w:rsid w:val="00542972"/>
    <w:rsid w:val="00565F0A"/>
    <w:rsid w:val="00580FA4"/>
    <w:rsid w:val="005834C3"/>
    <w:rsid w:val="00590D5F"/>
    <w:rsid w:val="0059724B"/>
    <w:rsid w:val="005A2A31"/>
    <w:rsid w:val="005A5696"/>
    <w:rsid w:val="005B4FE6"/>
    <w:rsid w:val="005C1FDB"/>
    <w:rsid w:val="005C48B2"/>
    <w:rsid w:val="005D4DCE"/>
    <w:rsid w:val="005D5F46"/>
    <w:rsid w:val="005F04A3"/>
    <w:rsid w:val="005F1D97"/>
    <w:rsid w:val="005F218B"/>
    <w:rsid w:val="006202EF"/>
    <w:rsid w:val="0062353A"/>
    <w:rsid w:val="00642167"/>
    <w:rsid w:val="00657781"/>
    <w:rsid w:val="006612FA"/>
    <w:rsid w:val="006618D6"/>
    <w:rsid w:val="00687F28"/>
    <w:rsid w:val="006A756D"/>
    <w:rsid w:val="006B0EA8"/>
    <w:rsid w:val="006B3E6A"/>
    <w:rsid w:val="006C4A4E"/>
    <w:rsid w:val="006C573A"/>
    <w:rsid w:val="006C7DFC"/>
    <w:rsid w:val="006D116B"/>
    <w:rsid w:val="006D2D1C"/>
    <w:rsid w:val="006D5730"/>
    <w:rsid w:val="006F549C"/>
    <w:rsid w:val="00701CFC"/>
    <w:rsid w:val="007140B4"/>
    <w:rsid w:val="007367E9"/>
    <w:rsid w:val="0074373E"/>
    <w:rsid w:val="0075357B"/>
    <w:rsid w:val="00762534"/>
    <w:rsid w:val="00790DD7"/>
    <w:rsid w:val="007937F7"/>
    <w:rsid w:val="00797C16"/>
    <w:rsid w:val="007A09E9"/>
    <w:rsid w:val="007A4B73"/>
    <w:rsid w:val="007B3A9A"/>
    <w:rsid w:val="007C7D7E"/>
    <w:rsid w:val="007D010F"/>
    <w:rsid w:val="007D36A0"/>
    <w:rsid w:val="007E02C8"/>
    <w:rsid w:val="007E6BF0"/>
    <w:rsid w:val="007F77BE"/>
    <w:rsid w:val="008011B4"/>
    <w:rsid w:val="0082433A"/>
    <w:rsid w:val="008263F2"/>
    <w:rsid w:val="00830CAA"/>
    <w:rsid w:val="00841BD7"/>
    <w:rsid w:val="00851EAF"/>
    <w:rsid w:val="00857DBD"/>
    <w:rsid w:val="00865C15"/>
    <w:rsid w:val="00871AC7"/>
    <w:rsid w:val="008844F2"/>
    <w:rsid w:val="00890691"/>
    <w:rsid w:val="00895995"/>
    <w:rsid w:val="00897D9C"/>
    <w:rsid w:val="008A31AE"/>
    <w:rsid w:val="008A514E"/>
    <w:rsid w:val="008B2B36"/>
    <w:rsid w:val="008C2714"/>
    <w:rsid w:val="008D2B1E"/>
    <w:rsid w:val="009209E7"/>
    <w:rsid w:val="00932999"/>
    <w:rsid w:val="0094175E"/>
    <w:rsid w:val="00944F9B"/>
    <w:rsid w:val="00956E7A"/>
    <w:rsid w:val="0096021B"/>
    <w:rsid w:val="00976199"/>
    <w:rsid w:val="00981180"/>
    <w:rsid w:val="009A4A90"/>
    <w:rsid w:val="009A6A8F"/>
    <w:rsid w:val="009B22DE"/>
    <w:rsid w:val="009C008C"/>
    <w:rsid w:val="009C28AE"/>
    <w:rsid w:val="009C2EC5"/>
    <w:rsid w:val="009C3E42"/>
    <w:rsid w:val="00A11CAC"/>
    <w:rsid w:val="00A322DC"/>
    <w:rsid w:val="00A46379"/>
    <w:rsid w:val="00A50118"/>
    <w:rsid w:val="00A60DE3"/>
    <w:rsid w:val="00A76DA2"/>
    <w:rsid w:val="00A819A3"/>
    <w:rsid w:val="00A907CE"/>
    <w:rsid w:val="00AA0594"/>
    <w:rsid w:val="00AB3FD1"/>
    <w:rsid w:val="00AC3C61"/>
    <w:rsid w:val="00AD0BAB"/>
    <w:rsid w:val="00AE3A4F"/>
    <w:rsid w:val="00AF0E8B"/>
    <w:rsid w:val="00AF3673"/>
    <w:rsid w:val="00AF50EB"/>
    <w:rsid w:val="00AF5B42"/>
    <w:rsid w:val="00B3027C"/>
    <w:rsid w:val="00B3468B"/>
    <w:rsid w:val="00B36846"/>
    <w:rsid w:val="00B72EF6"/>
    <w:rsid w:val="00B853E4"/>
    <w:rsid w:val="00B96813"/>
    <w:rsid w:val="00BA6D2A"/>
    <w:rsid w:val="00BB1DF3"/>
    <w:rsid w:val="00BE264F"/>
    <w:rsid w:val="00C02D4A"/>
    <w:rsid w:val="00C047AF"/>
    <w:rsid w:val="00C109A3"/>
    <w:rsid w:val="00C32192"/>
    <w:rsid w:val="00C37DDB"/>
    <w:rsid w:val="00C545F8"/>
    <w:rsid w:val="00C574EA"/>
    <w:rsid w:val="00C6113E"/>
    <w:rsid w:val="00CB7259"/>
    <w:rsid w:val="00CC775A"/>
    <w:rsid w:val="00CE0BC9"/>
    <w:rsid w:val="00CF71F7"/>
    <w:rsid w:val="00CF7DE7"/>
    <w:rsid w:val="00D27D23"/>
    <w:rsid w:val="00D31A62"/>
    <w:rsid w:val="00D31E52"/>
    <w:rsid w:val="00D37960"/>
    <w:rsid w:val="00D4135A"/>
    <w:rsid w:val="00D42AF8"/>
    <w:rsid w:val="00D518C2"/>
    <w:rsid w:val="00D57F10"/>
    <w:rsid w:val="00D707A2"/>
    <w:rsid w:val="00D72A7C"/>
    <w:rsid w:val="00D74BA9"/>
    <w:rsid w:val="00D84205"/>
    <w:rsid w:val="00D87898"/>
    <w:rsid w:val="00DA4ABA"/>
    <w:rsid w:val="00DA60F8"/>
    <w:rsid w:val="00DB60DA"/>
    <w:rsid w:val="00DC6092"/>
    <w:rsid w:val="00DD2B3C"/>
    <w:rsid w:val="00DE1471"/>
    <w:rsid w:val="00E13D6B"/>
    <w:rsid w:val="00E20761"/>
    <w:rsid w:val="00E30357"/>
    <w:rsid w:val="00E30DC2"/>
    <w:rsid w:val="00E32C1E"/>
    <w:rsid w:val="00E4150E"/>
    <w:rsid w:val="00E50895"/>
    <w:rsid w:val="00E62D4C"/>
    <w:rsid w:val="00E860DA"/>
    <w:rsid w:val="00EC24CB"/>
    <w:rsid w:val="00EC620A"/>
    <w:rsid w:val="00ED44B3"/>
    <w:rsid w:val="00EE3689"/>
    <w:rsid w:val="00F04379"/>
    <w:rsid w:val="00F04F93"/>
    <w:rsid w:val="00F06C45"/>
    <w:rsid w:val="00F476CC"/>
    <w:rsid w:val="00F618E7"/>
    <w:rsid w:val="00F83E44"/>
    <w:rsid w:val="00F87138"/>
    <w:rsid w:val="00F8746E"/>
    <w:rsid w:val="00FA0558"/>
    <w:rsid w:val="00FB4F22"/>
    <w:rsid w:val="00FB5951"/>
    <w:rsid w:val="00FC151A"/>
    <w:rsid w:val="00FC3686"/>
    <w:rsid w:val="00FC6917"/>
    <w:rsid w:val="00FD6BFD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E943-8738-4C6B-AAE9-DB4E401F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