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4C2CCC">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C0000F">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2CCC"/>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00F"/>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6FC36-22CD-445F-8960-6A462A63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