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Дело № 5-22-15/2017</w:t>
      </w:r>
    </w:p>
    <w:p w:rsidR="00A77B3E">
      <w:r>
        <w:t>ПОСТА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(г.адрес)  фио, рассмотрев материал в отношении  </w:t>
      </w:r>
    </w:p>
    <w:p w:rsidR="00A77B3E">
      <w:r>
        <w:t xml:space="preserve"> фио, паспортные данные  зарегистрированного по адресу: адрес,  гражданина РФ; со  средним образованием; не работающего; женатого; имеющего  двух несовершеннолетних детей;   ранее не привлекавшегося к административной ответственности,</w:t>
      </w:r>
    </w:p>
    <w:p w:rsidR="00A77B3E">
      <w:r>
        <w:t>о совершении административного правонарушения, предусмотренного ст.12.26 ч.2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дата в время  на автодороге граница с Украиной-Симферополь-Алушта-Ялта  на 688 км +500м  фио управлял транспортным средством  мопед марка автомобиля DIO,   не имея права управления транспортным средством, с явными признаками алкогольного опьянения,  не выполнил законное требование сотрудников полиции о прохождении медицинского освидетельствования на состояние алкогольного опьянения, чем нарушил п.2.3.2, п.2.1.1 Правил дорожного движения РФ.</w:t>
      </w:r>
    </w:p>
    <w:p w:rsidR="00A77B3E">
      <w:r>
        <w:t xml:space="preserve">    В судебном заседании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правонарушении; просил строго не наказывать.  </w:t>
      </w:r>
    </w:p>
    <w:p w:rsidR="00A77B3E">
      <w:r>
        <w:t xml:space="preserve">    Мировой судья, исследовав материалы административного дела, приходит к следующим выводам.</w:t>
      </w:r>
    </w:p>
    <w:p w:rsidR="00A77B3E">
      <w:r>
        <w:t xml:space="preserve">    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>
      <w:r>
        <w:t xml:space="preserve">    Согласно п.п. 2 и 3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результатов», утвержденных Постановлением Правительства РФ от дата № 475, вступивших в силу с дата (далее – Правила),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 xml:space="preserve">     Такими достаточными основаниями является наличие одного или нескольких признаков, перечисленных в акте освидетельствования на состояние алкогольного опьянения.  Признаки алкогольного опьянения присутствовали у фио и перечислены в акте освидетельствования на состояние алкогольного опьянения: запах алкоголя изо рта, нарушение речи, неустойчивость позы.</w:t>
      </w:r>
    </w:p>
    <w:p w:rsidR="00A77B3E">
      <w:r>
        <w:t xml:space="preserve">     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     Факт совершения фио административного правонарушения полностью подтверждаются материалами дела: протоколом об административном правонарушении, протоколом об отстранении от управления транспортным средством, актом освидетельствования на состояние алкогольного опьянения, протоколом о направлении на медицинское освидетельствование, видеофиксацией, справкой о том, что водительские права  фио не выдавались.</w:t>
      </w:r>
    </w:p>
    <w:p w:rsidR="00A77B3E">
      <w:r>
        <w:t xml:space="preserve">    Согласно протоколу о направлении на медицинское освидетельствование на состояние алкогольного опьянения, от прохождения медицинского освидетельствования  фио отказался, о чем имеется его подпись в данном протоколе. </w:t>
      </w:r>
    </w:p>
    <w:p w:rsidR="00A77B3E">
      <w:r>
        <w:t xml:space="preserve">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Оценив  представленные  по делу доказательства в их совокупности, мировой судья,   приходит к выводу о наличии в  действиях  фио состава административного правонарушения, предусмотренного ст. 12.26 ч.2 КоАП РФ. Обстоятельств, отягчающих административную ответственность, судом не установлено. Установлено обстоятельство, смягчающее административную ответственность – признание вины и раскаяние.</w:t>
      </w:r>
    </w:p>
    <w:p w:rsidR="00A77B3E">
      <w:r>
        <w:t xml:space="preserve">            Руководствуясь ст. 12.26 ч.2, ст.24.5,  п.1 ч.1 ст.29.9, 29.10, 29.11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  Признать фио, паспортные данные, виновным в совершении административного правонарушения, предусмотренного  ст. 12.26 ч.2 КоАП РФ, и назначить ему наказание в виде   административного ареста сроком на 10 (десять) суток.</w:t>
      </w:r>
    </w:p>
    <w:p w:rsidR="00A77B3E">
      <w:r>
        <w:t xml:space="preserve">   Срок ареста исчислять с время  дата.</w:t>
      </w:r>
    </w:p>
    <w:p w:rsidR="00A77B3E">
      <w:r>
        <w:t xml:space="preserve">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/>
    <w:p w:rsidR="00A77B3E"/>
    <w:p w:rsidR="00A77B3E">
      <w:r>
        <w:t xml:space="preserve">                          Мировой судья</w:t>
        <w:tab/>
        <w:tab/>
        <w:t xml:space="preserve">               </w:t>
        <w:tab/>
        <w:t xml:space="preserve">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