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 xml:space="preserve">                                                                                                                  Дело № 5-22-33/2017                                                   </w:t>
      </w:r>
    </w:p>
    <w:p w:rsidR="00A77B3E">
      <w:r>
        <w:t>П О С Т А Н ОВ Л Е Н И Е</w:t>
      </w:r>
    </w:p>
    <w:p w:rsidR="00A77B3E">
      <w:r>
        <w:t xml:space="preserve">                                   по делу  об административном правонарушении</w:t>
      </w:r>
    </w:p>
    <w:p w:rsidR="00A77B3E">
      <w:r>
        <w:t xml:space="preserve">31  мая 2017 года                                                                   адрес                                          </w:t>
      </w:r>
    </w:p>
    <w:p w:rsidR="00A77B3E"/>
    <w:p w:rsidR="00A77B3E">
      <w:r>
        <w:t xml:space="preserve">Мировой судья судебного участка № 22 Алуштинского судебного района (городской адрес)  Власова С.С., рассмотрев  дело  об административном правонарушении, предусмотренного ст. 15.33.2 КоАП РФ в отношении генерального директора наименование организации Гусева Александра Ивановича, паспортные данные зарегистрированного и проживающего по адресу: адрес, </w:t>
      </w:r>
    </w:p>
    <w:p w:rsidR="00A77B3E">
      <w:r>
        <w:t xml:space="preserve"> </w:t>
      </w:r>
    </w:p>
    <w:p w:rsidR="00A77B3E">
      <w:r>
        <w:t xml:space="preserve">                                                                                  установил:                </w:t>
      </w:r>
    </w:p>
    <w:p w:rsidR="00A77B3E"/>
    <w:p w:rsidR="00A77B3E">
      <w:r>
        <w:t xml:space="preserve">      16.03.2017 года Гусев А.И. - генеральный директор наименование организации, находящегося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15 марта 2017 года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февраль 2017 года. Тем самым нарушил положения ч.2.2 ст.11 Федерального закона от 01.04.1996 года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Гусев А.И. в судебное заседание не явился; о времени и месте судебного заседания извещен надлежащим образом судебной повесткой. 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Гусева А.И.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01.04.1996 года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за отчетный период - за февраль 2017 года - установлен не позднее 15.03.2017 года, фактически сведения были представлены в органы пенсионного фонда 22.03.2017 года, с нарушением установленного законом срока. </w:t>
      </w:r>
    </w:p>
    <w:p w:rsidR="00A77B3E">
      <w:r>
        <w:t xml:space="preserve">              Факт совершения   генеральным директором   наименование организации Гусевым А.И.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расчета, протоколом проверки,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(в том числе, незначительный период нарушения срока предоставления  сведений);   имущественное положение  должностного лица.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Гусева Александра Ивановича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...руб. (сумма прописью).</w:t>
      </w:r>
    </w:p>
    <w:p w:rsidR="00A77B3E">
      <w:r>
        <w:t xml:space="preserve">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Власова С.С.</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