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№5-22-52/2025                        </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 с участием лица, привлекаемого к административной ответственности – фио,</w:t>
      </w:r>
    </w:p>
    <w:p w:rsidR="00A77B3E">
      <w:r>
        <w:t>рассмотрев в открытом судебном заседании дело об административном правонарушении, предусмотренном ч.1 ст.12.26 КоАП РФ, в отношении фио, паспортные данные УССР; гражданина РФ, паспортные данные; зарегистрированной и проживающей по адресу: адрес; являющейся самозанятой, ранее не привлекавшейся к административной ответственности,</w:t>
      </w:r>
    </w:p>
    <w:p w:rsidR="00A77B3E">
      <w:r>
        <w:t xml:space="preserve">                                                                УСТАНОВИЛ:</w:t>
      </w:r>
    </w:p>
    <w:p w:rsidR="00A77B3E">
      <w:r>
        <w:t xml:space="preserve">                 дата в время, по адресу: адрес, водитель фио, управляя  транспортным средством  «Вольво ХС 90» государственный регистрационный знак М 932 УР 82,  при наличии признаков опьянения (запах алкоголя изо рта), при положительном результате освидетельствования на состояние алкогольного опьянения, не согласившись в результатами, не выполнила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нарушила п.2.3.2 Правил дорожного движения РФ, то есть совершила административное правонарушение, предусмотренное ч.1 ст.12.26  КоАП РФ.</w:t>
      </w:r>
    </w:p>
    <w:p w:rsidR="00A77B3E">
      <w:r>
        <w:t xml:space="preserve">               фио в  судебное  заседание   явилась, ей были разъяснены права и обязанности предусмотренные КоАП РФ, а также положения ст. 51 Конституции РФ. Признала вину и факт совершения административного правонарушения, пояснила, что в тот день ехала за рулем автомобиля после работы домой, перед тем, как сесть за руль, приняла лекарство на спирту и поэтому побоялась проехать на медицинское освидетельствование. Поскольку в больницу за медицинской помощью давно не обращалась, то растерялась и отказалась от прохождения освидетельствования в медучреждении. Права сотрудниками ОГИБДД ей были разъяснены в полном объеме. Просила строго не наказывать.</w:t>
      </w:r>
    </w:p>
    <w:p w:rsidR="00A77B3E">
      <w:r>
        <w:t xml:space="preserve">               Выслушав фио, исследовав материалы дела и, оценив представленные доказательства, суд приходит  к следующему:</w:t>
      </w:r>
    </w:p>
    <w:p w:rsidR="00A77B3E">
      <w:r>
        <w:t xml:space="preserve">                 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 xml:space="preserve">                 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ее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фио была ознакомлена  с протоколом, указала, что приняла препарат на спирту;      </w:t>
      </w:r>
    </w:p>
    <w:p w:rsidR="00A77B3E">
      <w:r>
        <w:t xml:space="preserve"> -  протоколом об отстранении от управления транспортным средством от дата, из которого следует, что фио была отстранена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w:t>
      </w:r>
    </w:p>
    <w:p w:rsidR="00A77B3E">
      <w:r>
        <w:t>- актом освидетельствования на состояние алкогольного опьянения от дата, согласно которого показания прибора Алкотектор «Юпитер-К» № 006002 и приложенного к акту чека, составили 0,365 мг/л. фио не согласилась с показаниями прибора, о чем собственноручно указала в протоколе;</w:t>
      </w:r>
    </w:p>
    <w:p w:rsidR="00A77B3E">
      <w:r>
        <w:t>- копией свидетельства о поверке Алкотектора «Юпитер-К» № 006002, согласно которого, прибор действителен до дата;</w:t>
      </w:r>
    </w:p>
    <w:p w:rsidR="00A77B3E">
      <w:r>
        <w:t>- копией страхового полиса;</w:t>
      </w:r>
    </w:p>
    <w:p w:rsidR="00A77B3E">
      <w:r>
        <w:t>- протоколом о направлении на медицинское освидетельствование на состояние опьянения от дата, согласно которому фио отказалась проходить медицинское освидетельствование на состояние опьянения при наличии на то законных оснований: несогласием с результатами освидетельствования на состояние алкогольного опьянения;</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«Юпитер-К». Освидетельствование было добровольно выполнено фио, результат положительный. фио не согласилась с результатами освидетельствования.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отказалась.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w:t>
      </w:r>
    </w:p>
    <w:p w:rsidR="00A77B3E">
      <w:r>
        <w:t>- результатами поиска правонарушений из Базы данных ГИБДД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водитель   фио находится в состоянии опьянения, она  была отстранена от управления транспортным средством, и ей уполномоченным должностным лицом предложено пройти освидетельствование на состояние алкогольного опьянения.</w:t>
      </w:r>
    </w:p>
    <w:p w:rsidR="00A77B3E">
      <w:r>
        <w:t xml:space="preserve">                 Поскольку такое освидетельствование выявило положительный результат, с которым фио не была согласна, ей было предложено пройти медицинское освидетельствование на состояние опьянения, от прохождения которого она добровольно отказалась.</w:t>
      </w:r>
    </w:p>
    <w:p w:rsidR="00A77B3E">
      <w:r>
        <w:t xml:space="preserve">                  фио не представила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обязана знать и выполнять Правила дорожного движения, в том числе п.2.3.2 ПДД РФ, должна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осознавала содержание и суть  составляемых процессуальных  документов и существо проводимых процессуальных действий, не имеется.   </w:t>
      </w:r>
    </w:p>
    <w:p w:rsidR="00A77B3E">
      <w:r>
        <w:t xml:space="preserve">                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 xml:space="preserve">                При составлении протокола об административном правонарушении право фио на защиту нарушено не было. Принцип презумпции невиновности, закрепленный в ст.1.5 Кодекса Российской Федерации об административных правонарушениях,  при производстве  по делу соблюден.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целом неустранимых сомнений в виновности лица, привлекаемого к административной ответственности, судья не усматривает.</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Оценивая собранные по делу доказательства, судья считает, что вина фио установлена, доказана и ее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ст. ст. 29.9 - 29.11 КоАП РФ, мировой судья  </w:t>
      </w:r>
    </w:p>
    <w:p w:rsidR="00A77B3E">
      <w:r>
        <w:t xml:space="preserve">                                                            ПОСТАНОВИЛ:</w:t>
      </w:r>
    </w:p>
    <w:p w:rsidR="00A77B3E">
      <w:r>
        <w:t xml:space="preserve">                Признать фио виновной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(УМВД России по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18810491241000020649.</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