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5-22-82/2025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 xml:space="preserve">дата     </w:t>
        <w:tab/>
        <w:t xml:space="preserve"> </w:t>
        <w:tab/>
        <w:tab/>
        <w:t xml:space="preserve">                                     адрес</w:t>
      </w:r>
    </w:p>
    <w:p w:rsidR="00A77B3E">
      <w:r>
        <w:t xml:space="preserve"> Мировой судья судебного участка № 22 Алуштинского судебного района (адрес) адрес фио,  рассмотрев дело об административном правонарушении, предусмотренном ч.1 ст.19.4 Кодекса Российской Федерации об административных правонарушениях (далее по тексту – КоАП РФ), в отношении  директора наименование организации фио, паспортные данные УЗССР; гражданина РФ; паспортные данные,  зарегистрированного и проживающего по адресу: адрес;  ранее не привлекавшегося к административной ответственности,</w:t>
      </w:r>
    </w:p>
    <w:p w:rsidR="00A77B3E">
      <w:r>
        <w:t xml:space="preserve">                                                                 УСТАНОВИЛ: </w:t>
      </w:r>
    </w:p>
    <w:p w:rsidR="00A77B3E">
      <w:r>
        <w:t xml:space="preserve">     фио допустил неповиновение законному требованию должностного лица органа, осуществляющего государственный надзор (контроль), при следующих обстоятельствах.</w:t>
      </w:r>
    </w:p>
    <w:p w:rsidR="00A77B3E">
      <w:r>
        <w:t xml:space="preserve">       Так, При осуществлении фио, директором наименование организации (далее – наименование организации) расположенного по адресу: телефон, РОССИЯ, РЕСПУБЛИКА</w:t>
      </w:r>
    </w:p>
    <w:p w:rsidR="00A77B3E">
      <w:r>
        <w:t>адрес, не обеспечена явка дата для дачи</w:t>
      </w:r>
    </w:p>
    <w:p w:rsidR="00A77B3E">
      <w:r>
        <w:t>пояснений по вопросу осуществления финансово-хозяйственной деятельности предприятия в 3</w:t>
      </w:r>
    </w:p>
    <w:p w:rsidR="00A77B3E">
      <w:r>
        <w:t>квартале дата, в части не отражения в декларации по НДС поступлений по расчетным счетам</w:t>
      </w:r>
    </w:p>
    <w:p w:rsidR="00A77B3E">
      <w:r>
        <w:t>операций, подлежащих налогообложением налогом на добавленную стоимость, а также не</w:t>
      </w:r>
    </w:p>
    <w:p w:rsidR="00A77B3E">
      <w:r>
        <w:t>предоставление пояснений на Требование налогового органа от дата №6584.</w:t>
      </w:r>
    </w:p>
    <w:p w:rsidR="00A77B3E">
      <w:r>
        <w:t xml:space="preserve">    Уведомлением № 2362 от дата директор наименование организации, был вызван в налоговый орган, уведомление получено по почте дата, что подтверждается почтовым реестром от дата и отчетом об отслеживании отправлений с почтовым идентификатором</w:t>
      </w:r>
    </w:p>
    <w:p w:rsidR="00A77B3E">
      <w:r>
        <w:t xml:space="preserve">   В соответствии с пп. 4 п. 1 ст. 31 НК РФ, - налоговые органы вправе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A77B3E">
      <w:r>
        <w:t>фио, был вызван уведомлением для дачи пояснений в</w:t>
      </w:r>
    </w:p>
    <w:p w:rsidR="00A77B3E">
      <w:r>
        <w:t>Межрайонную ИФНС России №8 по адрес №2362 от дата для дачи пояснений</w:t>
      </w:r>
    </w:p>
    <w:p w:rsidR="00A77B3E">
      <w:r>
        <w:t>по вопросу осуществления финансово-хозяйственной деятельности предприятия в адрес</w:t>
      </w:r>
    </w:p>
    <w:p w:rsidR="00A77B3E">
      <w:r>
        <w:t>дата, в части не отражения в декларации по НДС поступлений по расчетным счетам</w:t>
      </w:r>
    </w:p>
    <w:p w:rsidR="00A77B3E">
      <w:r>
        <w:t>операций, подлежащих налогообложением налогом на добавленную стоимость, а также не</w:t>
      </w:r>
    </w:p>
    <w:p w:rsidR="00A77B3E">
      <w:r>
        <w:t>предоставление пояснений на Требование налогового органа от дата №6584.</w:t>
      </w:r>
    </w:p>
    <w:p w:rsidR="00A77B3E">
      <w:r>
        <w:t>Уведомление, направлено налогоплательщику по почте и получено адресатом дата, что подтверждается почтовым реестром от дата и отчетом об отслеживании отправлений с</w:t>
      </w:r>
    </w:p>
    <w:p w:rsidR="00A77B3E">
      <w:r>
        <w:t>почтовым идентификатором 29860001023416.</w:t>
      </w:r>
    </w:p>
    <w:p w:rsidR="00A77B3E">
      <w:r>
        <w:t xml:space="preserve">  В уведомлении №2362 от дата было указано, что в случае неявки, в отношении</w:t>
      </w:r>
    </w:p>
    <w:p w:rsidR="00A77B3E">
      <w:r>
        <w:t>директора наименование организации, будет составлен протокол об административном</w:t>
      </w:r>
    </w:p>
    <w:p w:rsidR="00A77B3E">
      <w:r>
        <w:t>правонарушении по ч. 1 ст. 19.4 КоАП РФ.</w:t>
      </w:r>
    </w:p>
    <w:p w:rsidR="00A77B3E">
      <w:r>
        <w:t xml:space="preserve"> фио в судебное заседание не явился. О дате, времени и месте судебного заседания извещен надлежащим образом судебной повесткой, полученной – дата, о причинах своей неявки суд не уведомил.</w:t>
      </w:r>
    </w:p>
    <w:p w:rsidR="00A77B3E">
      <w:r>
        <w:t xml:space="preserve"> Согласно разъяснению, содержащемуся в п.6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 xml:space="preserve">    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На основании вышеизложенного, а также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и оценив представленные по делу доказательства в их совокупности, мировой судья приходит к следующему выводу.</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КоАП РФ).</w:t>
      </w:r>
    </w:p>
    <w:p w:rsidR="00A77B3E">
      <w:r>
        <w:t xml:space="preserve"> В соответствии со ст. 26.1 КоАП РФ по делу об административном правонарушении выяснению подлежат, в том числе: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A77B3E">
      <w:r>
        <w:t xml:space="preserve">  В силу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  Частью 1 ст.19.4 КоАП РФ установлена административная ответственность за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w:t>
      </w:r>
    </w:p>
    <w:p w:rsidR="00A77B3E">
      <w:r>
        <w:t xml:space="preserve">       В соответствии с пп. 4 п. 1 ст. 31 НК РФ, - налоговые органы вправе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A77B3E">
      <w:r>
        <w:t xml:space="preserve">     фио, был вызван уведомлением для дачи пояснений в</w:t>
      </w:r>
    </w:p>
    <w:p w:rsidR="00A77B3E">
      <w:r>
        <w:t>Межрайонную ИФНС России №8 по адрес №2362 от дата для дачи пояснений</w:t>
      </w:r>
    </w:p>
    <w:p w:rsidR="00A77B3E">
      <w:r>
        <w:t>по вопросу осуществления финансово-хозяйственной деятельности предприятия в адрес</w:t>
      </w:r>
    </w:p>
    <w:p w:rsidR="00A77B3E">
      <w:r>
        <w:t>дата, в части не отражения в декларации по НДС поступлений по расчетным счетам</w:t>
      </w:r>
    </w:p>
    <w:p w:rsidR="00A77B3E">
      <w:r>
        <w:t>операций, подлежащих налогообложением налогом на добавленную стоимость, а также не</w:t>
      </w:r>
    </w:p>
    <w:p w:rsidR="00A77B3E">
      <w:r>
        <w:t>предоставление пояснений на Требование налогового органа от дата №6584.</w:t>
      </w:r>
    </w:p>
    <w:p w:rsidR="00A77B3E">
      <w:r>
        <w:t xml:space="preserve">   Виновность фио полностью установлена и подтверждается совокупностью собранных и исследованных по делу доказательств, а именно: </w:t>
      </w:r>
    </w:p>
    <w:p w:rsidR="00A77B3E">
      <w:r>
        <w:t xml:space="preserve">- протоколом об административном правонарушении № 91032434400011500002 от дата, составленным в отсутствии фио Существенных недостатков, которые могли бы повлечь его недействительность, протокол не содержит;  </w:t>
      </w:r>
    </w:p>
    <w:p w:rsidR="00A77B3E">
      <w:r>
        <w:t>- сведениями о направлении фио копии протокола;</w:t>
      </w:r>
    </w:p>
    <w:p w:rsidR="00A77B3E">
      <w:r>
        <w:t>- копией уведомления о месте и времени составления протокола;</w:t>
      </w:r>
    </w:p>
    <w:p w:rsidR="00A77B3E">
      <w:r>
        <w:t>- сведениями о направлении уведомления;</w:t>
      </w:r>
    </w:p>
    <w:p w:rsidR="00A77B3E">
      <w:r>
        <w:t>- копией акта от дата неявки в налоговый орган;</w:t>
      </w:r>
    </w:p>
    <w:p w:rsidR="00A77B3E">
      <w:r>
        <w:t>- копией уведомления № 2362 от дата;</w:t>
      </w:r>
    </w:p>
    <w:p w:rsidR="00A77B3E">
      <w:r>
        <w:t>- сведениями о лице, имеющем право без доверенности действовать от имени юридического лица;</w:t>
      </w:r>
    </w:p>
    <w:p w:rsidR="00A77B3E">
      <w:r>
        <w:t>- копией выписки из ЕГРЮЛ.</w:t>
      </w:r>
    </w:p>
    <w:p w:rsidR="00A77B3E">
      <w:r>
        <w:t xml:space="preserve">                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Оценивая письменные доказательства,  суд не находит оснований не доверять им, поскольку они последовательны, не противоречивы, подтверждаются материалами дела.  </w:t>
      </w:r>
    </w:p>
    <w:p w:rsidR="00A77B3E">
      <w:r>
        <w:t xml:space="preserve">               Представленные уполномоченным должностным лицом доказательства не опровергнуты.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 все собранные по делу доказательства, мировой судья считает, что   фио были нарушены требования пп.4 п. 1 ст. 31 ФЗ от дата № 146-ФЗ.  </w:t>
      </w:r>
    </w:p>
    <w:p w:rsidR="00A77B3E">
      <w:r>
        <w:t xml:space="preserve">                Таким образом, действия   фио необходимо квалифицировать по ч.1 ст.19.4 КоАП РФ, как неповиновение законному требованию должностного лица органа, осуществляющего государственный надзор (контроль).</w:t>
      </w:r>
    </w:p>
    <w:p w:rsidR="00A77B3E">
      <w:r>
        <w:t xml:space="preserve">                Санкция данной статьи влечет наложение административного штрафа на должностных лиц - от двух тысяч до сумма прописью.</w:t>
      </w:r>
    </w:p>
    <w:p w:rsidR="00A77B3E">
      <w:r>
        <w:t xml:space="preserve">               При назначении наказания судом учитывается личность  правонарушителя, его имущественное и семейное положение. Обстоятельств, смягчающих административную ответственность, обстоятельств, отягчающих административную ответственность, не установлено.</w:t>
        <w:tab/>
        <w:t xml:space="preserve">   С учетом  конкретных обстоятельств дела, принимая во внимание цели наказания, предусмотренные ст.3.1 КоАП РФ, состоящие в предупреждении совершения новых правонарушений  как самим правонарушителем, так и другими лицами,  учитывая  данные о личности лица, в отношении которого ведется производство по данному делу,  а также совершение им правонарушения впервые, мировой судья считает необходимым назначить  фио наказание в виде штрафа, в минимальном размере, предусмотренном  санкцией  ч.1 ст. 19.4 КоАП РФ - в размере сумма</w:t>
      </w:r>
    </w:p>
    <w:p w:rsidR="00A77B3E">
      <w:r>
        <w:t xml:space="preserve">                 На основании вышеизложенного, руководствуясь ст.ст. 29.9, 29.10, 29.11 КоАП РФ,           </w:t>
      </w:r>
    </w:p>
    <w:p w:rsidR="00A77B3E">
      <w:r>
        <w:t xml:space="preserve">                                                            ПОСТАНОВИЛ:</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ч.1 ст.19.4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БИК013510002.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0410760300225000822519148.</w:t>
      </w:r>
    </w:p>
    <w:p w:rsidR="00A77B3E">
      <w:r>
        <w:t xml:space="preserve">                Разъяснить фио, что в соответствии со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                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 xml:space="preserve">                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(адрес) адрес в течение 10 суток со дня вручения или получения копии постановления. </w:t>
      </w:r>
    </w:p>
    <w:p w:rsidR="00A77B3E"/>
    <w:p w:rsidR="00A77B3E">
      <w:r>
        <w:t xml:space="preserve">             Мировой судья</w:t>
        <w:tab/>
        <w:tab/>
        <w:t xml:space="preserve">  </w:t>
        <w:tab/>
        <w:t xml:space="preserve">                                     фио</w:t>
      </w:r>
    </w:p>
    <w:p w:rsidR="00A77B3E"/>
    <w:p w:rsidR="00A77B3E"/>
    <w:p w:rsidR="00A77B3E"/>
    <w:p w:rsidR="00A77B3E"/>
    <w:p w:rsidR="00A77B3E"/>
    <w:p w:rsidR="00A77B3E"/>
    <w:p w:rsidR="00A77B3E">
      <w:r>
        <w:t xml:space="preserve"> </w:t>
      </w:r>
    </w:p>
    <w:p w:rsidR="00A77B3E"/>
    <w:p w:rsidR="00A77B3E"/>
    <w:p w:rsidR="00A77B3E"/>
    <w:p w:rsidR="00A77B3E"/>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