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 5-22-186/2017</w:t>
      </w:r>
    </w:p>
    <w:p w:rsidR="00A77B3E">
      <w:r>
        <w:t xml:space="preserve">                                                         ПОСТАНОВЛЕНИЕ</w:t>
      </w:r>
    </w:p>
    <w:p w:rsidR="00A77B3E">
      <w:r>
        <w:t xml:space="preserve">                                  по делу об административном правонарушении</w:t>
      </w:r>
    </w:p>
    <w:p w:rsidR="00A77B3E">
      <w:r>
        <w:t>дата                                                           адрес</w:t>
      </w:r>
    </w:p>
    <w:p w:rsidR="00A77B3E">
      <w:r>
        <w:t>Мировой судья адрес № 22 Алуштинского судебного района (г.адрес) адрес фио, рассмотрев материал об административном правонарушении, предусмотренном ст.17.8 КоАП РФ, в отношении  фио, паспортные данные зарегистрированной по адресу: адрес;  фактически проживающей по адресу: адрес с.фиоадресадрес, гражданки  Украины;  не работающей; имеющей несовершеннолетних детей; сведений о привлечении к административной ответственности не имеется,</w:t>
      </w:r>
    </w:p>
    <w:p w:rsidR="00A77B3E">
      <w:r>
        <w:t xml:space="preserve">                                                               установил:</w:t>
      </w:r>
    </w:p>
    <w:p w:rsidR="00A77B3E">
      <w:r>
        <w:t xml:space="preserve">               Согласно поступившему протоколу об административном правонарушении №352/17/82006-АП  от дата, составленному  судебным приставом по ОУПДС отдела судебных приставов  по адрес  УФССП России по адрес  фио, гражданка фио  воспрепятствовала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w:t>
      </w:r>
    </w:p>
    <w:p w:rsidR="00A77B3E">
      <w:r>
        <w:t xml:space="preserve">               Административное правонарушение произошло при следующих обстоятельствах: дата,  в время гражданка фио, будучи подвергнутой приводу к судебному приставу-исполнителю фио на основании его постановления от дата по исполнительному производству №1322/14/82006-ип, находясь по адресу: адрес, с.фиоадресадрес, отказалась открыть дверь судебному приставу по обеспечению установленного порядка деятельности судов   фио с целью ее доставления к инициатору привода, имея при этом полную возможность осуществить данные действия. После требований соседки фио  гражданка фио вышла к судебному приставу по ОУПДС   фио Таким образом,  фио воспрепятствовала законной деятельности должностного лица органа, уполномоченного на осуществление функций по обеспечению установленного порядка деятельности судов, находящегося при исполнении служебных обязанностей. Следовательно, совершила административное правонарушение, предусмотренное ст.17.8 КоАП РФ.</w:t>
      </w:r>
    </w:p>
    <w:p w:rsidR="00A77B3E">
      <w:r>
        <w:t xml:space="preserve">                фио в судебное заседание   не явилась, о времени и месте судебного  заседания извещена надлежащим образом судебной повесткой, полученной под роспись дата;  до начала судебного заседания от фио  в адрес суда  не поступало каких-либо ходатайств, в том числе об отложении рассмотрения дела. В соответствии с ч.2 ст.25.1 КоАП РФ дело об административном правонарушении может быть рассмотрено в отсутствии лица, в отношении которого ведется производство по делу, если имеются данные о надлежащем извещении лица о времени и месте рассмотрения дела.</w:t>
      </w:r>
    </w:p>
    <w:p w:rsidR="00A77B3E">
      <w:r>
        <w:t xml:space="preserve">                На основании ч.2 ст.25.1 КоАП РФ мировой судья считает возможным рассмотреть дело в отсутствие   фио</w:t>
      </w:r>
    </w:p>
    <w:p w:rsidR="00A77B3E">
      <w:r>
        <w:t xml:space="preserve">                Исследовав материалы дела об административном правонарушении, мировой судья приходит к следующему:</w:t>
      </w:r>
    </w:p>
    <w:p w:rsidR="00A77B3E">
      <w:r>
        <w:t xml:space="preserve">               статьей 17.8 КоАП РФ установлена административная ответственность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w:t>
      </w:r>
    </w:p>
    <w:p w:rsidR="00A77B3E">
      <w:r>
        <w:t xml:space="preserve">                 Законные требования судебного пристава по обеспечению установленного порядка деятельности судов определяются его полномочиями, которые закреплены, в частности, в статье 11 Федерального закона  дата №118-ФЗ "О судебных приставах" (с последующими изменениями и дополнениями).</w:t>
      </w:r>
    </w:p>
    <w:p w:rsidR="00A77B3E">
      <w:r>
        <w:t xml:space="preserve">                Так, в силу части 1 статьи 11 указанного Федерального закона судебный пристав по обеспечению установленного порядка деятельности судов обязан, в том числе, обеспечивать в суде, а при выполнении отдельных процессуальных действий вне здания, помещений суда безопасность судей, присяжных заседателей и иных участников судебного процесса; поддерживать общественный порядок в здании, помещениях суда; выполнять распоряжения председателя суда, председательствующего в судебном заседании судьи по обеспечению общественного порядка в здании, помещениях суда; осуществлять охрану здания, помещений суда.</w:t>
      </w:r>
    </w:p>
    <w:p w:rsidR="00A77B3E">
      <w:r>
        <w:t xml:space="preserve">                  В соответствии со статьей 14 данного Федерального закона законные требования судебного пристава подлежат выполнению всеми органами, организациями, должностными лицами и гражданами на адрес (часть 1).</w:t>
      </w:r>
    </w:p>
    <w:p w:rsidR="00A77B3E">
      <w:r>
        <w:t xml:space="preserve">                  Невыполнение законных требований судебного пристава, а также действия, препятствующие исполнению служебных обязанностей судебным приставом, влекут ответственность, установленную законодательством Российской Федерации (часть 4).</w:t>
      </w:r>
    </w:p>
    <w:p w:rsidR="00A77B3E">
      <w:r>
        <w:t xml:space="preserve">                 Объект правонарушения является институт государственной власти в виде реализации полномочий судебного пристава, вытекающих из закона.</w:t>
      </w:r>
    </w:p>
    <w:p w:rsidR="00A77B3E">
      <w:r>
        <w:t xml:space="preserve">                  Административное  правонарушение произошло при обстоятельствах указанных выше.</w:t>
      </w:r>
    </w:p>
    <w:p w:rsidR="00A77B3E">
      <w:r>
        <w:t xml:space="preserve">    Факт совершения фио административного правонарушения, предусмотренного ст.17.8 КоАП РФ, и ее виновность  подтверждается исследованными в судебном заседании доказательствами: </w:t>
      </w:r>
    </w:p>
    <w:p w:rsidR="00A77B3E">
      <w:r>
        <w:t>- протоколом об административном правонарушении  №352/17/82006-АП от дата, составленным в присутствии свидетеля фио, которая удостоверила своей подписью факт отказа фио открыть входную дверь судебному приставу и от дачи объяснений. В протоколе  фио указала, что признает свою вину, просит рассмотреть  материал об административном правонарушении без ее  участия;</w:t>
      </w:r>
    </w:p>
    <w:p w:rsidR="00A77B3E">
      <w:r>
        <w:t>- постановлением   о возбуждении исполнительного производства  от дата  в отношении должника фио  о взыскании с должника  алиментов на содержание  несовершеннолетних детей;</w:t>
      </w:r>
    </w:p>
    <w:p w:rsidR="00A77B3E">
      <w:r>
        <w:t xml:space="preserve">- постановлением   от дата  о приводе должника  по исполнительному производству  в связи с уклонением должника без уважительных причин от явки по вызову судебного пристава-исполнителя; </w:t>
      </w:r>
    </w:p>
    <w:p w:rsidR="00A77B3E">
      <w:r>
        <w:t xml:space="preserve">          - актом об обнаружении правонарушения по 17.8 КоАП РФ от  дата;</w:t>
      </w:r>
    </w:p>
    <w:p w:rsidR="00A77B3E">
      <w:r>
        <w:t xml:space="preserve">          - письменными объяснениями свидетеля фио, которой были разъяснены права  и обязанности, предусмотренные ст. 25.6 КоАП РФ, и которая была предупреждена об административной ответственности по ст.17.9 КоАП РФ за дачу заведомо ложных  показаний. При этом свидетель  подтвердила, что  стала очевидцем того, как  фио отказалась открыть входную дверь судебному приставу и от дачи объяснений.</w:t>
      </w:r>
    </w:p>
    <w:p w:rsidR="00A77B3E">
      <w:r>
        <w:t xml:space="preserve">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Совокупность указанных выше доказательств позволяет сделать вывод о   наличии в действиях фио состава административного правонарушения, предусмотренного ст. 17.8 КоАП РФ.</w:t>
      </w:r>
    </w:p>
    <w:p w:rsidR="00A77B3E">
      <w:r>
        <w:t xml:space="preserve">      Санкция данной  статьи предусматривает наложение административного штрафа в размере от одной тысячи до сумма прописью.</w:t>
      </w:r>
    </w:p>
    <w:p w:rsidR="00A77B3E">
      <w:r>
        <w:t xml:space="preserve">      В соответствии с ч.2 ст.4.1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77B3E">
      <w:r>
        <w:t xml:space="preserve">               В данном случае при назначении административного наказания судья учла характер совершенного фио административного правонарушения.  </w:t>
      </w:r>
    </w:p>
    <w:p w:rsidR="00A77B3E">
      <w:r>
        <w:t xml:space="preserve">      Обстоятельств, смягчающих административную ответственность, и обстоятельств, отягчающих административную ответственность, судом не установлено. </w:t>
      </w:r>
    </w:p>
    <w:p w:rsidR="00A77B3E">
      <w:r>
        <w:t xml:space="preserve">   Сведений, характеризующих личность  фио, в деле не  имеется.</w:t>
      </w:r>
    </w:p>
    <w:p w:rsidR="00A77B3E">
      <w:r>
        <w:t xml:space="preserve">               На основании вышеизложенного мировой судья считает  необходимым назначить  фио административное наказание в виде административного штрафа  в размере сумма  </w:t>
      </w:r>
    </w:p>
    <w:p w:rsidR="00A77B3E">
      <w:r>
        <w:t xml:space="preserve">                Руководствуясь ст.ст.29.7, 29.9, 29.10, 29.11 КоАП РФ, мировой судья</w:t>
      </w:r>
    </w:p>
    <w:p w:rsidR="00A77B3E">
      <w:r>
        <w:t xml:space="preserve">                                                          П О С Т А Н О В И Л:</w:t>
      </w:r>
    </w:p>
    <w:p w:rsidR="00A77B3E">
      <w:r>
        <w:t xml:space="preserve">   Признать  фио, паспортные данные,  виновной в совершении административного правонарушения, предусмотренного ст.17.8 КоАП РФ, и назначить ей административное наказание в виде административного штрафа в размере сумма.</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Реквизиты для оплаты штрафа: получатель – Управление Федерального казначейства  по адрес, отдел судебных приставов   по адрес УФССП России по адрес, лицевой счет №05751А92910, Банк получателя: Отделение адрес, БИК телефон, р/сч.40302810635101000001, КПП телефон, ИНН телефон, КБК 0, ОКТМО телефон.</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 копии постановления.</w:t>
      </w:r>
    </w:p>
    <w:p w:rsidR="00A77B3E">
      <w:r>
        <w:t xml:space="preserve">          </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