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№ 5-22- 195/2017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адрес</w:t>
      </w:r>
    </w:p>
    <w:p w:rsidR="00A77B3E"/>
    <w:p w:rsidR="00A77B3E">
      <w:r>
        <w:t>Мировой судья адрес № 22 Алуштинского судебного района (городской адрес) адрес фио, рассмотрев материал об административном правонарушении, предусмотренном ст.20.21  КоАП РФ, в отношении   фио, паспортные данные  зарегистрированного  и проживающего  по адресу: адрес; гражданина РФ; с неполным средним образованием;   холостого; имеющего одного несовершеннолетнего ребенка; не работающего; ранее  привлекавшегося к административной ответственности,</w:t>
      </w:r>
    </w:p>
    <w:p w:rsidR="00A77B3E"/>
    <w:p w:rsidR="00A77B3E">
      <w:r>
        <w:t xml:space="preserve">                                                               установил:</w:t>
      </w:r>
    </w:p>
    <w:p w:rsidR="00A77B3E"/>
    <w:p w:rsidR="00A77B3E">
      <w:r>
        <w:t xml:space="preserve">      Согласно поступившему протоколу об административном правонарушении дата в время    фио в общественном месте по адресу: адрес около дома №38 находился в состоянии опьянения, оскорбляющем человеческое достоинство и общественную нравственность, а именно, из его полости рта  исходил устойчивый запах алкоголя, он шатался из стороны в сторону,   имел неопрятный внешний вид. Тем самым, совершил административное правонарушение, предусмотренное ст.20.21 КоАП РФ.  </w:t>
      </w:r>
    </w:p>
    <w:p w:rsidR="00A77B3E">
      <w:r>
        <w:t xml:space="preserve">      В судебном заседании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</w:t>
      </w:r>
    </w:p>
    <w:p w:rsidR="00A77B3E">
      <w:r>
        <w:t xml:space="preserve">     Заслушав  фио,  исследовав материалы дела об административном правонарушении, судья приходит к следующему:</w:t>
      </w:r>
    </w:p>
    <w:p w:rsidR="00A77B3E">
      <w:r>
        <w:t xml:space="preserve">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   Факт совершения фио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протоколом об административном правонарушении от дата; письменными объяснениями очевидца совершенного административного правонарушения фио; Актом медицинского освидетельствования на состояние опьянения (алкогольного, наркотического или иного токсического) от дата, согласно которому у  фио установлено  состояние опьянения;  рапортом сотрудника полиции; протоколом об административном задержании; протоколом о  доставлении лица, совершившего административное правонарушение.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Совокупность указанных выше доказательств позволяет сделать вывод о том, что        фио находился в общественном месте в состоянии опьянения, оскорбляющем человеческое достоинство и общественную нравственность,  тем самым совершил административное правонарушение, предусмотренное ст. 20.21  КоАП РФ.</w:t>
      </w:r>
    </w:p>
    <w:p w:rsidR="00A77B3E">
      <w:r>
        <w:t xml:space="preserve">               При назначении административного наказания судья учитывает характер совершенного фио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раскаяние, наличие на иждивении несовершеннолетнего ребенка;  наличие обстоятельства, отягчающего административную ответственность – повторное  в течение одного года совершение однородного административного правонарушения (постановлением от дата    по ст.20.20 ч.1  КоАП РФ подвергнут  штрафу в размере сумма),  в связи с чем считает необходимым назначить ему наказание в виде административного штрафа в размере  1000руб.</w:t>
      </w:r>
    </w:p>
    <w:p w:rsidR="00A77B3E">
      <w:r>
        <w:t xml:space="preserve">                Руководствуясь ст.ст. 29.9, 29.10, 29.11 КоАП РФ,</w:t>
      </w:r>
    </w:p>
    <w:p w:rsidR="00A77B3E">
      <w:r>
        <w:t xml:space="preserve"> </w:t>
      </w:r>
    </w:p>
    <w:p w:rsidR="00A77B3E">
      <w:r>
        <w:t xml:space="preserve">                                                         П О С Т А Н О В И Л :</w:t>
      </w:r>
    </w:p>
    <w:p w:rsidR="00A77B3E">
      <w:r>
        <w:t xml:space="preserve">     Признать фио, паспортные данные,   виновным в совершении административного правонарушения, предусмотренного  ст.20.21  КоАП РФ и назначить ему административное наказание в виде административного штрафа в размере 1000руб. (сумма прописью).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 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18880491170001653860.</w:t>
      </w:r>
    </w:p>
    <w:p w:rsidR="00A77B3E">
      <w:r>
        <w:t xml:space="preserve">        Постановление может быть обжаловано в Алуштинский городской суд через мирового судью   в течение 10 суток со дня его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