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№ 5-22- 269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адрес</w:t>
      </w:r>
    </w:p>
    <w:p w:rsidR="00A77B3E"/>
    <w:p w:rsidR="00A77B3E">
      <w:r>
        <w:t>Мировой судья адрес № 22 Алуштинского судебного района (городской адрес) адрес фио, рассмотрев материал об административном правонарушении, предусмотренном ст.20.21  КоАП РФ, в отношении  фио, паспортные данные гражданина  Украины; зарегистрированного  по адресу: адрес; не имеющего правовой регистрации  на адрес; с  средним специальным образованием; холостого; официально не трудоустроенного; ранее не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         установил:</w:t>
      </w:r>
    </w:p>
    <w:p w:rsidR="00A77B3E">
      <w:r>
        <w:t xml:space="preserve">                 Согласно поступившему протоколу об административном правонарушении дата в время   гражданин  фио в общественном месте по адресу: адрес около дома №10,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он шатался из стороны в сторону, имел неопрятный внешний вид, координация его движений была нарушена; 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 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Заслушав фио,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                 Факт совершения 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об административном правонарушении от  дата,  с которым  фио был  ознакомлен  и  согласен, вину признал; письменными объяснениями свидетелей совершенного административного правонарушения фио и фио.;  письменными объяснениями самого фио, в которых он признал факт совершения административного правонарушения; Актом медицинского освидетельствования на состояние опьянения (алкогольного, наркотического или иного токсического);   рапортом сотрудника полиции; протоколом о доставлении лица, совершившего административное правонарушение; протоколом об административном задержании.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Совокупность указанных выше доказательств позволяет сделать вывод о том, что          фио  находился в общественном месте в состоянии опьянения, оскорбляющем человеческое достоинство и общественную нравственность, тем самым совершил административное правонарушение, предусмотренное ст. 20.21  КоАП РФ.</w:t>
      </w:r>
    </w:p>
    <w:p w:rsidR="00A77B3E">
      <w:r>
        <w:t xml:space="preserve">      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  При назначении административного наказания судья учла характер совершенного  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раскаяние; отсутствие обстоятельств, отягчающих административную ответственность,  в связи с чем считает необходимым назначить ему наказание в виде административного штрафа в размере  500руб.</w:t>
      </w:r>
    </w:p>
    <w:p w:rsidR="00A77B3E">
      <w:r>
        <w:t xml:space="preserve">                Руководствуясь ст.ст. 29.9, 29.10, 29.11 КоАП РФ,</w:t>
      </w:r>
    </w:p>
    <w:p w:rsidR="00A77B3E">
      <w:r>
        <w:t xml:space="preserve"> </w:t>
      </w:r>
    </w:p>
    <w:p w:rsidR="00A77B3E">
      <w:r>
        <w:t xml:space="preserve">                                                         П О С Т А Н О В И Л :</w:t>
      </w:r>
    </w:p>
    <w:p w:rsidR="00A77B3E">
      <w:r>
        <w:t xml:space="preserve">     Признать фио, паспортные данные,      виновным в совершении административного правонарушения, предусмотренного  ст.20.21  КоАП РФ, и назначить ему административное наказание в виде административного штрафа в размере 500руб. (сумма прописью).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18880491170001656206.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                                                        № 5-22- 268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адрес</w:t>
      </w:r>
    </w:p>
    <w:p w:rsidR="00A77B3E"/>
    <w:p w:rsidR="00A77B3E">
      <w:r>
        <w:t>Мировой судья адрес № 22 Алуштинского судебного района (городской адрес) адрес фио, рассмотрев материал об административном правонарушении, предусмотренном ст.20.21  КоАП РФ, в отношении фио, паспортные данные гражданина  Украины; зарегистрированного  по адресу: адрес;  временно проживающего по адресу: адрес; с высшим образованием;  холостого; имеющего двух несовершеннолетних  детей; военнослужащего ДНР; ранее привлекавшегося к административной ответственности,</w:t>
      </w:r>
    </w:p>
    <w:p w:rsidR="00A77B3E">
      <w:r>
        <w:t xml:space="preserve">                                                                установил:</w:t>
      </w:r>
    </w:p>
    <w:p w:rsidR="00A77B3E"/>
    <w:p w:rsidR="00A77B3E">
      <w:r>
        <w:t xml:space="preserve">      Согласно поступившему протоколу об административном правонарушении дата в время   гражданин фио в общественном месте по адресу: адрес около дома №17,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он шатался из стороны в сторону,  имел неопрятный внешний вид.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Заслушав 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              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об административном правонарушении от дата, в котором изложены обстоятельства совершенного административного правонарушения, составленным в присутствии двух понятых в связи с тем, что фио отказался от подписи в протоколе; письменными объяснениями свидетеля совершенного административного правонарушения фио;  письменными объяснениями  фио; Актом медицинского освидетельствования на состояние опьянения (алкогольного, наркотического или иного токсического) от дата;    рапортом сотрудника полиции; протоколом о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Совокупность указанных выше доказательств позволяет сделать вывод о том, что         фио находился в общественном месте в состоянии опьянения, оскорбляющем человеческое достоинство и общественную нравственность, тем самым совершил административное правонарушение, предусмотренное ст. 20.21  КоАП РФ.</w:t>
      </w:r>
    </w:p>
    <w:p w:rsidR="00A77B3E">
      <w:r>
        <w:t xml:space="preserve">      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  При назначении административного наказания судья учла характер совершенного  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раскаяние; отсутствие обстоятельств, отягчающих административную ответственность,  в связи с чем считает необходимым назначить ему наказание в виде административного штрафа в размере  500руб.</w:t>
      </w:r>
    </w:p>
    <w:p w:rsidR="00A77B3E">
      <w:r>
        <w:t xml:space="preserve">                Руководствуясь ст.ст. 29.9, 29.10, 29.11 КоАП РФ,</w:t>
      </w:r>
    </w:p>
    <w:p w:rsidR="00A77B3E">
      <w:r>
        <w:t xml:space="preserve"> </w:t>
      </w:r>
    </w:p>
    <w:p w:rsidR="00A77B3E">
      <w:r>
        <w:t xml:space="preserve">                                                         П О С Т А Н О В И Л :</w:t>
      </w:r>
    </w:p>
    <w:p w:rsidR="00A77B3E">
      <w:r>
        <w:t xml:space="preserve">     Признать фио, паспортные данные,      виновным в совершении административного правонарушения, предусмотренного  ст.20.21  КоАП РФ, и назначить ему административное наказание в виде административного штрафа в размере 500руб. (сумма прописью).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18880491170001655609.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