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5-22-272/2017</w:t>
      </w:r>
    </w:p>
    <w:p w:rsidR="00A77B3E">
      <w:r>
        <w:t xml:space="preserve">                                                                                                                </w:t>
      </w:r>
    </w:p>
    <w:p w:rsidR="00A77B3E">
      <w:r>
        <w:t xml:space="preserve">                                                                      ПОСТАНОВЛЕНИЕ</w:t>
      </w:r>
    </w:p>
    <w:p w:rsidR="00A77B3E">
      <w:r>
        <w:t xml:space="preserve">                                              по делу об административном правонарушении </w:t>
      </w:r>
    </w:p>
    <w:p w:rsidR="00A77B3E">
      <w:r>
        <w:t xml:space="preserve">  Резолютивная часть постановления объявлена дата</w:t>
      </w:r>
    </w:p>
    <w:p w:rsidR="00A77B3E">
      <w:r>
        <w:t>Мотивированное постановление изготовлено дата</w:t>
      </w:r>
    </w:p>
    <w:p w:rsidR="00A77B3E">
      <w:r>
        <w:t>дата                                                                  адрес</w:t>
      </w:r>
    </w:p>
    <w:p w:rsidR="00A77B3E">
      <w:r>
        <w:t xml:space="preserve"> Мировой судья адрес № 22 Алуштинского судебного района (городской  адрес) адрес  фио,  </w:t>
      </w:r>
    </w:p>
    <w:p w:rsidR="00A77B3E">
      <w:r>
        <w:t xml:space="preserve"> с участием помощника  прокурора адрес  фио,</w:t>
      </w:r>
    </w:p>
    <w:p w:rsidR="00A77B3E">
      <w:r>
        <w:t xml:space="preserve"> лица, в отношении которого ведется дело об административном правонарушении – фио,  </w:t>
      </w:r>
    </w:p>
    <w:p w:rsidR="00A77B3E">
      <w:r>
        <w:t xml:space="preserve"> при секретаре  фио,</w:t>
      </w:r>
    </w:p>
    <w:p w:rsidR="00A77B3E">
      <w:r>
        <w:t xml:space="preserve">рассмотрев в открытом судебном заседании дело об административном правонарушении, предусмотренном ст.5.59 Кодекса Российской Федерации об административных правонарушениях (далее - КоАП РФ),  в отношении  должностного  лица - начальника Управления  архитектуры  и градостроительства Администрации   адрес – главного архитектора фио, паспортные данные, зарегистрированного и проживающего по адресу: адрес; гражданина РФ; с высшим образованием;  разведенного; имеющего несовершеннолетнего ребенка; ранее привлекавшегося к административной ответственности, </w:t>
      </w:r>
    </w:p>
    <w:p w:rsidR="00A77B3E">
      <w:r>
        <w:t xml:space="preserve">                                                                             У С Т А Н О В И Л:</w:t>
      </w:r>
    </w:p>
    <w:p w:rsidR="00A77B3E">
      <w:r>
        <w:t xml:space="preserve">                дата Прокурором адрес было вынесено постановление о возбуждении дела об административном правонарушении, предусмотренном ст.5.59 КоАП РФ, в отношении должностного лица - начальника Управления архитектуры и градостроительства Администрации  адрес – главного архитектора  фио</w:t>
      </w:r>
    </w:p>
    <w:p w:rsidR="00A77B3E">
      <w:r>
        <w:t xml:space="preserve">                 Согласно этому постановлению фио нарушил установленный законодательством Российской Федерации порядок рассмотрения обращений граждан,  а именно, не обеспечил объективное и всестороннее рассмотрение в установленный законом срок  поступившее на его имя обращение гражданина  фио  от дата по вопросам разъяснения законодательства в сфере градостроительства и проектной документации по реконструкции жилых помещений в доме №11 по адрес  адрес. Ответ на это обращение был дан и подписан фио дата, на 31 день с момента  регистрации обращения, и не содержал ответов по существу всех поставленных в обращении вопросов. Срок рассмотрения обращения не продлевался. Тем самым, фио нарушил положения ст.ст.11, 12 Федерального закона от дата №59-ФЗ «О порядке рассмотрения обращений граждан Российской Федерации». Следовательно, совершил административное правонарушение, предусмотренное  ст.5.59 КоАП РФ.</w:t>
      </w:r>
    </w:p>
    <w:p w:rsidR="00A77B3E">
      <w:r>
        <w:t xml:space="preserve">        В судебном заседании помощник прокурора адрес  фио поддержал доводы и обстоятельства, изложенные в  постановлении о возбуждении дела об административном правонарушении, и приложенных к нему  материалах.  Считает, что    фио является надлежащим субъектом административного правонарушения, поскольку он является руководителем структурного подразделения администрации, к которому поступило обращение гражданина. В соответствии с нормативными  документами администрации, управления архитектуры и градостроительства и должностными обязанностями фио обязан  организовывать  работу с поступившими на исполнение документами. При этом в ходе судебного разбирательства прокурор не оспаривал, что в целом на вопросы фио, в том виде,  в котором они поставлены  и изложены в его обращении,  ему ответили в полном объеме. Однако  срок  рассмотрения этого  обращения нарушен на 1 день.</w:t>
      </w:r>
    </w:p>
    <w:p w:rsidR="00A77B3E">
      <w:r>
        <w:t xml:space="preserve">       фио не признал себя виновным в совершении вменяемого ему   административного правонарушения, просил суд освободить его от административной ответственности и  прекратить производство по делу в связи с отсутствием  в  его действиях состава административного правонарушения, предусмотренного ст.5.59 КоАП РФ.  Считает, что в данном случае в соответствии с действующим  законодательством установленный  законом  срок   рассмотрения  обращения  гражданина  фио от дата не был нарушен, поскольку данный срок  следует исчислять с даты, следующей за днем регистрации  обращения, то есть   с дата;  ответ на обращение был дан дата – в пределах 30-дневного срока. Полагает, что обращение было рассмотрено по существу, ответ является полным и мотивированным, поскольку фио даны разъяснения по всем поставленным  в обращении вопросам и представлена запрашиваемая им информация. Кроме того, просил учесть, что фио ранее неоднократно обращался в Управление архитектуры и градостроительства с  однотипными заявлениями. фио лично и специалисты  управления, как в письменной, так и в устной  форме всегда подробно разъясняли фио законодательство в сфере градостроительства, давали пояснения в отношении   проектной документации по реконструкции жилых помещений в доме №11 по адрес  адрес, показывали  ему планы.  </w:t>
      </w:r>
    </w:p>
    <w:p w:rsidR="00A77B3E">
      <w:r>
        <w:t xml:space="preserve">       Заслушав участников процесса, свидетеля, исследовав материалы дела об административном правонарушении, мировой судья приходит к следующему:</w:t>
      </w:r>
    </w:p>
    <w:p w:rsidR="00A77B3E">
      <w:r>
        <w:t xml:space="preserve">        в соответствии со ст. 33 Конституции РФ граждане РФ имеют право обращаться лично, а также направлять индивидуальные и коллективные обращения в государственные органы и органы местного самоуправления. В целях обеспечения реализации данной нормы принят Федеральный закон от дата №59-ФЗ «О порядке рассмотрения обращений граждан Российской Федерации» (далее – Федеральный закон). </w:t>
      </w:r>
    </w:p>
    <w:p w:rsidR="00A77B3E">
      <w:r>
        <w:t xml:space="preserve">                Согласно части 4 статьи 1 Федерального закона установленный данным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w:t>
      </w:r>
    </w:p>
    <w:p w:rsidR="00A77B3E">
      <w:r>
        <w:t xml:space="preserve">                 В соответствии со ст.9 Федерального закона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   </w:t>
      </w:r>
    </w:p>
    <w:p w:rsidR="00A77B3E">
      <w:r>
        <w:t xml:space="preserve">      Согласно  п.1 ст.10 Федерального закона государственный орган, орган местного самоуправления или должностное лицо обеспечивает объективное, всестороннее и своевременное рассмотрение обращения, в случае необходимости - с участием гражданина, направившего обращение;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A77B3E">
      <w:r>
        <w:t xml:space="preserve">        В соответствии с п.3 ст.10 Федерального закона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A77B3E">
      <w:r>
        <w:t xml:space="preserve">               В силу требований статьи  12 Федерального закона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A77B3E">
      <w:r>
        <w:t xml:space="preserve">                  В соответствии со статьей 15 Федерального закона лица, виновные в нарушении Федерального закона, несут ответственность, предусмотренную законодательством Российской Федерации.  </w:t>
      </w:r>
    </w:p>
    <w:p w:rsidR="00A77B3E">
      <w:r>
        <w:t xml:space="preserve">        В силу положений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Согласно примечанию к  вышеуказанной статье под должностным лицом в  КоАП РФ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w:t>
      </w:r>
    </w:p>
    <w:p w:rsidR="00A77B3E">
      <w:r>
        <w:t xml:space="preserve">       Положениями ст.5.59 КоАП РФ  предусмотрена административная ответственность за нарушение установленного законодательством Российской Федерации порядка рассмотрения обращений граждан должностными лицами государственных органов и органов местного самоуправления, за исключением случаев, предусмотренных статьями 5.39, 5.63  КоАП РФ.  </w:t>
      </w:r>
    </w:p>
    <w:p w:rsidR="00A77B3E">
      <w:r>
        <w:t xml:space="preserve">       Объективную сторону правонарушения, предусмотренного ст.5.59 КоАП РФ, составляет противоправное действие или бездействие субъектов, уполномоченных рассматривать обращения, заключающееся в не предоставлении ответа заявителю, либо нарушении законодательно-установленных сроков рассмотрения письменного обращения (обращение должно быть рассмотрено в течение 30 дней со дня его регистрации), процедуры рассмотрения обращения, либо в предоставлении ответа не по существу поставленных вопросов.     </w:t>
      </w:r>
    </w:p>
    <w:p w:rsidR="00A77B3E">
      <w:r>
        <w:t xml:space="preserve">                Из материалов дела следует, что по жалобе  фио  прокуратурой  адрес была проведена проверка соблюдения норм федерального законодательства рассмотрения обращений граждан в Управлении архитектуры и градостроительства  Администрации адрес.   По результатам проведенной проверки  было вынесено постановление о возбуждении дела об административном правонарушении в отношении должностного лица - начальника Управления архитектуры и градостроительства Администрации  адрес – главного архитектора  фио</w:t>
      </w:r>
    </w:p>
    <w:p w:rsidR="00A77B3E">
      <w:r>
        <w:t xml:space="preserve">                Судом установлено, что Распоряжением   Главы  Администрации адрес  от дата  №04-05/504к  фио  был назначен на  главную должность муниципальной службы начальника Управления, главного архитектора управления  архитектуры  и градостроительства  Администрации   адрес с дата.</w:t>
      </w:r>
    </w:p>
    <w:p w:rsidR="00A77B3E">
      <w:r>
        <w:t xml:space="preserve">       В соответствии с Трудовым договором от дата, «Должностной инструкцией»  фио  осуществляет  общее руководство деятельностью органа архитектуры и градостроительства;  несет  персональную ответственность  за качество подготовки документов,  а также ответственность в соответствии с законодательством РФ за неисполнение или ненадлежащее исполнение  должностных обязанностей.  Он обязан, в том числе: обеспечивать  соблюдение  и защиту прав и законных интересов граждан; своевременно в пределах своих должностных полномочий  рассматривать обращения граждан и организаций и принимать по ним решения в порядке, установленном действующим законодательством. </w:t>
      </w:r>
    </w:p>
    <w:p w:rsidR="00A77B3E">
      <w:r>
        <w:t xml:space="preserve">               «Регламентом  Администрации адрес» (утвержденным решением Алуштинского горсовета адрес  от дата  №14/4) установлено, что  подготовка  проектов писем (запросов) возлагается на руководителей структурных подразделений.  </w:t>
      </w:r>
    </w:p>
    <w:p w:rsidR="00A77B3E">
      <w:r>
        <w:t xml:space="preserve">        В соответствии с п.4.2.2 «Инструкции по делопроизводству в Администрации адрес» (утвержденной  постановлением Главы администрации  адрес от дата №949) руководители структурных подразделений организуют работу с поступившими на исполнение документами, обеспечивают подготовку (при необходимости) ответных документов, контролируют качество и своевременность исполнения поручений.  </w:t>
      </w:r>
    </w:p>
    <w:p w:rsidR="00A77B3E">
      <w:r>
        <w:t xml:space="preserve">                Судом установлено, что дата  на имя   Главного архитектора   адрес фио поступило  заявление фио, которое было зарегистрировано  дата.  В этом заявлении  фио просил:</w:t>
      </w:r>
    </w:p>
    <w:p w:rsidR="00A77B3E">
      <w:r>
        <w:t>1. ответить, в какой  форме, устной или письменной, заявителям были предоставлены разъяснения  о необходимости усиления  несущей способности фундаментов  для возможности устройства пристроек вторых и  третьих этажей;</w:t>
      </w:r>
    </w:p>
    <w:p w:rsidR="00A77B3E">
      <w:r>
        <w:t>2. указать, каким образом  можно  определить  по копиям полученной  проектной документации  о возможности устройства  пристроек вторых и третьих этажей;</w:t>
      </w:r>
    </w:p>
    <w:p w:rsidR="00A77B3E">
      <w:r>
        <w:t>3. указать,  в случае  невозможности утвердительно ответить  на п.п.1) и 2), где возможно  узнать  информацию о возможности  устройства  вторых и третьих этажей дома №11 по адрес   в адрес ( только не   в суде  и не у собственников  кв.кв.4, 12, 14  этого дома, так как  они категорично  не предоставляют  эту информацию – суд же в свою очередь мотивирует Законом   о персональных данных);</w:t>
      </w:r>
    </w:p>
    <w:p w:rsidR="00A77B3E">
      <w:r>
        <w:t>4. выдать  копию плана пристройки  кв.4, кв.12.</w:t>
      </w:r>
    </w:p>
    <w:p w:rsidR="00A77B3E">
      <w:r>
        <w:t xml:space="preserve">                Ответ на вышеуказанное заявление за подписью фио был дан и зарегистрирован  дата за исходящим номером №223/1000/13.   </w:t>
      </w:r>
    </w:p>
    <w:p w:rsidR="00A77B3E">
      <w:r>
        <w:t xml:space="preserve">               Прокуратура считает, что в данном случае  начальник Управления    архитектуры и градостроительства  фио не проконтролировал и не обеспечил рассмотрение  данного обращения в установленный законом 30-дневный срок.   </w:t>
      </w:r>
    </w:p>
    <w:p w:rsidR="00A77B3E">
      <w:r>
        <w:t xml:space="preserve">        Следовательно, имеющим правовое значение для данного дела обстоятельством, является определение начала и окончания 30-дневного срока, в течение которого вышеуказанное обращение должно было быть  рассмотрено.</w:t>
      </w:r>
    </w:p>
    <w:p w:rsidR="00A77B3E">
      <w:r>
        <w:t xml:space="preserve">        Федеральным законом №59-ФЗ от дата «О порядке рассмотрения обращений граждан РФ»  не регламентировано исчисление сроков, предусмотренных этим законом. </w:t>
      </w:r>
    </w:p>
    <w:p w:rsidR="00A77B3E">
      <w:r>
        <w:t xml:space="preserve">        В соответствии со ст.4.8 КоАП РФ сроки, предусмотренные  КоАП РФ,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 Срок, исчисляемый сутками, истекает в 24 часа последних суток.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  </w:t>
      </w:r>
    </w:p>
    <w:p w:rsidR="00A77B3E">
      <w:r>
        <w:t xml:space="preserve">        Положения статьи 4.8 КоАП РФ полностью соответствуют общему порядку исчисления сроков, подробно регламентированному Гражданским кодексом РФ.</w:t>
      </w:r>
    </w:p>
    <w:p w:rsidR="00A77B3E">
      <w:r>
        <w:t xml:space="preserve">        Так, согласно положениям статей 190,191,193,194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77B3E">
      <w:r>
        <w:t xml:space="preserve">       В силу ч. 3 ст. 107 ГПК РФ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A77B3E">
      <w:r>
        <w:t xml:space="preserve">        Аналогичные положения исчисления сроков закреплены в уголовно- процессуальном законодательстве Российской Федерации (ч. 1 ст. 356 УПК РФ).</w:t>
      </w:r>
    </w:p>
    <w:p w:rsidR="00A77B3E">
      <w:r>
        <w:t xml:space="preserve">      В статье 12  Федерального закона №59-ФЗ определен период 30 дней со дня регистрации письменного обращения, в течение которого заявителю должен быть дан мотивированный ответ.</w:t>
      </w:r>
    </w:p>
    <w:p w:rsidR="00A77B3E">
      <w:r>
        <w:t xml:space="preserve">        При этом, исходя из системного толкования вышеприведенных норм права, течение этого тридцатидневного срока начинает исчисляться со следующего дня после регистрации письменного обращения гражданина. Иное бы противоречило общеправовому принципу единства судебной практики.</w:t>
      </w:r>
    </w:p>
    <w:p w:rsidR="00A77B3E">
      <w:r>
        <w:t xml:space="preserve">                На основании вышеизложенного  суд  считает, что в данном случае 30-дневный срок рассмотрения обращения следует исчислять с дата – дня, следующего за днем регистрации обращения. Последний день рассмотрения этого обращения выпадает на дата.   </w:t>
      </w:r>
    </w:p>
    <w:p w:rsidR="00A77B3E">
      <w:r>
        <w:t xml:space="preserve">                Следовательно, ответ на обращение фио был дан в установленный законом 30-дневный срок.</w:t>
      </w:r>
    </w:p>
    <w:p w:rsidR="00A77B3E">
      <w:r>
        <w:t xml:space="preserve">       Проанализировав поставленные в заявлении фио вопросы и содержание, данного  ему  ответа, суд считает, что  подготовленный  на обращение  ответ  является полным, мотивированным, содержащим ответы по существу поставленных в нем вопросов;  заявителю представлена запрашиваемая им информация. </w:t>
      </w:r>
    </w:p>
    <w:p w:rsidR="00A77B3E">
      <w:r>
        <w:t xml:space="preserve">     Так, в ответе разъяснены положения  действующего законодательства по вопросу   принятия   общим собранием собственников помещений в многоквартирном доме   решения  о реконструкции многоквартирного жилого дома. В ответе  сообщено, что рекомендации о необходимости усиления  несущей способности фундаментов  для возможности устройства пристроек вторых и  третьих этажей  были представлены в устной  форме. Указано, что заявителю дополнительно направляются копии фундаментов пристроек к квартирам №4,№12, №14 многоквартирного жилого дома по адресу: адрес </w:t>
      </w:r>
    </w:p>
    <w:p w:rsidR="00A77B3E">
      <w:r>
        <w:t xml:space="preserve">       К ответу приложены копии Планов фундаментов  пристроек к квартирам №4, №12, №14 – на двух листах.</w:t>
      </w:r>
    </w:p>
    <w:p w:rsidR="00A77B3E">
      <w:r>
        <w:t xml:space="preserve">               В ходе судебного разбирательства прокурор не оспаривал, что в целом на вопросы фио, в том виде,  в котором они поставлены  и изложены в его обращении,  ему ответили в полном объеме.</w:t>
      </w:r>
    </w:p>
    <w:p w:rsidR="00A77B3E">
      <w:r>
        <w:t xml:space="preserve">                 Допрошенный в качестве свидетеля фио показал, что работает  заведующим сектором кадастра и мониторинга Управления архитектуры и градостроительства, и ему непосредственно было поручено исполнение заявления фио от  дата. Пояснил, что в Управлении хорошо знают гражданина фио, поскольку  ранее от него  уже  неоднократно поступали в Управление   обращения, которые он подавал   в интересах  фио,  являющейся членом наименование организации и собственником жилого помещения, расположенного в доме №11 по адрес  адрес.  Из содержания его   обращений следовало, что фио, как жилец  и член ТСЖ, не была ознакомлена с проектной документацией  на пристройки, которые осуществляют другие жильцы этого дома. В ходе рассмотрения его обращений у  других собственников жилых помещений была истребована документация, из которой усматривалось, что фио  была ознакомлена с планами пристроек и  подписала  их без возражений. На  все  обращения фио, включая последнее  его обращение от дата, ему были даны полные, мотивированные ответы, предоставлена запрашиваемая  информация.  При этом  ответ  на обращение  от дата  был дан  в установленный законом срок дата.  Этот ответ фио по его просьбе получил нарочно в Управлении архитектуры и градостроительства. При получении ответа ему также дополнительно были даны устные разъяснения на поставленные в обращении вопросы, в том числе на вопрос №2 о том, каким образом  можно  определить  по копиям полученной проектной документации о возможности устройства  пристроек вторых и третьих этажей. В частности, было разъяснено, что по размерам, линиям и осям план пристройки  квартиры №12 идентичен плану пристройки квартиры №4, расположенной  этажом ниже.</w:t>
      </w:r>
    </w:p>
    <w:p w:rsidR="00A77B3E">
      <w:r>
        <w:t xml:space="preserve">        Анализируя показания свидетеля, суд не находит оснований не доверять им, поскольку они последовательны, непротиворечивы, подтверждаются другими  доказательствами по делу, в том числе, копией Плана фундаментов пристроек  к квартирам №4,№12,   многоквартирного жилого дома  по адресу:   адрес,  из которого усматривается, что данный документ согласован  с  жильцами дома, в том числе с фио, о чем свидетельствует  ее подпись  на  этом плане. </w:t>
      </w:r>
    </w:p>
    <w:p w:rsidR="00A77B3E">
      <w:r>
        <w:t xml:space="preserve">                  В соответствии  с п.5 ст.11 Федерального закона «О порядке рассмотрения обращений граждан Российской Федерации»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p>
    <w:p w:rsidR="00A77B3E">
      <w:r>
        <w:t xml:space="preserve">                Суд учел, что в данном случае фио обращался за получением информации не в своих интересах, а в интересах фио</w:t>
      </w:r>
    </w:p>
    <w:p w:rsidR="00A77B3E">
      <w:r>
        <w:t xml:space="preserve">                 Из материалов дела следует, что фио ранее уже неоднократно обращался по вопросу предоставления информации о пристройках к вышеуказанному жилому дому и  проектной документации (дата, дата, дата). </w:t>
      </w:r>
    </w:p>
    <w:p w:rsidR="00A77B3E">
      <w:r>
        <w:t xml:space="preserve">                При этом, как пояснил  фио, в целях соблюдения интересов и прав заявителя все его обращения рассматривались по существу, и на них давались ответы и разъяснения, как в письменной, так и дополнительно в  устной форме. </w:t>
      </w:r>
    </w:p>
    <w:p w:rsidR="00A77B3E">
      <w:r>
        <w:t xml:space="preserve">                 Эти доводы  в  судебном заседании  не опровергнуты.</w:t>
      </w:r>
    </w:p>
    <w:p w:rsidR="00A77B3E">
      <w:r>
        <w:t xml:space="preserve">        Стороны не настаивали на вызове и допросе в судебном заседании фио</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КоАП РФ или законами субъектов Российской Федерации установлена административная ответственность.</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КоАП РФ).</w:t>
      </w:r>
    </w:p>
    <w:p w:rsidR="00A77B3E">
      <w:r>
        <w:t xml:space="preserve">        Согласно статье 26.1  КоАП РФ по делу об административном правонарушении подлежат выяснению, в частности: лицо, совершившее противоправные действия (бездействие), за которые  КоАП РФ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 xml:space="preserve">        В соответствии со ст.1.5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A77B3E">
      <w:r>
        <w:t xml:space="preserve">                 На основании вышеизложенного, оценив представленные по делу доказательства, суд считает, что  в данном случае  органами прокуратуры не представлено убедительных доказательств, бесспорно подтверждающих виновность фио в совершении административного правонарушения, предусмотренного ст.5.59 КоАП РФ,  поскольку  ответ  на обращение гражданина был дан по существу поставленных в обращении вопросов и в установленный законом 30-дневный срок. </w:t>
      </w:r>
    </w:p>
    <w:p w:rsidR="00A77B3E">
      <w:r>
        <w:t xml:space="preserve">                 При таких обстоятельствах суд считает, что  материалами дела не доказана  вина     фио в совершении вменяемого ему административного правонарушения,  и приходит  к выводу, что в силу положений п.2 ч.1 ст.24.5, п.2 ч.1, п.1 ч.1.1 ст.29.9 КоАП РФ    производство по делу об административном правонарушении подлежит прекращению в связи с отсутствием действиях фио состава административного правонарушения, предусмотренного ст.5.59 КоАП РФ.</w:t>
      </w:r>
    </w:p>
    <w:p w:rsidR="00A77B3E">
      <w:r>
        <w:t xml:space="preserve">        Руководствуясь  п.2 ч.1 ст.24.5,  п.2 ч.1, п.1 ч.1.1  ст.29.9,  ст.29.10, ч.1 ст.29.11 КоАП РФ, мировой судья</w:t>
      </w:r>
    </w:p>
    <w:p w:rsidR="00A77B3E">
      <w:r>
        <w:t xml:space="preserve">                                                                            П О С Т А Н О В И Л:</w:t>
      </w:r>
    </w:p>
    <w:p w:rsidR="00A77B3E">
      <w:r>
        <w:t xml:space="preserve">                   Прекратить производство по делу об административном правонарушении,  предусмотренном ст.5.59 Кодекса Российской Федерации об административных правонарушениях, в отношении начальника   Управления  архитектуры  и градостроительства Администрации   адрес – главного архитектора фио  в связи с отсутствием в  его действиях состава административного правонарушения.</w:t>
      </w:r>
    </w:p>
    <w:p w:rsidR="00A77B3E">
      <w:r>
        <w:t xml:space="preserve">        Постановление суда может быть обжаловано в Алуштинский городской суд адрес    в течение   в течение 10-ти суток со дня вручения или получения копии постановления.</w:t>
      </w:r>
    </w:p>
    <w:p w:rsidR="00A77B3E">
      <w:r>
        <w:t xml:space="preserve">  </w:t>
      </w:r>
    </w:p>
    <w:p w:rsidR="00A77B3E">
      <w:r>
        <w:t>Мировой судья</w:t>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