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№5-22-286/2025</w:t>
      </w:r>
    </w:p>
    <w:p w:rsidR="00A77B3E">
      <w:r>
        <w:t xml:space="preserve">                                                                    ПОСТАНОВЛЕНИЕ</w:t>
      </w:r>
    </w:p>
    <w:p w:rsidR="00A77B3E">
      <w:r>
        <w:t>по делу об административном правонарушении</w:t>
      </w:r>
    </w:p>
    <w:p w:rsidR="00A77B3E">
      <w:r>
        <w:t xml:space="preserve"> дата                                                                                  адрес</w:t>
      </w:r>
    </w:p>
    <w:p w:rsidR="00A77B3E">
      <w:r>
        <w:t>Мировой судья судебного участка №22 Алуштинского судебного района (городской адрес) адрес фио,</w:t>
      </w:r>
    </w:p>
    <w:p w:rsidR="00A77B3E">
      <w:r>
        <w:t>рассмотрев в открытом судебном заседании дело об административном правонарушении, предусмотренном  ст.19.7 КоАП РФ, в отношении президента КРОО «Федерация фио» адрес фио фио, паспортные данные УССР; паспортные данные; зарегистрированный и проживающий по адресу: адрес,</w:t>
      </w:r>
    </w:p>
    <w:p w:rsidR="00A77B3E">
      <w:r>
        <w:t xml:space="preserve">                                                                 УСТАНОВИЛ:</w:t>
      </w:r>
    </w:p>
    <w:p w:rsidR="00A77B3E"/>
    <w:p w:rsidR="00A77B3E">
      <w:r>
        <w:t xml:space="preserve"> Президентом КРОО «Федерация фио» адрес фио, проживающим по адресу: адрес, не исполнена обязанность по предоставлению годовой бухгалтерской (финансовой) отчетности, чем нарушена ч.З ст.18 Федерального закона от</w:t>
      </w:r>
    </w:p>
    <w:p w:rsidR="00A77B3E">
      <w:r>
        <w:t>дата № 402-ФЗ «О бухгалтерском учете» (далее - ФЗ «О бухгалтерском учете»), а именно -</w:t>
      </w:r>
    </w:p>
    <w:p w:rsidR="00A77B3E">
      <w:r>
        <w:t>обязательный экземпляр отчетности представляется экономическим субъектом в виде</w:t>
      </w:r>
    </w:p>
    <w:p w:rsidR="00A77B3E">
      <w:r>
        <w:t>электронного документа по телекоммуникационным каналам связи через оператора электронного</w:t>
      </w:r>
    </w:p>
    <w:p w:rsidR="00A77B3E">
      <w:r>
        <w:t>документооборота, являющегося российской организацией и соответствующего требованиям,</w:t>
      </w:r>
    </w:p>
    <w:p w:rsidR="00A77B3E">
      <w:r>
        <w:t>утверждаемым федеральным органом исполнительной власти, уполномоченным по контролю и</w:t>
      </w:r>
    </w:p>
    <w:p w:rsidR="00A77B3E">
      <w:r>
        <w:t>надзору в области налогов и сборов, не позднее трех месяцев после окончания отчетного периода.</w:t>
      </w:r>
    </w:p>
    <w:p w:rsidR="00A77B3E">
      <w:r>
        <w:t>Согласно сведений информационного ресурса налогового органа упрощенная бухгалтерская</w:t>
      </w:r>
    </w:p>
    <w:p w:rsidR="00A77B3E">
      <w:r>
        <w:t>(финансовая) отчетность за дата не поступила в налоговый орган по телекоммуникационным</w:t>
      </w:r>
    </w:p>
    <w:p w:rsidR="00A77B3E">
      <w:r>
        <w:t>каналам связи.</w:t>
      </w:r>
    </w:p>
    <w:p w:rsidR="00A77B3E">
      <w:r>
        <w:t>Исходя из норм ч. 1 ст. 15 ФЗ «О бухгалтерском учете») отчетным периодом для годовой</w:t>
      </w:r>
    </w:p>
    <w:p w:rsidR="00A77B3E">
      <w:r>
        <w:t>бухгалтерской (финансовой) отчетности (отчетным годом) является календарный год - с дата</w:t>
      </w:r>
    </w:p>
    <w:p w:rsidR="00A77B3E">
      <w:r>
        <w:t>по дата включительно,</w:t>
      </w:r>
    </w:p>
    <w:p w:rsidR="00A77B3E">
      <w:r>
        <w:t>В соответствии с п.п. 5.1 п. 1 ст. 23 Налогового кодекса Российской Федерации (далее — НК</w:t>
      </w:r>
    </w:p>
    <w:p w:rsidR="00A77B3E">
      <w:r>
        <w:t>РФ), организации обязаны не позднее трех месяцев после окончания отчетного года представлять</w:t>
      </w:r>
    </w:p>
    <w:p w:rsidR="00A77B3E">
      <w:r>
        <w:t>годовую бухгалтерскую отчетность в налоговый орган по месту своего нахождения, то есть с</w:t>
      </w:r>
    </w:p>
    <w:p w:rsidR="00A77B3E">
      <w:r>
        <w:t>учетом ч. 1 ст. 15 ФЗ ««О бухгалтерском учете», не позднее дата.</w:t>
      </w:r>
    </w:p>
    <w:p w:rsidR="00A77B3E">
      <w:r>
        <w:t>В результате анализа имеющейся информации, Инспекцией установлены достаточные</w:t>
      </w:r>
    </w:p>
    <w:p w:rsidR="00A77B3E">
      <w:r>
        <w:t>данные, свидетельствующие о наличии в действиях фио события</w:t>
      </w:r>
    </w:p>
    <w:p w:rsidR="00A77B3E">
      <w:r>
        <w:t>административного правонарушения, ответственность за совершение которого предусмотрена</w:t>
      </w:r>
    </w:p>
    <w:p w:rsidR="00A77B3E">
      <w:r>
        <w:t>статьёй 19.7 КоАП РФ, а именно: не представление в государственный орган (должностному</w:t>
      </w:r>
    </w:p>
    <w:p w:rsidR="00A77B3E">
      <w:r>
        <w:t>лицу) сведений (информации), представление которых предусмотрено законом и необходимо</w:t>
      </w:r>
    </w:p>
    <w:p w:rsidR="00A77B3E">
      <w:r>
        <w:t>для осуществления этим органом (должностным лицом) его законной деятельности.</w:t>
      </w:r>
    </w:p>
    <w:p w:rsidR="00A77B3E">
      <w:r>
        <w:t xml:space="preserve">             В связи с тем, что вышеуказанные законные требования не были выполнены, в день,</w:t>
      </w:r>
    </w:p>
    <w:p w:rsidR="00A77B3E">
      <w:r>
        <w:t>следующий за днём истечения срока, установленного для совершения необходимых действий,</w:t>
      </w:r>
    </w:p>
    <w:p w:rsidR="00A77B3E">
      <w:r>
        <w:t>в данном случае – дата, фио совершено административное правонарушение,</w:t>
      </w:r>
    </w:p>
    <w:p w:rsidR="00A77B3E">
      <w:r>
        <w:t>ответственность за которое установлена статьёй 19.7 КоАП РФ - не представление в</w:t>
      </w:r>
    </w:p>
    <w:p w:rsidR="00A77B3E">
      <w:r>
        <w:t>государственный орган (должностному лицу) сведений (информации), представление которых</w:t>
      </w:r>
    </w:p>
    <w:p w:rsidR="00A77B3E">
      <w:r>
        <w:t>предусмотрено законом и необходимо для осуществления этим органом (должностным лицом)</w:t>
      </w:r>
    </w:p>
    <w:p w:rsidR="00A77B3E">
      <w:r>
        <w:t>его законной деятельности. Следовательно,  фио совершил административное правонарушение, предусмотренное  ст. 19.7 КоАП РФ.</w:t>
      </w:r>
    </w:p>
    <w:p w:rsidR="00A77B3E">
      <w:r>
        <w:t xml:space="preserve">        В судебное заседание фио не явился. Извещен судебной повесткой, которая возвращена в суд не врученной по истечении срока хранения. О причинах своей неявки суд не уведомил.</w:t>
      </w:r>
    </w:p>
    <w:p w:rsidR="00A77B3E">
      <w:r>
        <w:t xml:space="preserve">                Представитель Межрайонной инспекции Федеральной налоговой службы № 8 по адрес  в судебное заседание не явился, просил рассмотреть   дело в его отсутствие.</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ч.2 ст. 2.1 КоАП РФ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 xml:space="preserve">        В соответствии с ч.5 ст.8.2 Федерального закона от дата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и дополнениями)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A77B3E">
      <w:r>
        <w:t xml:space="preserve">                 Согласно п.11, п.12  Постановления Правительства РФ от дата №166</w:t>
      </w:r>
    </w:p>
    <w:p w:rsidR="00A77B3E">
      <w: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 последующими изменениями и дополнениями)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  В уведомлении об исполнении предостережения указываются: а) наименование юридического лица, фамилия, имя, отчество (при наличии) индивидуального предпринимателя; б) идентификационный номер налогоплательщика - юридического лица, индивидуального предпринимателя; в) дата и номер предостережения, направленного в адрес юридического лица, индивидуального предпринимателя; 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A77B3E">
      <w:r>
        <w:t xml:space="preserve">                В соответствии п.13 вышеуказанного Постановления Правительства РФ 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муниципального контроля, либо иными указанными в предостережении способами.</w:t>
      </w:r>
    </w:p>
    <w:p w:rsidR="00A77B3E">
      <w:r>
        <w:t>Согласно сведений информационного ресурса налогового органа упрощенная бухгалтерская</w:t>
      </w:r>
    </w:p>
    <w:p w:rsidR="00A77B3E">
      <w:r>
        <w:t>(финансовая) отчетность за дата не поступила в налоговый орган по телекоммуникационным</w:t>
      </w:r>
    </w:p>
    <w:p w:rsidR="00A77B3E">
      <w:r>
        <w:t>каналам связи.</w:t>
      </w:r>
    </w:p>
    <w:p w:rsidR="00A77B3E">
      <w:r>
        <w:t>Исходя из норм ч. 1 ст. 15 ФЗ «О бухгалтерском учете») отчетным периодом для годовой</w:t>
      </w:r>
    </w:p>
    <w:p w:rsidR="00A77B3E">
      <w:r>
        <w:t>бухгалтерской (финансовой) отчетности (отчетным годом) является календарный год - с дата</w:t>
      </w:r>
    </w:p>
    <w:p w:rsidR="00A77B3E">
      <w:r>
        <w:t>по дата включительно,</w:t>
      </w:r>
    </w:p>
    <w:p w:rsidR="00A77B3E">
      <w:r>
        <w:t>В соответствии с п.п. 5.1 п. 1 ст. 23 Налогового кодекса Российской Федерации (далее — НК</w:t>
      </w:r>
    </w:p>
    <w:p w:rsidR="00A77B3E">
      <w:r>
        <w:t>РФ), организации обязаны не позднее трех месяцев после окончания отчетного года представлять</w:t>
      </w:r>
    </w:p>
    <w:p w:rsidR="00A77B3E">
      <w:r>
        <w:t>годовую бухгалтерскую отчетность в налоговый орган по месту своего нахождения, то есть с</w:t>
      </w:r>
    </w:p>
    <w:p w:rsidR="00A77B3E">
      <w:r>
        <w:t>учетом ч. 1 ст. 15 ФЗ ««О бухгалтерском учете», не позднее дата.</w:t>
      </w:r>
    </w:p>
    <w:p w:rsidR="00A77B3E">
      <w:r>
        <w:t xml:space="preserve">                  Статьей 19.7  КоАП РФ предусмотрена административная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w:t>
      </w:r>
    </w:p>
    <w:p w:rsidR="00A77B3E">
      <w:r>
        <w:t xml:space="preserve">        В данном случае факт совершения фио административного правонарушения, предусмотренного ст.19.7  КоАП РФ, и его виновность  подтверждается исследованными в судебном заседании доказательствами, в том числе:</w:t>
      </w:r>
    </w:p>
    <w:p w:rsidR="00A77B3E">
      <w:r>
        <w:t>- протоколом об административном правонарушении от дата, в котором изложены обстоятельства  совершенного административного правонарушения;</w:t>
      </w:r>
    </w:p>
    <w:p w:rsidR="00A77B3E">
      <w:r>
        <w:t>- списком внутренних почтовых отправлений;</w:t>
      </w:r>
    </w:p>
    <w:p w:rsidR="00A77B3E">
      <w:r>
        <w:t>- уведомлением о месте составления протокола;</w:t>
      </w:r>
    </w:p>
    <w:p w:rsidR="00A77B3E">
      <w:r>
        <w:t>- отчетом об отслеживании почтового отправления;</w:t>
      </w:r>
    </w:p>
    <w:p w:rsidR="00A77B3E">
      <w:r>
        <w:t xml:space="preserve">- выпиской из ЕГРИП.  </w:t>
      </w:r>
    </w:p>
    <w:p w:rsidR="00A77B3E">
      <w:r>
        <w:t xml:space="preserve">                Вышеуказанные доказательства надзорного органа в судебном заседании не опровергнуты.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В судебном заседании установлено, что фио не принято всех зависящих от него мер по представлению в установленный законом срок необходимых сведений в государственный орган, осуществляющий  государственный контроль (надзор), и не доказано, что у лица не имелось возможности для соблюдения  требований закона.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ст.19.7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 от трехсот до сумма прописью.</w:t>
      </w:r>
    </w:p>
    <w:p w:rsidR="00A77B3E">
      <w:r>
        <w:t xml:space="preserve">                При назначении административного наказания суд соответствии со ст.ст.4.1.- 4.3 КоАП РФ учел фактические обстоятельства нарушения; характер совершенного лицом административного правонарушения; степень вины правонарушителя; имущественное положение юридического лица;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Совершенное правонарушение не представляет общественной опасности, не повлекло вредных последствий, причинения вреда или возникновения угрозы причинения вреда и имущественного ущерба, указанных в ч.2  ст.3.4 КоАП РФ.  </w:t>
      </w:r>
    </w:p>
    <w:p w:rsidR="00A77B3E">
      <w:r>
        <w:t xml:space="preserve">                На основании вышеизложенного, оценивая в совокупности все исследованные по делу доказательства,  судья считает возможным назначить фио наказание в виде  предупреждения.</w:t>
      </w:r>
    </w:p>
    <w:p w:rsidR="00A77B3E">
      <w:r>
        <w:t xml:space="preserve">                Руководствуясь  ст.29.9, 29.10, 29.11 КоАП РФ, мировой судья</w:t>
      </w:r>
    </w:p>
    <w:p w:rsidR="00A77B3E">
      <w:r>
        <w:t xml:space="preserve"> </w:t>
      </w:r>
    </w:p>
    <w:p w:rsidR="00A77B3E">
      <w:r>
        <w:t xml:space="preserve">                                                   П О С Т А Н О В И Л :</w:t>
      </w:r>
    </w:p>
    <w:p w:rsidR="00A77B3E">
      <w:r>
        <w:t xml:space="preserve">                Признать президента КРОО «Федерация фио» адрес фио фио виновным в совершении административного правонарушения, предусмотренного ст.19.7 КоАП РФ, и назначить административное наказание в виде  предупреждения.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w:t>
      </w:r>
    </w:p>
    <w:p w:rsidR="00A77B3E">
      <w:r>
        <w:t xml:space="preserve">               Мировой судья                                                                                          фио</w:t>
      </w:r>
    </w:p>
    <w:p w:rsidR="00A77B3E"/>
    <w:p w:rsidR="00A77B3E"/>
    <w:p w:rsidR="00A77B3E">
      <w:r>
        <w:t xml:space="preserve"> </w:t>
      </w:r>
    </w:p>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