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5-22-367/2017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 xml:space="preserve">Мировой судья судебного участка № 22 Алуштинского судебного района (городской адрес) адрес  фио, рассмотрев  дело  об административном правонарушении, предусмотренного ст. 15.33.2 КоАП РФ в отношении  наименование организации, паспортные данные гражданки РФ; зарегистрированной и проживающей по адресу: адрес;  с высшим образованием; состоящей в зарегистрированном браке; сведений о привлечении к административном ответственности не имеется,  </w:t>
      </w:r>
    </w:p>
    <w:p w:rsidR="00A77B3E">
      <w:r>
        <w:t xml:space="preserve"> </w:t>
      </w:r>
    </w:p>
    <w:p w:rsidR="00A77B3E">
      <w:r>
        <w:t xml:space="preserve">                                                                    установил:                </w:t>
      </w:r>
    </w:p>
    <w:p w:rsidR="00A77B3E"/>
    <w:p w:rsidR="00A77B3E">
      <w:r>
        <w:t xml:space="preserve">        наименование организации не представила в органы Пенсионного фонда Российской Федерации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Так, фактически сведения  по форме СЗВ-М (исходная) за дата  были  представлены дата,  после чего дата страхователем  были представлены сведения по форме СЗВ-М (дополняющая), то есть с нарушением  установленного законом срока. Тем самым, фио нарушила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совершила административное правонарушение, предусмотренное  ст.15.33.2   КоАП РФ.</w:t>
      </w:r>
    </w:p>
    <w:p w:rsidR="00A77B3E">
      <w:r>
        <w:t xml:space="preserve">       В судебное заседание  фио явилась, ей разъяснены права и обязанности, предусмотренные КоАП РФ, положения ст.51 Конституции РФ. Вину в совершении вышеуказанного административного правонарушения признал полностью; не отрицала, обстоятельств правонарушения, изложенных в протоколе об административном правонарушении. Просила учесть, что исходные сведения были представлены в пенсионный орган  в установленный законом срок, в связи с чем назначить минимально возможное наказание.</w:t>
      </w:r>
    </w:p>
    <w:p w:rsidR="00A77B3E">
      <w:r>
        <w:t xml:space="preserve">               Заслушав  фио,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сведения  по форме СЗВ-М (исходная) за  дата  были  представлены дата,    после чего дата страхователем  были представлены сведения по форме СЗВ-М (дополняющая),то есть  с нарушением установленного законом срока. </w:t>
      </w:r>
    </w:p>
    <w:p w:rsidR="00A77B3E">
      <w:r>
        <w:t xml:space="preserve">        Факт совершения наименование организации      административного правонарушения, предусмотренного ст. 15.33.2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индивидуальных предпринимателей, извещением о доставке расчета, уведомлением о составлении протокола.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ее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В данном случае суд учел характер совершенного административного правонарушения, степень вины правонарушителя, личность виновного, его имущественное и семейное положение; обстоятельство, смягчающее административную ответственность – признание вины и раскаяние; отсутствие  обстоятельств,   отягчающих  административную ответственность.  </w:t>
      </w:r>
    </w:p>
    <w:p w:rsidR="00A77B3E">
      <w:r>
        <w:t xml:space="preserve">               При этом судья приняла во внимание, что данное правонарушение не представляет общественной опасности, не повлекло вредных последствий, причинения вреда и имущественного ущерба, указанных в ч.2  ст.3.4 КоАП РФ;  ранее   фио не совершала аналогичные административные правонарушения; доказательства, подтверждающие наличие у нее умысла, направленного на систематическое нарушение относительно сроков подачи документов в Пенсионный Фонд, не выявлены.  Суд учел, что первоначально исходные сведения за дата были представлены страхователем в орган пенсионного фонда  в установленный законом срок.   </w:t>
      </w:r>
    </w:p>
    <w:p w:rsidR="00A77B3E">
      <w:r>
        <w:t xml:space="preserve">               По указанным основаниям судья  считает возможным  с учетом положений ст.ст.3.4, 4.1.1 КоАП РФ  заменить правонарушителю административное наказание в виде штрафа на предупреждение. </w:t>
      </w:r>
    </w:p>
    <w:p w:rsidR="00A77B3E">
      <w:r>
        <w:t xml:space="preserve">               На основании  вышеизложенного, руководствуясь  ст. ст.3.4, 4.1.1,  29.9  КоАП РФ, судья</w:t>
      </w:r>
    </w:p>
    <w:p w:rsidR="00A77B3E">
      <w:r>
        <w:t xml:space="preserve">                                                П О С Т А Н О В И Л :</w:t>
      </w:r>
    </w:p>
    <w:p w:rsidR="00A77B3E">
      <w:r>
        <w:t xml:space="preserve">                 Признать  наименование организации   виновной в совершении административного правонарушения, предусмотренного ч.1 ст.15.6 КоАП РФ, и назначить ей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r>
        <w:t xml:space="preserve">                 </w:t>
      </w:r>
    </w:p>
    <w:p w:rsidR="00A77B3E"/>
    <w:p w:rsidR="00A77B3E">
      <w:r>
        <w:t xml:space="preserve"> Мировой судья                                                     фио</w:t>
      </w:r>
    </w:p>
    <w:p w:rsidR="00A77B3E"/>
    <w:p w:rsidR="00A77B3E">
      <w:r>
        <w:t xml:space="preserve"> </w:t>
      </w:r>
    </w:p>
    <w:p w:rsidR="00A77B3E">
      <w:r>
        <w:t xml:space="preserve"> </w:t>
      </w:r>
    </w:p>
    <w:p w:rsidR="00A77B3E"/>
    <w:p w:rsidR="00A77B3E"/>
    <w:p w:rsidR="00A77B3E"/>
    <w:p w:rsidR="00A77B3E"/>
    <w:p w:rsidR="00A77B3E"/>
    <w:p w:rsidR="00A77B3E">
      <w:r>
        <w:t xml:space="preserve">                                                                                                                                Дело № 5-22-366/2017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 xml:space="preserve">Мировой судья судебного участка № 22 Алуштинского судебного района (городской адрес) адрес  фио, рассмотрев  дело  об административном правонарушении, предусмотренного ст. 15.33.2 КоАП РФ в отношении  наименование организации, паспортные данные гражданки РФ; зарегистрированной и проживающей по адресу: адрес;  с высшим образованием; состоящей в зарегистрированном браке; сведений о привлечении к административном ответственности не имеется,  </w:t>
      </w:r>
    </w:p>
    <w:p w:rsidR="00A77B3E">
      <w:r>
        <w:t xml:space="preserve"> </w:t>
      </w:r>
    </w:p>
    <w:p w:rsidR="00A77B3E">
      <w:r>
        <w:t xml:space="preserve">                                                                        установил:                </w:t>
      </w:r>
    </w:p>
    <w:p w:rsidR="00A77B3E"/>
    <w:p w:rsidR="00A77B3E">
      <w:r>
        <w:t xml:space="preserve">        наименование организации не представила в органы Пенсионного фонда Российской Федерации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Так, фактически сведения  по форме СЗВ-М (исходная) за дата  были  представлены дата,  после чего дата страхователем  были представлены сведения по форме СЗВ-М (дополняющая), то есть с нарушением  установленного законом срока. Тем самым, фио нарушила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совершила административное правонарушение, предусмотренное  ст.15.33.2   КоАП РФ.</w:t>
      </w:r>
    </w:p>
    <w:p w:rsidR="00A77B3E">
      <w:r>
        <w:t xml:space="preserve">       В судебное заседание  фио явилась, ей разъяснены права и обязанности, предусмотренные КоАП РФ, положения ст.51 Конституции РФ. Вину в совершении вышеуказанного административного правонарушения признал полностью; не отрицала, обстоятельств правонарушения, изложенных в протоколе об административном правонарушении. Просила учесть, что исходные сведения были представлены в пенсионный орган  в установленный законом срок, в связи с чем назначить минимально возможное наказание.</w:t>
      </w:r>
    </w:p>
    <w:p w:rsidR="00A77B3E">
      <w:r>
        <w:t xml:space="preserve">               Заслушав  фио,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сведения  по форме СЗВ-М (исходная) за  дата  были  представлены дата,    после чего дата страхователем  были представлены сведения по форме СЗВ-М (дополняющая),то есть  с нарушением установленного законом срока. </w:t>
      </w:r>
    </w:p>
    <w:p w:rsidR="00A77B3E">
      <w:r>
        <w:t xml:space="preserve">        Факт совершения наименование организации      административного правонарушения, предусмотренного ст. 15.33.2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индивидуальных предпринимателей, извещением о доставке расчета, уведомлением о составлении протокола.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фио установлена, доказана и ее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В данном случае суд учел характер совершенного административного правонарушения, степень вины правонарушителя, личность виновного, его имущественное и семейное положение; обстоятельство, смягчающее административную ответственность – признание вины и раскаяние; отсутствие  обстоятельств,   отягчающих  административную ответственность.  </w:t>
      </w:r>
    </w:p>
    <w:p w:rsidR="00A77B3E">
      <w:r>
        <w:t xml:space="preserve">               При этом судья приняла во внимание, что данное правонарушение не представляет общественной опасности, не повлекло вредных последствий, причинения вреда и имущественного ущерба, указанных в ч.2  ст.3.4 КоАП РФ;  ранее   фио не совершала аналогичные административные правонарушения; доказательства, подтверждающие наличие у нее умысла, направленного на систематическое нарушение относительно сроков подачи документов в Пенсионный Фонд, не выявлены.  Суд учел, что первоначально исходные сведения за дата были представлены страхователем в орган пенсионного фонда  в установленный законом срок.   </w:t>
      </w:r>
    </w:p>
    <w:p w:rsidR="00A77B3E">
      <w:r>
        <w:t xml:space="preserve">               По указанным основаниям судья  считает возможным  с учетом положений ст.ст.3.4, 4.1.1 КоАП РФ  заменить правонарушителю административное наказание в виде штрафа на предупреждение. </w:t>
      </w:r>
    </w:p>
    <w:p w:rsidR="00A77B3E">
      <w:r>
        <w:t xml:space="preserve">               На основании  вышеизложенного, руководствуясь  ст. ст.3.4, 4.1.1,  29.9  КоАП РФ, судья</w:t>
      </w:r>
    </w:p>
    <w:p w:rsidR="00A77B3E">
      <w:r>
        <w:t xml:space="preserve">                                                П О С Т А Н О В И Л :</w:t>
      </w:r>
    </w:p>
    <w:p w:rsidR="00A77B3E">
      <w:r>
        <w:t xml:space="preserve">                 Признать  наименование организации   виновной в совершении административного правонарушения, предусмотренного ч.1 ст.15.6 КоАП РФ, и назначить ей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r>
        <w:t xml:space="preserve">                 </w:t>
      </w:r>
    </w:p>
    <w:p w:rsidR="00A77B3E"/>
    <w:p w:rsidR="00A77B3E">
      <w:r>
        <w:t xml:space="preserve"> Мировой судья                                                     фио</w:t>
      </w:r>
    </w:p>
    <w:p w:rsidR="00A77B3E"/>
    <w:p w:rsidR="00A77B3E">
      <w:r>
        <w:t xml:space="preserve"> </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