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5-22-394/2017</w:t>
      </w:r>
    </w:p>
    <w:p w:rsidR="00A77B3E">
      <w:r>
        <w:t xml:space="preserve">                                                                                                                </w:t>
      </w:r>
    </w:p>
    <w:p w:rsidR="00A77B3E">
      <w:r>
        <w:t xml:space="preserve">                                                                       ПОСТАНОВЛЕНИЕ</w:t>
      </w:r>
    </w:p>
    <w:p w:rsidR="00A77B3E">
      <w:r>
        <w:t xml:space="preserve">                                             по делу об административном правонарушении </w:t>
      </w:r>
    </w:p>
    <w:p w:rsidR="00A77B3E">
      <w:r>
        <w:t>Резолютивная часть постановления объявлена дата</w:t>
      </w:r>
    </w:p>
    <w:p w:rsidR="00A77B3E">
      <w:r>
        <w:t>Мотивированное постановление изготовлено дата</w:t>
      </w:r>
    </w:p>
    <w:p w:rsidR="00A77B3E"/>
    <w:p w:rsidR="00A77B3E">
      <w:r>
        <w:t>дата                                                                    адрес</w:t>
      </w:r>
    </w:p>
    <w:p w:rsidR="00A77B3E">
      <w:r>
        <w:t xml:space="preserve"> Мировой судья адрес № 22 Алуштинского судебного района (городской  адрес) адрес  фио,  </w:t>
      </w:r>
    </w:p>
    <w:p w:rsidR="00A77B3E">
      <w:r>
        <w:t xml:space="preserve"> с участием лица, в отношении которого ведется дело об административном правонарушении –   фио,</w:t>
      </w:r>
    </w:p>
    <w:p w:rsidR="00A77B3E">
      <w:r>
        <w:t xml:space="preserve"> рассмотрев в открытом судебном заседании дело об административном правонарушении, предусмотренном ч.1 ст.19.4.1 Кодекса Российской Федерации об административных правонарушениях (далее - КоАП РФ),  в отношении фио, паспортные данные зарегистрированной и проживающей по адресу: адрес; гражданина РФ; с высшим образованием; не работающей; пенсионерки;  замужней; ранее не привлекавшейся к административной ответственности, </w:t>
      </w:r>
    </w:p>
    <w:p w:rsidR="00A77B3E">
      <w:r>
        <w:t xml:space="preserve">                                                                                 У С Т А Н О В И Л:</w:t>
      </w:r>
    </w:p>
    <w:p w:rsidR="00A77B3E">
      <w:r>
        <w:t xml:space="preserve">                Согласно протоколу об административном правонарушении от дата, составленному, заведующим  сектором контроля  за использованием земли Управления  земельных  отношений  Администрации  адрес фио,  гражданка фио  отказала  должностным лицам  муниципального земельного контроля в доступе   на проверяемый земельный участок,  расположенный по адресу:  адрес, с целью осуществления мероприятий в рамках муниципального контроля. Тем самым, воспрепятствовала законной деятельности должностного лица органа муниципального контроля по проведению проверки. Следовательно, совершила административное правонарушение, предусмотренное ч.1 ст.19.4.1 КоАП РФ.</w:t>
      </w:r>
    </w:p>
    <w:p w:rsidR="00A77B3E">
      <w:r>
        <w:t xml:space="preserve">                 фио в судебное заседание явилась, ей разъяснены права и обязанности, предусмотренные КоАП РФ, положения ст.51 Конституции РФ.   фио не признала  себя виновной в совершении вменяемого административного правонарушения, поддержала доводы, изложенные в письменных  объяснениях, приобщенных к материалам дела.  Считает, что материал об административном правонарушении в отношении  нее  был составлен с нарушением: так, она  не была  надлежащим образом  извещена, как  о времени и месте проведения проверки, так, и о составлении протокола об административном правонарушении. Протокол об административном правонарушении  ей вручен не был,  с ним она ознакомилась  только в помещении  судебного участка №22 Алуштинского судебного района.  фио  показала, что действительно дата по телефону, а в последующем дата в Управлении земельных отношений Администрации адрес, куда она явилась, заведующий сектором контроля за использованием земли фио сообщил  ей о  необходимости проведения проверки в отношении земельного участка, расположенного по адресу: адрес, около д.20.   Конкретное место или часть участка,  где  должна быть проведена  проверка,  в документах проверки  указаны  не были.  Пояснила, что данный земельный участок поставлен на кадастровый учет и находится в общей долевой собственности собственников помещений (9 человек)  многоквартирного дома №20  по адрес, адрес, включая  фио (собственника  квартиры №4), а поэтому проведение проверки в отношении всего земельного участка без приглашения других участников долевой собственности является нарушением  прав  граждан.  Кроме того,  она представила  должностному  лицу все   необходимые документы, имеющие отношение к предмету проверки, в том числе,  ранее вынесенный Акт проверки от дата,  проведенной государственным инспектором земельного контроля Госкомрегистра  адрес, в ходе которой нарушений земельного законодательства в отношении данного земельного участка установлено не было.</w:t>
      </w:r>
    </w:p>
    <w:p w:rsidR="00A77B3E">
      <w:r>
        <w:t xml:space="preserve">                Допрошенное  в судебном заседании должностное лицо, составившее протокол об административном правонарушении - заведующий сектором контроля за использованием земли  Управления  земельных отношений Администрации  адрес фио поддержал доводы и обстоятельства, изложенные в протоколе  об административном правонарушении, в Акте проверки и других представленных документах. Считает, что  материал в отношении  фио составлен с соблюдением процессуальных норм, при этом права  привлекаемого лица нарушены не были: фио была своевременно надлежащим  образом извещена как о проведении проверки, так и о составлении протокола об административном правонарушении.  В назначенное  время  дата он совместно с заведующим сектором кадастра и мониторинга Управления градостроительства и архитектуры  Администрации адрес  фио  прибыл на проверяемый  земельный участок, расположенный по адресу: адрес, однако фио не  пустила  должностных лиц на проверяемый земельный участок, в связи  с чем проведение проверки не представилось возможным, о чем   дата был составлен Акт проверки и протокол административном правонарушении, предусмотренном ч.1 ст.19.4.1 КоАП РФ.</w:t>
      </w:r>
    </w:p>
    <w:p w:rsidR="00A77B3E">
      <w:r>
        <w:t xml:space="preserve">                 Заслушав лиц, участвующих в деле, изучив материалы дела об административном правонарушении, мировой судья приходит к  следующему.</w:t>
      </w:r>
    </w:p>
    <w:p w:rsidR="00A77B3E">
      <w:r>
        <w:t xml:space="preserve">                 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Нормой ч.1 ст.19.4.1 КоАП РФ предусмотрена административная ответственность  за воспрепятствование законной деятельности должностного лица органа государственного контроля (надзора), органа государственного финансового контроля,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частью 4 статьи 14.24, частью 9 статьи 15.29 и статьей 19.4.2 настоящего Кодекса.  </w:t>
      </w:r>
    </w:p>
    <w:p w:rsidR="00A77B3E">
      <w:r>
        <w:t xml:space="preserve">         В соответствии с ч.1 ст.72 ЗК РФ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A77B3E">
      <w:r>
        <w:t xml:space="preserve">       Согласно ч.2 ст.72 ЗК РФ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A77B3E">
      <w:r>
        <w:t xml:space="preserve">                 Постановлением Совета министров адрес от  дата № 375  было утверждено «Положение о порядке осуществления муниципального земельного контроля на территории адрес» (далее – « Положение...»).</w:t>
      </w:r>
    </w:p>
    <w:p w:rsidR="00A77B3E">
      <w:r>
        <w:t xml:space="preserve">                 Согласно п.1.12 «Положения...» муниципальный земельный контроль осуществляется за соблюдением, в том числе:  требований земельного законодательства о недопущении самовольного занятия земельных участков; требований земельного законодательства об использовании земельных участков по целевому назначению; требований земельного законодательства, связанных с обязательным использованием земельных участков, предназначенных для сельскохозяйственного производства, жилищного или иного строительства, в указанных целях; норм и правил благоустройства, в соответствии с законодательством Российской Федерации, законодательством адрес.</w:t>
      </w:r>
    </w:p>
    <w:p w:rsidR="00A77B3E">
      <w:r>
        <w:t xml:space="preserve">                  В соответствии ст.24.1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A77B3E">
      <w:r>
        <w:t xml:space="preserve">                 В соответствии с частью 1 статьи 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77B3E">
      <w:r>
        <w:t xml:space="preserve">                  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 xml:space="preserve">                 В силу положений ст.26.2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КоАП РФ,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 xml:space="preserve">                Судом установлено, что распоряжением Администрации адрес от  дата №502-р  на основании  обращения  Государственного комитета  по государственной регистрации  и кадастру  адрес  (№вх.02-12-1844 от дата)</w:t>
      </w:r>
    </w:p>
    <w:p w:rsidR="00A77B3E">
      <w:r>
        <w:t xml:space="preserve">было назначено проведение  внеплановой, выездной  проверки в период дата дата гражданки фио на предмет  соблюдения требований земельного  законодательства при использовании земельного участка, расположенного по адресу: адрес, в районе дома №20. </w:t>
      </w:r>
    </w:p>
    <w:p w:rsidR="00A77B3E">
      <w:r>
        <w:t xml:space="preserve">                Согласно  этому распоряжению в процессе проверки следовало, в том числе: проверить правоустанавливающие, правоудостоверяющие  документы на землю и на объекты недвижимости, находящиеся на земельном участке; осуществить измерение границ  земельного участка и объектов, расположенных на нем; установить фактическое  использование земельного участка, его соответствие  установленным  для земельного  участка  целевому назначению  и разрешенному использованию.</w:t>
      </w:r>
    </w:p>
    <w:p w:rsidR="00A77B3E">
      <w:r>
        <w:t xml:space="preserve">                 Проведение проверки было поручено заведующему сектором контроля за использованием земли Управления земельных отношений Администрации адрес  фио (далее – муниципальный инспектор).</w:t>
      </w:r>
    </w:p>
    <w:p w:rsidR="00A77B3E">
      <w:r>
        <w:t xml:space="preserve">                 Согласно п.2.2 «Положения...» муниципальные инспекторы при проведении проверок обязаны: соблюдать права и законные интересы органа государственной власти, органа местного самоуправления, юридического лица, индивидуального предпринимателя, граждан.</w:t>
      </w:r>
    </w:p>
    <w:p w:rsidR="00A77B3E">
      <w:r>
        <w:t xml:space="preserve">                 Согласно п.3.8 вышеуказанного «Положения...» о проведении внеплановой проверки  граждане уведомляются органом муниципального земельного контроля не менее чем за 24 часа до начала ее проведения любым доступным способом.</w:t>
      </w:r>
    </w:p>
    <w:p w:rsidR="00A77B3E">
      <w:r>
        <w:t xml:space="preserve">                  В материалы дела представлено извещение о проведении  проверки от дата, в котором  указано, что фио необходимо  прибыть  на проверяемый земельный участок  по адресу: адрес, в районе дома №20  -  дата с время до время   </w:t>
      </w:r>
    </w:p>
    <w:p w:rsidR="00A77B3E">
      <w:r>
        <w:t xml:space="preserve">                 Данное  извещение  лично  фио вручено не было. В  извещении   указано, что   о проведении  проверки  фио  уведомлена   в телефонном режиме.</w:t>
      </w:r>
    </w:p>
    <w:p w:rsidR="00A77B3E">
      <w:r>
        <w:t xml:space="preserve">                 Согласно  представленной  телефонограмме  от дата  фио  уведомляется о  необходимости  прибытия на земельный участок  по адресу: адрес  -  дата  в время   </w:t>
      </w:r>
    </w:p>
    <w:p w:rsidR="00A77B3E">
      <w:r>
        <w:t xml:space="preserve">                 Тем самым  время проведения проверки  в извещении  и в телефонограмме  не совпадает.</w:t>
      </w:r>
    </w:p>
    <w:p w:rsidR="00A77B3E">
      <w:r>
        <w:t xml:space="preserve">                 Из  распечатки  телефонных  звонков  усматривается, что  телефонный звонок на номер  фио был  произведен  дата в  15-41  час. –  то есть  менее чем за  24 часа  до времени, указанного  в извещении  о проведении проверки.</w:t>
      </w:r>
    </w:p>
    <w:p w:rsidR="00A77B3E">
      <w:r>
        <w:t xml:space="preserve">                  Судом установлено, что  фио  является собственником  квартиры №4 в многоквартирном доме №20 по адрес, в котором кроме нее проживает еще ряд  граждан – собственников  других квартир.  При этом земельный участок площадью 1438 кв.м, на котором  расположен  многоквартирный дом,  по инициативе  собственников  жилья  многоквартирного дома поставлен  на кадастровый учет, проведено его  межевание,  границы  установлены в соответствии с действующим  земельным законодательством, что  подтверждается  кадастровой  выпиской  о земельном участке  (КВ.1, КВ.2, КВ.5, КВ.6).   </w:t>
      </w:r>
    </w:p>
    <w:p w:rsidR="00A77B3E">
      <w:r>
        <w:t xml:space="preserve">                 Следовательно, в  силу   ч.5   ст.16   Федерального закона  от дата №189-ФЗ «О введении  в действие Жилищного кодекса РФ»   с момента формирования  земельного участка и проведения его  государственного  кадастрового учета  земельный участок, на котором расположены многоквартирный  дом и  иные  входящие   в состава   такого дома  объекты недвижимости, переходят бесплатно в общую долевую собственность  собственников  помещений  в многоквартирном доме.</w:t>
      </w:r>
    </w:p>
    <w:p w:rsidR="00A77B3E">
      <w:r>
        <w:t xml:space="preserve">                  В данном случае в Распоряжении  о проведении проверки,  в Извещении  о проведении проверки указано, что проверка проводится  в отношении  земельного участка по адресу: адрес, в районе дома №20. При этом в этих документах не конкретизировано, в  каком именно районе дома №20 и в какой части земельного участка, имеющего  площадь 1438 кв.м,  должна   быть проведена  проверка.</w:t>
      </w:r>
    </w:p>
    <w:p w:rsidR="00A77B3E">
      <w:r>
        <w:t xml:space="preserve">                Тем самым,  из  вышеуказанных  документов невозможно  однозначно  установить конкретное место проведения проверки.   </w:t>
      </w:r>
    </w:p>
    <w:p w:rsidR="00A77B3E">
      <w:r>
        <w:t xml:space="preserve">                 Судом также установлено, что в настоящее время в отношении  вышеуказанного земельного участка  имеются  судебные споры  по  вопросу  оформления  права  долевой собственности  граждан (собственников квартир  многоквартирного дома)  на этот земельный участок, что подтверждается  решением  Алуштинского городского суда  адрес от  дата по административному иску  фио к Администрации адрес, заинтересованные лица: фио, фио, фио, фио, фио,  фио,  фио, фио  о признании  незаконным постановления об отказе  собственникам помещений  в многоквартирном  доме №20 по ул. адресАлушты   в утверждении схемы  расположения  земельного участка.     </w:t>
      </w:r>
    </w:p>
    <w:p w:rsidR="00A77B3E">
      <w:r>
        <w:t xml:space="preserve">                 Следовательно,  проведение  проверки в отношении  всего земельного участка по адресу: адрес, в районе дома №20 (как это указано в распоряжении и извещении о проведении проверки) с осуществлением измерения границ  земельного участка и объектов, расположенных на нем; установления фактического  использования земельного участка,  без привлечения и приглашения других сособственников  является нарушением прав и законных интересов этих граждан.</w:t>
      </w:r>
    </w:p>
    <w:p w:rsidR="00A77B3E">
      <w:r>
        <w:t xml:space="preserve">                 В подтверждение  виновности  фио в совершении административного правонарушения, предусмотренного  ст.19.4.1 ч.1 КоАП РФ,  муниципальный инспектор представил «Акт проверки органом земельного контроля гражданина №02.9-24/139» составленный  дата в 16-00 часов, в котором  указано, что  с копией  распоряжения  о проведении  проверки фио ознакомлена дата (то есть не  заблаговременно,  а в день составления этого акта). </w:t>
      </w:r>
    </w:p>
    <w:p w:rsidR="00A77B3E">
      <w:r>
        <w:t xml:space="preserve">               В этом же Акте  отражено, что  при  проведении  проверки присутствовала – фио, в то время как  ей  в вину  вменяется фактическое  отсутствие  на земельном участке и отказ  должностным лицам  муниципального земельного контроля в доступе на проверяемый земельный участок,  расположенный по адресу:  адрес.</w:t>
      </w:r>
    </w:p>
    <w:p w:rsidR="00A77B3E">
      <w:r>
        <w:t xml:space="preserve">               В вышеуказанном Акте указано, что с целью осуществления мероприятий в рамках муниципального земельного контроля  заведующим   сектором  контроля за использованием земли Управления земельных отношений Администрации адрес  фио  и заведующим сектором кадастра и мониторинга Управления градостроительства и архитектуры  Администрации адрес  фио был осуществлен   выход  на проверяемый  земельный участок, расположенный по адресу:  адрес.  В связи с отказом фио в доступе на проверяемый земельный участок проведение проверки не представилось возможным.</w:t>
      </w:r>
    </w:p>
    <w:p w:rsidR="00A77B3E">
      <w:r>
        <w:t xml:space="preserve">               При этом в данном Акте проверки не зафиксировано, когда конкретно  должностными лицами был осуществлен  выход на проверяемый земельный участок (с указанием даты и времени), и когда фио воспрепятствовала проведению проверки.</w:t>
      </w:r>
    </w:p>
    <w:p w:rsidR="00A77B3E">
      <w:r>
        <w:t xml:space="preserve">                Акт комиссии или иной  надлежащий документ, составленный непосредственно в день выхода на земельный участок (с указанием даты и времени), и зафиксировавший факт   недопуска  на земельный участок, должностными лицами составлены не были и в материалах дела отсутствуют.</w:t>
      </w:r>
    </w:p>
    <w:p w:rsidR="00A77B3E">
      <w:r>
        <w:t xml:space="preserve">                Фиксация  путем фото-видео съемки, подтверждающая невозможность попасть   на проверяемый земельный участок  адресу: адрес, в районе дома №20,  на котором расположен многоквартирный  жилой дом,  не представлены.</w:t>
      </w:r>
    </w:p>
    <w:p w:rsidR="00A77B3E">
      <w:r>
        <w:t xml:space="preserve">                 При таких обстоятельствах  мировой судья  считает, что представленный Акт проверки от дата  не  является   надлежащим  доказательством, подтверждающим, что  фио  воспрепятствовала законной деятельности должностного лица органа муниципального контроля по проведению проверки.</w:t>
      </w:r>
    </w:p>
    <w:p w:rsidR="00A77B3E">
      <w:r>
        <w:t xml:space="preserve">                  Одновременно  с вышеуказанным Актом проверки  дата в 16-00 часов был составлен  протокол об административном правонарушении, предусмотренном  ст.19.4.1 ч.1 КоАП РФ,  в отношении  фио</w:t>
      </w:r>
    </w:p>
    <w:p w:rsidR="00A77B3E">
      <w:r>
        <w:t xml:space="preserve">                  В статье 28.2 КоАП РФ содержатся требования к составлению протокола об   административном правонарушении, которые продиктованы обязанностью обеспечить соблюдение гарантий защиты лиц, привлекаемых к ответственности. В частности, в протоколе отражается объяснение должностного лица по поводу вменяемого правонарушения (часть 2); при составлении протокола названному лицу разъясняются его права и обязанности, предусмотренные Кодексом, о чем делается запись в протоколе (часть 3); указанному лицу должна быть предоставлена возможность ознакомления с протоколом об административном правонарушении, и оно вправе представить объяснения и замечания по содержанию протокола, которые прилагаются к этому протоколу (часть 4); это лицо должно подписать протокол, а в случае отказа от подписания в протоколе делается соответствующая запись (часть 5); копия протокола об административном правонарушении вручается под расписку  должностному  лицу (часть 6). </w:t>
      </w:r>
    </w:p>
    <w:p w:rsidR="00A77B3E">
      <w:r>
        <w:t xml:space="preserve">                 В соответствии с ч.4.1 ст.28.2 КоАП РФ протокол об административном правонарушении может быть составлен в отсутствие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только в случае, если они извещены в установленном порядке.            </w:t>
      </w:r>
    </w:p>
    <w:p w:rsidR="00A77B3E">
      <w:r>
        <w:t xml:space="preserve">        Согласно ч.1 ст.25.15 КоАП РФ  лица, участвующие в производстве по делу об административном правонарушении,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  Извещения, адресованные гражданам, в том числе индивидуальным предпринимателям, направляются по месту их жительства (часть 2).</w:t>
      </w:r>
    </w:p>
    <w:p w:rsidR="00A77B3E">
      <w:r>
        <w:t xml:space="preserve">                  Из изложенного следует, что протокол об административном правонарушении представляет собой процессуальный документ, фиксирующий конкретное противоправное деяние, и является необходимым правовым основанием для привлечения к административной ответственности. Протокол об административном правонарушении признается надлежащим процессуальным документом только в том случае, если он составлен в присутствии лица, привлекаемого к административной ответственности или его законного представителя или при наличии доказательств, неопровержимо свидетельствующих о соблюдении в отношении лица, в отношении которого возбуждено административное производство, процессуальных гарантий на защиту своих прав, участие в составлении протокола и представление пояснений. Протокол может быть составлен в отсутствие этого лица лишь при условии надлежащего извещения о совершении данного процессуального действия.  </w:t>
      </w:r>
    </w:p>
    <w:p w:rsidR="00A77B3E">
      <w:r>
        <w:t xml:space="preserve">                 В данном случае  протокол  об административном правонарушении был составлен  в отсутствие   привлекаемого лица.   В протоколе указано, что   фио о времени  и месте  составления   протокола была извещена лично дата.</w:t>
      </w:r>
    </w:p>
    <w:p w:rsidR="00A77B3E">
      <w:r>
        <w:t xml:space="preserve">                  При этом в материалах дела отсутствуют доказательства, подтверждающие, что      фио была извещена о составлении в отношении нее протокола об административном правонарушении лично дата (извещение, повестка, акт  либо иной документ, фиксирующий  вручение извещения либо отказ   от получения   извещения).</w:t>
      </w:r>
    </w:p>
    <w:p w:rsidR="00A77B3E">
      <w:r>
        <w:t xml:space="preserve">                  Приложенную  в материалы дела телефонограмму  от дата, в которой  фио одновременно  извещается   и  о необходимости прибыть на проверяемый земельный участок дата, и о составлении  акта проверки дата, и  о  возможном в случае необходимости составлении протокола об административном  правонарушении, суд не может расценить как надлежащее извещение о составлении  протокола, поскольку вопрос о составлении протокола об административном правонарушении принимается должностным лицом после установления факта административного правонарушения; в данном случае в момент направления вышеуказанной телефонограммы какое-либо административное правонарушение выявлено не было. Извещение гражданина о предположительном составлении  протокола  об административном правонарушении до  выявления  факта нарушения,  законом  не допускается.</w:t>
      </w:r>
    </w:p>
    <w:p w:rsidR="00A77B3E">
      <w:r>
        <w:t xml:space="preserve">                 Как пояснила фио в судебном заседании, из  телефонного звонка, поступившего на ее телефон  дата,  ей  не была  понятна  причина  и суть ее вызова, а поэтому дата она по собственной инициативе явилась  в Управление земельных отношений для выяснения данного вопроса, где  фио предъявил ей  на обозрение  распоряжение о проведении проверки. При этом извещение в письменном виде о  проведении проверки с указанием даты и времени ей под роспись вручено  так и не было.  В свою очередь фио предъявила муниципальному инспектору все имеющиеся у нее документы, относящиеся к проверяемому земельному участку и находящемуся на нем объекту недвижимости, в  том числе,  документы  об установлении границ земельного участка и  постановке его на кадастровый учет;  а также Акт  ранее проведенной государственным  инспектором земельного контроля  Госкомрегистра  адрес  проверки от дата, в ходе которой нарушений земельного законодательства в отношении данного земельного участка установлено не было,  ранее выданное предписание от дата выполнено. При этом о дате и времени составления в отношении нее протокола об административном правонарушении  она  извещена не была;  какое-либо извещение  или обязательство о явке  ей не вручалось. </w:t>
      </w:r>
    </w:p>
    <w:p w:rsidR="00A77B3E">
      <w:r>
        <w:t xml:space="preserve">                Тем самым, фио о времени и месте составления протокола об административном правонарушении надлежащим образом уведомлена не была, в материалах дела  отсутствуют документы, подтверждающие ее надлежащее уведомление.</w:t>
      </w:r>
    </w:p>
    <w:p w:rsidR="00A77B3E">
      <w:r>
        <w:t xml:space="preserve">                 Доказательств о вручении  фио  копии протокола об административном правонарушении, об ознакомлении ее с этим протоколом  в материалах дела также  не имеется.</w:t>
      </w:r>
    </w:p>
    <w:p w:rsidR="00A77B3E">
      <w:r>
        <w:t xml:space="preserve">                 Тем самым, мировой судья считает, что неизвещение привлекаемого лица о составлении протокола об административном правонарушении лишило его прав на защиту, представление возражений и объяснений по существу  предъявленного нарушения.   </w:t>
      </w:r>
    </w:p>
    <w:p w:rsidR="00A77B3E">
      <w:r>
        <w:t xml:space="preserve">                 Приведенные выше обстоятельства позволяют сделать вывод о том, что при составлении протокола об административном правонарушении были допущены существенные процессуальные нарушения требований КоАП РФ.</w:t>
      </w:r>
    </w:p>
    <w:p w:rsidR="00A77B3E">
      <w:r>
        <w:t xml:space="preserve">               В соответствии со ст. 26.2 КоАП РФ протокол является основной формой фиксации доказательств по делам об административных правонарушениях, в связи с чем, законодательством подробно регламентирована процедура его составления.</w:t>
      </w:r>
    </w:p>
    <w:p w:rsidR="00A77B3E">
      <w:r>
        <w:t xml:space="preserve">               При нарушении установленной процедуры протокол не может рассматриваться в силу ч.3 ст.26.2 КоАП РФ в качестве доказательства, поскольку несоблюдение процессуального порядка получения доказательства делает его недопустимым.</w:t>
      </w:r>
    </w:p>
    <w:p w:rsidR="00A77B3E">
      <w:r>
        <w:t xml:space="preserve">      Кроме того, в силу положений ст.26.1 КоАП РФ по делу об административном правонарушении выяснению подлежит, в том числе, наличие события административного правонарушения.</w:t>
      </w:r>
    </w:p>
    <w:p w:rsidR="00A77B3E">
      <w:r>
        <w:t xml:space="preserve">        Согласно ч.2 ст.28.2 КоАП РФ  событие административного правонарушения в обязательном порядке должно быть указано в протоколе об административном правонарушении.  </w:t>
      </w:r>
    </w:p>
    <w:p w:rsidR="00A77B3E">
      <w:r>
        <w:t xml:space="preserve">               В данном случае изложенные  в протоколе об административном правонарушении  обстоятельства  аналогичны по содержанию обстоятельствам,  изложенным в вышеуказанном Акте проверки от дата. В этом протоколе, также как и в Акте не отражено, когда конкретно должностными лицами муниципального земельного контроля  был осуществлен  выход на проверяемый земельный участок (с указанием даты и времени) и когда фио воспрепятствовала проведению проверки.</w:t>
      </w:r>
    </w:p>
    <w:p w:rsidR="00A77B3E">
      <w:r>
        <w:t xml:space="preserve">                Тем самым, в данном случае из протокола об административном правонарушении не представляется возможным однозначно определить событие административного правонарушения,  наличие которого подлежит выяснению и доказыванию по данному делу.  </w:t>
      </w:r>
    </w:p>
    <w:p w:rsidR="00A77B3E">
      <w:r>
        <w:t xml:space="preserve">                На основании вышеизложенного мировой судья признает представленный     протокол об административном  правонарушении,  недопустимым  доказательством  по делу.</w:t>
      </w:r>
    </w:p>
    <w:p w:rsidR="00A77B3E">
      <w:r>
        <w:t xml:space="preserve">                 В соответствии с  ч 3 ст.26.2 КоАП РФ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A77B3E">
      <w:r>
        <w:t xml:space="preserve">                 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полном, объективном исследовании всех обстоятельств дела в их совокупности.</w:t>
      </w:r>
    </w:p>
    <w:p w:rsidR="00A77B3E">
      <w:r>
        <w:t xml:space="preserve">                 В силу положений ст.1.5 КоАП РФ лицо, привлекаемое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ответственности, толкуются в пользу этого лица.</w:t>
      </w:r>
    </w:p>
    <w:p w:rsidR="00A77B3E">
      <w:r>
        <w:t xml:space="preserve">       При таких обстоятельствах, оценив в порядке ст.26.11 КоАП РФ в совокупности все доказательства по делу, учитывая, что гражданка  фио надлежащим образом не была уведомлена о дате и времени составления протокола об административном правонарушении, ей не были разъяснены ее права и обязанности, она не имела возможности вносить дополнения и замечания к протоколу, а также реализовать другие права, предоставленные ей КоАП РФ; бесспорных и убедительных доказательств, подтверждающих  факт совершения фио вменяемого  ей в вину административного правонарушения не представлено,  а поэтому мировой судья приходит к выводу о том, что производство по данному делу следует прекратить в соответствии с п.2 ч.1 ст.24.5 КоАП РФ, ввиду отсутствия в действиях  фио состава административного правонарушения.  </w:t>
      </w:r>
    </w:p>
    <w:p w:rsidR="00A77B3E">
      <w:r>
        <w:t xml:space="preserve">         На основании  вышеизложенного, руководствуясь   ст.1.5, п. 2 ч. 1 ст.24.5, ст.29.9, 29.10, 30.1-30.3  КоАП РФ, мировой судья</w:t>
      </w:r>
    </w:p>
    <w:p w:rsidR="00A77B3E">
      <w:r>
        <w:t xml:space="preserve">                                                                            ПОСТАНОВИЛ:</w:t>
      </w:r>
    </w:p>
    <w:p w:rsidR="00A77B3E">
      <w:r>
        <w:t xml:space="preserve">         Прекратить производство по делу об административном правонарушении в связи с отсутствием в действиях фио состава административного правонарушения, предусмотренного ч.1 ст.19.4.1  КоАП РФ.</w:t>
      </w:r>
    </w:p>
    <w:p w:rsidR="00A77B3E">
      <w:r>
        <w:t xml:space="preserve">         Постановление суда может быть обжаловано в Алуштинский городской суд адрес  через мирового судью судебного участка № 22 Алуштинского судебного района (г.адрес) в течение   в течение 10-ти суток со дня вручения или получения копии постановления.</w:t>
      </w:r>
    </w:p>
    <w:p w:rsidR="00A77B3E">
      <w:r>
        <w:t xml:space="preserve">  </w:t>
      </w:r>
    </w:p>
    <w:p w:rsidR="00A77B3E">
      <w:r>
        <w:t xml:space="preserve">           Мировой судья</w:t>
        <w:tab/>
        <w:tab/>
        <w:tab/>
        <w:t xml:space="preserve">                                   фио</w:t>
      </w:r>
    </w:p>
    <w:p w:rsidR="00A77B3E"/>
    <w:p w:rsidR="00A77B3E">
      <w:r>
        <w:t xml:space="preserve"> </w:t>
      </w:r>
    </w:p>
    <w:p w:rsidR="00A77B3E"/>
    <w:p w:rsidR="00A77B3E"/>
    <w:p w:rsidR="00A77B3E">
      <w:r>
        <w:t xml:space="preserve">  </w:t>
      </w:r>
    </w:p>
    <w:p w:rsidR="00A77B3E">
      <w:r>
        <w:t xml:space="preserve">                 </w:t>
      </w:r>
    </w:p>
    <w:p w:rsidR="00A77B3E"/>
    <w:p w:rsidR="00A77B3E">
      <w:r>
        <w:t xml:space="preserve">              </w:t>
      </w:r>
    </w:p>
    <w:p w:rsidR="00A77B3E">
      <w:r>
        <w:t xml:space="preserve">                 </w:t>
      </w:r>
    </w:p>
    <w:p w:rsidR="00A77B3E"/>
    <w:p w:rsidR="00A77B3E">
      <w:r>
        <w:t xml:space="preserve"> </w:t>
      </w:r>
    </w:p>
    <w:p w:rsidR="00A77B3E">
      <w:r>
        <w:t xml:space="preserve"> </w:t>
      </w:r>
    </w:p>
    <w:p w:rsidR="00A77B3E">
      <w:r>
        <w:t xml:space="preserve"> </w:t>
      </w:r>
    </w:p>
    <w:p w:rsidR="00A77B3E">
      <w:r>
        <w:t xml:space="preserve"> </w:t>
      </w:r>
    </w:p>
    <w:p w:rsidR="00A77B3E">
      <w:r>
        <w:t xml:space="preserve"> </w:t>
      </w:r>
    </w:p>
    <w:p w:rsidR="00A77B3E">
      <w:r>
        <w:t xml:space="preserve"> </w:t>
      </w:r>
    </w:p>
    <w:p w:rsidR="00A77B3E">
      <w:r>
        <w:t xml:space="preserve"> </w:t>
      </w:r>
    </w:p>
    <w:p w:rsidR="00A77B3E">
      <w:r>
        <w:t xml:space="preserve">   </w:t>
      </w:r>
    </w:p>
    <w:p w:rsidR="00A77B3E">
      <w:r>
        <w:t xml:space="preserve"> </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r>
        <w:t xml:space="preserve">                                                                                                     Дело № 5-22-394/2017</w:t>
      </w:r>
    </w:p>
    <w:p w:rsidR="00A77B3E">
      <w:r>
        <w:t xml:space="preserve">                                                                                                                </w:t>
      </w:r>
    </w:p>
    <w:p w:rsidR="00A77B3E">
      <w:r>
        <w:t xml:space="preserve">                                                            ПОСТАНОВЛЕНИЕ</w:t>
      </w:r>
    </w:p>
    <w:p w:rsidR="00A77B3E">
      <w:r>
        <w:t xml:space="preserve">                                        по делу об административном правонарушении </w:t>
      </w:r>
    </w:p>
    <w:p w:rsidR="00A77B3E">
      <w:r>
        <w:t xml:space="preserve">                                                   Резолютивная часть постановления  </w:t>
      </w:r>
    </w:p>
    <w:p w:rsidR="00A77B3E"/>
    <w:p w:rsidR="00A77B3E">
      <w:r>
        <w:t>дата                                                                    адрес</w:t>
      </w:r>
    </w:p>
    <w:p w:rsidR="00A77B3E">
      <w:r>
        <w:t xml:space="preserve"> Мировой судья адрес № 22 Алуштинского судебного района (городской  адрес) адрес  фио,  </w:t>
      </w:r>
    </w:p>
    <w:p w:rsidR="00A77B3E">
      <w:r>
        <w:t xml:space="preserve"> с участием лица, в отношении которого ведется дело об административном правонарушении –   фио,</w:t>
      </w:r>
    </w:p>
    <w:p w:rsidR="00A77B3E">
      <w:r>
        <w:t xml:space="preserve"> рассмотрев в открытом судебном заседании дело об административном правонарушении, предусмотренном ч.1 ст.19.4.1 Кодекса Российской Федерации об административных правонарушениях (далее - КоАП РФ),  в отношении фио, паспортные данные зарегистрированной и проживающей по адресу: адрес; гражданина РФ; с высшим образованием; не работающей; пенсионерки;  замужней; ранее не привлекавшейся к административной ответственности, </w:t>
      </w:r>
    </w:p>
    <w:p w:rsidR="00A77B3E">
      <w:r>
        <w:t xml:space="preserve">                                                              У С Т А Н О В И Л:</w:t>
      </w:r>
    </w:p>
    <w:p w:rsidR="00A77B3E">
      <w:r>
        <w:t xml:space="preserve">                                                                 .  .  .</w:t>
      </w:r>
    </w:p>
    <w:p w:rsidR="00A77B3E">
      <w:r>
        <w:t xml:space="preserve">                  Руководствуясь ст. ст.29.10, ч.1 ст.29.11   КоАП РФ, мировой судья</w:t>
      </w:r>
    </w:p>
    <w:p w:rsidR="00A77B3E">
      <w:r>
        <w:t xml:space="preserve">                                                                      </w:t>
      </w:r>
    </w:p>
    <w:p w:rsidR="00A77B3E">
      <w:r>
        <w:t xml:space="preserve">                                                                 ПОСТАНОВИЛ:</w:t>
      </w:r>
    </w:p>
    <w:p w:rsidR="00A77B3E">
      <w:r>
        <w:t xml:space="preserve">         Прекратить производство по делу об административном правонарушении в связи с отсутствием в действиях фио состава административного правонарушения, предусмотренного ч.1 ст.19.4.1  КоАП РФ.</w:t>
      </w:r>
    </w:p>
    <w:p w:rsidR="00A77B3E">
      <w:r>
        <w:t xml:space="preserve">         Составление мотивированного постановления  отложено на срок не более  чем три дня со дня окончания разбирательства дела.</w:t>
      </w:r>
    </w:p>
    <w:p w:rsidR="00A77B3E">
      <w:r>
        <w:t xml:space="preserve">          Постановление суда может быть обжаловано в Алуштинский городской суд адрес  через мирового судью судебного участка № 22 Алуштинского судебного района (г.адрес) в течение   в течение 10-ти суток со дня вручения или получения копии постановления.</w:t>
      </w:r>
    </w:p>
    <w:p w:rsidR="00A77B3E">
      <w:r>
        <w:t xml:space="preserve">  </w:t>
      </w:r>
    </w:p>
    <w:p w:rsidR="00A77B3E">
      <w:r>
        <w:t>Мировой судья</w:t>
        <w:tab/>
        <w:tab/>
        <w:tab/>
        <w:t xml:space="preserve">                          фио</w:t>
      </w:r>
    </w:p>
    <w:p w:rsidR="00A77B3E"/>
    <w:p w:rsidR="00A77B3E">
      <w:r>
        <w:t xml:space="preserve"> </w:t>
      </w:r>
    </w:p>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