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          Дело № 5-22-         /2017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</w:t>
      </w:r>
    </w:p>
    <w:p w:rsidR="00A77B3E">
      <w:r>
        <w:t>Мировой судья судебного участка № 22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  фио, паспортные данные зарегистрированного и  проживающего по адресу: адрес; гражданина РФ;  со  средним образованием;    не состоящего в зарегистрированном браке; имеющего одного несовершеннолетнего ребенка,  фио, паспортные данные; официально не трудоустроенного; ранее  привлекавшегося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 ч.1 ст.20.20 КоАП РФ  и подвергнут административному штрафу в размере сумма,   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ежедневной занятостью  на работе;  обязался   оплатить штраф в ближайшее время.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 1 ст.20.25 КоАП РФ, и его виновность полностью подтверждается исследованными в судебном заседании доказательствами: протоколом  об административном правонарушении от дата, с которым фио был ознакомлен;   постановлением по делу об административном правонарушении от дата,    которым  фио был привлечен к административной ответственности по ч.1 ст.20.20 КоАП РФ и подвергнут административному штрафу в размере сумма,  постановление вступило в силу дата; сведениями  о результатах поиска  правонарушений, из которых усматривается, что до настоящего времени  штраф, назначенный этим постановлением не оплачен.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 наличие на иждивении несовершеннолетнего ребенка - фио, паспортные данные. </w:t>
      </w:r>
    </w:p>
    <w:p w:rsidR="00A77B3E">
      <w:r>
        <w:t xml:space="preserve">                В качестве обстоятельства, отягчающего административную ответственность, суд учел повторное в течение одного года совершение однородного административного правонарушения (постановлением от  дата  по ст.20.20 ч.1  КоАП РФ подвергнут  штрафу в размере сумма).  </w:t>
      </w:r>
    </w:p>
    <w:p w:rsidR="00A77B3E">
      <w:r>
        <w:t xml:space="preserve">                 Суд  принял во внимание, что  фио официально не трудоустроен,  при этом без заключения трудового договора работает длительное время установщиком металлопластиковых  изделий  в  фирме  по установке данных изделий в адрес, где  имеет регулярный доход  в размере не менее сумма в  день; кроме того его на иждивении находится несовершеннолетняя  дочь,  которая  проживает совместно с отцом.</w:t>
      </w:r>
    </w:p>
    <w:p w:rsidR="00A77B3E">
      <w:r>
        <w:t xml:space="preserve">               На основании вышеизложенного  судья считает возможным назначить  фио административное наказание в пределах санкции, предусмотренной ч.1  ст.20.25  КоАП РФ, в виде административного 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ЮГУ ЦБ РФ, БИК телефон КБК 18811643000016000140  УИН  18880491170001659523.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>
      <w:r>
        <w:t xml:space="preserve">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На основании вышеизложенного суд приходит к выводу, что  фио   должно быть назначено административное наказание в пределах санкции, предусмотренной  ст.12.27 ч.2  КоАП РФ, в виде административного ареста сроком на 1   сутки.</w:t>
      </w:r>
    </w:p>
    <w:p w:rsidR="00A77B3E">
      <w:r>
        <w:t xml:space="preserve">                   Руководствуясь  ст.29.9, 29.10, 29.11 КоАП РФ, мировой судья</w:t>
      </w:r>
    </w:p>
    <w:p w:rsidR="00A77B3E">
      <w:r>
        <w:t xml:space="preserve">                                                           ПОСТАНОВИЛ:</w:t>
      </w:r>
    </w:p>
    <w:p w:rsidR="00A77B3E">
      <w:r>
        <w:t xml:space="preserve">                   Признать фио, паспортные данные,   виновным в совершении административного правонарушения, предусмотренного ст.12.27 ч.2 КоАП РФ, и  назначить административное наказание  в виде   административного ареста сроком на  1 (одни)  сутки.</w:t>
      </w:r>
    </w:p>
    <w:p w:rsidR="00A77B3E">
      <w:r>
        <w:t xml:space="preserve">                 Срок ареста исчислять с время  дата</w:t>
      </w:r>
    </w:p>
    <w:p w:rsidR="00A77B3E">
      <w:r>
        <w:t xml:space="preserve">  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/>
    <w:p w:rsidR="00A77B3E">
      <w:r>
        <w:t xml:space="preserve">                  Мировой судья</w:t>
        <w:tab/>
        <w:tab/>
        <w:t xml:space="preserve">               </w:t>
        <w:tab/>
        <w:t xml:space="preserve"> фио</w:t>
      </w:r>
    </w:p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5-22-101/2017</w:t>
      </w:r>
    </w:p>
    <w:p w:rsidR="00A77B3E">
      <w:r>
        <w:t xml:space="preserve">   П О С Т А Н ОВ Л Е Н И Е</w:t>
      </w:r>
    </w:p>
    <w:p w:rsidR="00A77B3E">
      <w:r>
        <w:t xml:space="preserve">   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      </w:t>
      </w:r>
    </w:p>
    <w:p w:rsidR="00A77B3E">
      <w:r>
        <w:t>Мировой судья судебного участка № 22 Алуштинского судебного района (г.адрес)  фио, рассмотрев в открытом судебном заседании материалы дела об административном правонарушении, предусмотренном ст.20.25 ч.1 КоАП РФ, в отношении        фио, паспортные данные не имеющего правовой регистрации по месту жительства;   проживающего без регистрации по адресу: адрес; гражданина РФ, со средним специальным образованием; не работающего; холостого;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УСТАНОВИЛ:</w:t>
      </w:r>
    </w:p>
    <w:p w:rsidR="00A77B3E">
      <w:r>
        <w:t xml:space="preserve">         фио дата был привлечен к административной ответственности по  ч.1 ст.19.15.1 КоАП РФ  и подвергнут административному штрафу в размере сумма,   постановление вступило в силу дата, однако в установленный законом 60-дневный срок со дня вступления постановления в законную силу,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тем, что он не работает, и у него не было денег.</w:t>
      </w:r>
    </w:p>
    <w:p w:rsidR="00A77B3E">
      <w:r>
        <w:t xml:space="preserve">        Заслушав 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РК №165138 об административном правонарушении от дата, в котором    фио указал, что с протоколом согласен;  письменными объяснениями  фио на досудебной стадии производства по делу, в которых  он   указал, что своевременно не оплатил  штраф в связи с  тем, что он не работает, и у него не было денег; постановлением по делу об административном правонарушении №РК-телефон от дата ОМВД  России  по адрес, которым  фио был привлечен к административной ответственности по ч.1 ст.19.15.1 КоАП РФ и подвергнут административному штрафу в размере сумма,    постановление вступило в силу дата; рапортом  старшего инспектора  ГИАЗ ОМВД России по адрес  от дата; справкой на физическое лицо, выданной  подразделением по исполнению административного  законодательства ОМВД России   по адрес. 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- его раскаяние; отсутствие обстоятельств, отягчающих административную ответственность; 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4000руб.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 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18880491170016501386.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18880491170001650771.</w:t>
      </w:r>
    </w:p>
    <w:p w:rsidR="00A77B3E">
      <w:r>
        <w:t xml:space="preserve">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>ПОСТАНОВИЛ:</w:t>
      </w:r>
    </w:p>
    <w:p w:rsidR="00A77B3E">
      <w:r>
        <w:t>Тарабукина фио виновным в совершении административного правонарушения, предусмотренного ст. 20.25 ч. 1 КоАП РФ и назначить ему наказание в виде административного штрафа в двукратном размере суммы неуплаченного штрафа: сумма.</w:t>
      </w:r>
    </w:p>
    <w:p w:rsidR="00A77B3E">
      <w:r>
        <w:t>Штраф перечислить на счет: Получатель штрафа УФК по адрес (ОМВД России по адрес), ИНН телефон, КПП телефон, Р/С 40101810600000010102, Банк получателя- Отделение 1 Москва, БИК телефон, ОКТМО телефон, КБК 18811643000016000140, УИН 18810450161810000391.</w:t>
      </w:r>
    </w:p>
    <w:p w:rsidR="00A77B3E">
      <w:r>
        <w:t>Штраф подлежит добровольной оплате в течение 60 дней после вступления Постановления в законную силу. Квитанцию об оплате надлежит представить в 107 судебный участок по адресу: адрес. По истечении данного срока постановление обращается к исполнению через службу судебных приставов.</w:t>
      </w:r>
    </w:p>
    <w:p w:rsidR="00A77B3E">
      <w: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 в соответствии со ст. 31.5 КоАП РФ.</w:t>
      </w:r>
    </w:p>
    <w:p w:rsidR="00A77B3E">
      <w:r>
        <w:t>На постановление может быть подана жалоба в Луховицкий районный суд адрес через мирового судью 107 судебного адрес судебного района в течение десяти дней с момента вручения или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