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5-22-447/2017</w:t>
      </w:r>
    </w:p>
    <w:p w:rsidR="00A77B3E">
      <w:r>
        <w:t xml:space="preserve">                                                                  ПОСТАНОВЛЕНИЕ</w:t>
      </w:r>
    </w:p>
    <w:p w:rsidR="00A77B3E">
      <w:r>
        <w:t xml:space="preserve">                                по делу   об административном правонарушении </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материал об административном правонарушении, предусмотренном ч.4  ст.12.15  КоАП РФ, в отношении   фио, паспортные данные; зарегистрированного  по адресу: адрес, адрес; фактически  проживающего по адресу: адрес; гражданина РФ; работающего  в ПМК «Русское» прорабом,</w:t>
      </w:r>
    </w:p>
    <w:p w:rsidR="00A77B3E">
      <w:r>
        <w:t xml:space="preserve">                                                                      УСТАНОВИЛ:</w:t>
      </w:r>
    </w:p>
    <w:p w:rsidR="00A77B3E">
      <w:r>
        <w:t xml:space="preserve">                    дата в время, водитель фио, управляя автомобилем марка автомобиля Приора», государственный регистрационный знак К 222 ХТ 15, на адрес с Украиной-Симферополь-Алушта-Ялта» вблизи адрес 694 км+ 500 м,  в нарушение ПДД РФ при обгоне  движущегося в попутном направлении транспортного средства, совершил выезд на полосу, предназначенную для встречного движения,  при этом  пересек  сплошную линию дорожной разметки 1.1. Приложения 2 к Правилам дорожного движения РФ. Тем самым,  совершил   административное правонарушение, предусмотренное ч.4 ст.12.15 Кодекса Российской Федерации об административных правонарушениях.</w:t>
      </w:r>
    </w:p>
    <w:p w:rsidR="00A77B3E">
      <w:r>
        <w:t xml:space="preserve">                 В судебное заседание  фио не явился. Суд предпринял меры по его извещению: в адрес правовой регистрации по месту жительства и по фактическому  месту  проживания по почте заказными письмами с уведомлениями были направлены  судебные повестки. Согласно почтового уведомления, фио получил судебную повестку дата лично под роспись.</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статьей  12.15  ч.4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A77B3E">
      <w:r>
        <w:t xml:space="preserve">      В соответствии с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w:t>
      </w:r>
    </w:p>
    <w:p w:rsidR="00A77B3E">
      <w:r>
        <w:t xml:space="preserve">     Согласно Приложению №2 к Правилам дорожного движения РФ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A77B3E">
      <w:r>
        <w:t>В соответствии с п.9.1(1) Правил дорожного движения РФ (введен  Постановлением Правительства РФ от дата №761)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               Факт совершения фио административного правонарушения, предусмотренного ст.12.15 ч.4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от дата, в котором изложены обстоятельства совершения административного правонарушения. Существенных недостатков, влекущих его недействительность, протокол не содержит. Протокол составлен уполномоченным на то должностным лицом.  фио под роспись были разъяснены права, предусмотренные ст.25.1 КоАП РФ, положения ст.51 Конституции РФ; он был ознакомлен с этим  протоколом, с нарушением не согласен;</w:t>
      </w:r>
    </w:p>
    <w:p w:rsidR="00A77B3E">
      <w:r>
        <w:t xml:space="preserve"> - просмотренной в судебном заседании видеозаписью, в которой видна траектория движения автомобиля под управлением  фио  и зафиксирован факт выезда этого  транспортного средства на полосу, предназначенную для встречного движения,  с пересечением сплошной линии дорожной разметки 1.1, разделяющей транспортные потоки противоположных направлений;</w:t>
      </w:r>
    </w:p>
    <w:p w:rsidR="00A77B3E">
      <w:r>
        <w:t>- схемой  траектории движения автомобиля под управлением  фио;</w:t>
      </w:r>
    </w:p>
    <w:p w:rsidR="00A77B3E">
      <w:r>
        <w:t>- рапортом сотрудника ОР ДПС ГИБДД МВД по адрес от дата.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фио не представил суду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ст.12.15 ч.4   КоАП РФ.</w:t>
      </w:r>
    </w:p>
    <w:p w:rsidR="00A77B3E">
      <w:r>
        <w:t xml:space="preserve">       Санкция   данной  статьи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 xml:space="preserve">    При назначении наказания суд в соответствии со ст. ст. 4.1- 4.3  КоАП РФ учитывает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Обстоятельств, смягчающих административную ответственность либо отягчающих ее, судом не установлено.  </w:t>
      </w:r>
    </w:p>
    <w:p w:rsidR="00A77B3E">
      <w:r>
        <w:t xml:space="preserve">                 При таких обстоятельствах, суд считает, что   фио  должно быть назначено административное наказание в пределах санкции ч.4 ст.12.15 КоАП РФ в виде административного штрафа в размере сумма</w:t>
      </w:r>
    </w:p>
    <w:p w:rsidR="00A77B3E">
      <w:r>
        <w:t xml:space="preserve">       Учитывая изложенное, руководствуясь ст. ст. 29.9 - 29.11  Кодекса РФ об административных правонарушениях, мировой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ч.4 ст.12.15  КоАП РФ,  и назначить административное наказание в виде административного штрафа в размере сумма. </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w:t>
      </w:r>
    </w:p>
    <w:p w:rsidR="00A77B3E">
      <w:r>
        <w:t xml:space="preserve">      Реквизиты для оплаты штрафов УФК по адрес (УМВД России по  адрес), КПП телефон, ИНН телефон,  ОКТМО телефон, р/с 40101810335100010001,  Отделение по  адрес ЮГУ ЦБ РФ, БИК телефон, КБК телефон телефон, УИН:  18810491176000011023.</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r>
        <w:t>1</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