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</w:t>
      </w:r>
    </w:p>
    <w:p w:rsidR="00A77B3E">
      <w:r>
        <w:t>Дело № 05-22-452/2017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 xml:space="preserve">              адрес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в отношении фио, паспортные данные, не работающего, зарегистрированного по адресу: адрес, о совершении административного правонарушения, предусмотренного ст. 12.26 ч.1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на а/д граница с Украиной-Симферополь, Алушта, Ялта 688 км. + 500 м., вблизи адрес, водитель фио, управлял транспортным средством Дэо Нексия, государственный регистрационный знак Р 143 РС 116, с признаками алкогольного опьянения и не выполнил законного требования сотрудника полиции о прохождении медицинского освидетельствования на состояние алкогольного опьянения, чем нарушил п. 2.3.2 Правил дорожного движения РФ.</w:t>
      </w:r>
    </w:p>
    <w:p w:rsidR="00A77B3E">
      <w:r>
        <w:t xml:space="preserve">фио в судебном заседании вину признал. Заявлений и ходатайств не имеет. </w:t>
      </w:r>
    </w:p>
    <w:p w:rsidR="00A77B3E">
      <w:r>
        <w:t>Мировой судья,  исследовав материалы дела, приходит к следующему.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опьянения присутствовали у фио и перечислены в протоколе о направлении на медицинское освидетельствование на состояние опьянения: нарушение речи, резкое изменение окраски кожных покровов лица.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от прохождения которого фио отказался, видеозаписью. 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РФ,</w:t>
      </w:r>
    </w:p>
    <w:p w:rsidR="00A77B3E">
      <w:r>
        <w:t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отказался. Отказ зафиксирован на видео.</w:t>
      </w:r>
    </w:p>
    <w:p w:rsidR="00A77B3E">
      <w:r>
        <w:t xml:space="preserve">Мировой судья, исследовав материалы дела, приходит к выводу о наличии в действиях фио состава административного правонарушения, предусмотренного ст. 12.26 ч.1 КоАП РФ.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смягчающих или отягчающих административную ответственность судом не установлено.</w:t>
      </w:r>
    </w:p>
    <w:p w:rsidR="00A77B3E">
      <w:r>
        <w:t xml:space="preserve">Руководствуясь ст. 12.26 ч.1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подвергнуть административному взысканию за совершение административного правонарушения, предусмотренного ст. 12.26 ч.1 КоАП РФ в виде наложения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18810491176000011210.</w:t>
      </w:r>
    </w:p>
    <w:p w:rsidR="00A77B3E"/>
    <w:p w:rsidR="00A77B3E">
      <w:r>
        <w:t>Мировой судья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