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5-22-516/2024</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в нарушение п.5 ст. 174 НК РФ, не предоставил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о дате судебного заседания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