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5-22-509/2024</w:t>
      </w:r>
    </w:p>
    <w:p w:rsidR="00A77B3E">
      <w:r>
        <w:t>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/>
    <w:p w:rsidR="00A77B3E">
      <w:r>
        <w:t>И.о. мирового судьи судебного участка № 22 Алуштинского судебного района (городской адрес) адрес -  мировой судья судебного участка № 23  Алуштинского судебного района (городской адрес)  адрес    фио,</w:t>
      </w:r>
    </w:p>
    <w:p w:rsidR="00A77B3E">
      <w:r>
        <w:t xml:space="preserve">  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фио, паспортные данные; гражданина РФ, зарегистрированной и проживающей по адресу: адрес, ранее не привлекавшейся к административном ответственности,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фио была привлечена к административной ответственности по п.2 ч.8.14 ЗГМ №45  и подвергнута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оплатила, то есть совершила административное правонарушение, предусмотренное ст. 20.25 ч.1 КоАП РФ. </w:t>
      </w:r>
    </w:p>
    <w:p w:rsidR="00A77B3E">
      <w:r>
        <w:t xml:space="preserve">     фио  в судебное заседание не явилась, извещена надлежащим образом, о причинах своей неявки суд не уведомила.</w:t>
      </w:r>
    </w:p>
    <w:p w:rsidR="00A77B3E">
      <w:r>
        <w:t>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 административного правонарушения, предусмотренного ч.1 ст.20.25 КоАП РФ, и ее виновность подтверждается исследованными в судебном заседании доказательствами: протоколом об административном правонарушении от дата, копией постановления от дата, сведениями об отсутствии оплаты штрафа. </w:t>
      </w:r>
    </w:p>
    <w:p w:rsidR="00A77B3E">
      <w:r>
        <w:t xml:space="preserve">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фио  установлена, доказана и ее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обстоятельств, смягчающих административную ответственность,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нарушителя,  мировой судья считает возможным  назначить фио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>
      <w:r>
        <w:t>П О С Т А Н О В И Л :</w:t>
      </w:r>
    </w:p>
    <w:p w:rsidR="00A77B3E">
      <w:r>
        <w:t xml:space="preserve">     Признать фио виновной в совершении административного правонарушения, предусмотренного ч.1 ст.20.25 КоАП РФ и назначить ей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0410760300225005092420137; назначение платежа: «штраф по делу об административном правонарушении по постановлению № 5-22-509/2024 от дата».</w:t>
      </w:r>
    </w:p>
    <w:p w:rsidR="00A77B3E">
      <w:r>
        <w:t xml:space="preserve">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Мировой судья</w:t>
        <w:tab/>
        <w:tab/>
        <w:t xml:space="preserve">                                                                 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