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Дело № 5-22-521/2024</w:t>
      </w:r>
    </w:p>
    <w:p w:rsidR="00A77B3E">
      <w:r>
        <w:t xml:space="preserve">П О С Т А Н О В Л Е Н И Е </w:t>
      </w:r>
    </w:p>
    <w:p w:rsidR="00A77B3E">
      <w:r>
        <w:t xml:space="preserve">по делу об административном правонарушении                  </w:t>
      </w:r>
    </w:p>
    <w:p w:rsidR="00A77B3E">
      <w:r>
        <w:t>дата                                                                                адрес</w:t>
      </w:r>
    </w:p>
    <w:p w:rsidR="00A77B3E"/>
    <w:p w:rsidR="00A77B3E">
      <w:r>
        <w:t xml:space="preserve">И.о. мирового судьи судебного участка № 22 Алуштинского судебного района (городской адрес) адрес -  мировой судья судебного участка № 23  Алуштинского судебного района (городской адрес)  адрес    фио,  </w:t>
      </w:r>
    </w:p>
    <w:p w:rsidR="00A77B3E">
      <w:r>
        <w:t>рассмотрев дело об административном правонарушении, предусмотренном ч.1 ст.15.6 Кодекса РФ в отношении председателя совета РПО адрес фио фио, паспортные данные; гражданина РФ, паспортные данные, зарегистрированного и проживающего по адресу: адрес проезд, 16 к.1 кв. 748, сведения о привлечении к административной ответственности отсутствуют,</w:t>
      </w:r>
    </w:p>
    <w:p w:rsidR="00A77B3E">
      <w:r>
        <w:t>У С Т А Н О В И Л:</w:t>
      </w:r>
    </w:p>
    <w:p w:rsidR="00A77B3E"/>
    <w:p w:rsidR="00A77B3E">
      <w:r>
        <w:t>фио, являясь председателем совета РПО адрес, расположенного по адресу: адрес, в нарушение п.3 ст.88 НК РФ не исполнил обязанность по предоставлению пояснений и внесению соответствующих исправлений в налоговую декларацию по упрощенной системе налогообложения за дата от дата № 2104669587 по требованию о предоставлении пояснений от дата № 1839. Тем самым, совершил административное правонарушение, предусмотренное ч.1 ст.15.6 КоАП РФ.</w:t>
      </w:r>
    </w:p>
    <w:p w:rsidR="00A77B3E">
      <w:r>
        <w:t>В судебное заседание фио не явился, извещен судебными повестками, направленными по месту жительства и по месту нахождения организации. Судебная корреспонденция возвращена в суд не врученной по истечении срока хранения.</w:t>
      </w:r>
    </w:p>
    <w:p w:rsidR="00A77B3E">
      <w:r>
        <w:t xml:space="preserve">На основании положений ч.2 ст.25.1 КоАП РФ, п.6 Постановления Пленума Верховного Суда РФ от дата №5 «О некоторых вопросах, возникающих у судов при применении Кодекса Российской Федерации об административных правонарушениях мировой судья считает, что фио о времени и месте судебного заседания извещен надлежащим образом, и считает возможным рассмотреть дело в его отсутствие.      </w:t>
      </w:r>
    </w:p>
    <w:p w:rsidR="00A77B3E">
      <w:r>
        <w:t xml:space="preserve">                Исследовав материалы дела об административном правонарушении, судья приходит к следующему:               </w:t>
      </w:r>
    </w:p>
    <w:p w:rsidR="00A77B3E">
      <w:r>
        <w:t xml:space="preserve">                согласно ч.1 ст. 2.1 КоАП РФ административным правонарушением признается противоправное виновное, то есть совершенное умышленно или по неосторожности, действие (бездействие) физического или юридического лица, за которое названным Кодексом или законами субъектов Российской Федерации установлена административная ответственность.</w:t>
      </w:r>
    </w:p>
    <w:p w:rsidR="00A77B3E">
      <w:r>
        <w:t xml:space="preserve">                В соответствии с ч.1 ст.2.4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A77B3E">
      <w:r>
        <w:t xml:space="preserve">        Частью 1 ст.15.6 КоАП РФ  предусмотрена административная ответственность за непредставление в установленный законодательством о налогах и сборах срок либо отказ от представления в налоговые органы, таможенные органы оформленных в установленном порядке документов и (или) иных сведений, необходимых для осуществления налогового контроля, а равно представление таких сведений в неполном объеме или в искаженном виде, за исключением случаев, предусмотренных частью 2 настоящей статьи.</w:t>
      </w:r>
    </w:p>
    <w:p w:rsidR="00A77B3E">
      <w:r>
        <w:t xml:space="preserve">        В соответствии с п.3 ст. 88 НК РФ,  если камеральной налоговой проверкой выявлены ошибки в налоговой декларации (расчете) и (или) противоречия между сведениями, содержащимися в представленных документах, либо выявлены несоответствия сведений, представленных налогоплательщиком, сведениям, содержащимся в документах, имеющихся у налогового органа, и полученным им в ходе налогового контроля, об этом сообщается налогоплательщику с требованием представить в течение пяти дней необходимые пояснения или внести соответствующие исправления в установленный срок.</w:t>
      </w:r>
    </w:p>
    <w:p w:rsidR="00A77B3E">
      <w:r>
        <w:t xml:space="preserve">       В данном случае налоговый орган направил в адрес РПО адрес дата Требование о предоставлении пояснений от дата № 1839 и внесению соответствующих исправлений в налоговую декларацию по упрощенной системе налогообложения за дата от дата № 2104669587, которое получено дата, в котором указано, что представить пояснения либо внести соответствующие исправления необходимо в течение 5 рабочих дней со дня получения требования.  </w:t>
      </w:r>
    </w:p>
    <w:p w:rsidR="00A77B3E">
      <w:r>
        <w:t xml:space="preserve">        Соответственно, срок предоставления пояснений либо внесения соответствующих исправлений в налоговую декларацию по упрощенной системе налогообложения за дата от дата № 2104669587 – не позднее дата.</w:t>
      </w:r>
    </w:p>
    <w:p w:rsidR="00A77B3E">
      <w:r>
        <w:t xml:space="preserve">       Пояснения на Требование о предоставлении пояснений от дата № 1839 и внесению соответствующих исправлений в налоговую декларацию по упрощенной системе налогообложения за дата от дата № 2104669587 были предоставлены – дата.</w:t>
      </w:r>
    </w:p>
    <w:p w:rsidR="00A77B3E">
      <w:r>
        <w:t xml:space="preserve">               Факт совершения фио административного правонарушения, предусмотренного ч.1 ст.15.6  КоАП РФ, и его виновность подтверждается исследованными в судебном заседании доказательствами, в том числе: протоколом об административном правонарушении; уведомлением о составлении протокола; Требованием № 1839 о предоставлении пояснений от дата; квитанцией о приеме; списком внутренних почтовых отправлений, отчетом об отслеживании почтовых отправлений; выпиской из ЕГРЮЛ, сведениями о направлении протокола об АП фио</w:t>
      </w:r>
    </w:p>
    <w:p w:rsidR="00A77B3E">
      <w:r>
        <w:t xml:space="preserve">       Достоверность вышеуказанных доказательств у суда сомнений не вызывает, поскольку они последовательны, непротиворечивы и согласуются между собой, составлены в соответствии с требованиями КоАП РФ и объективно фиксируют фактические данные, поэтому суд принимает их как допустимые доказательства. Протокол об административном правонарушении составлен в соответствии с требованиями  КоАП РФ полномочным лицом; права должностного лица  соблюдены.</w:t>
      </w:r>
    </w:p>
    <w:p w:rsidR="00A77B3E">
      <w:r>
        <w:t xml:space="preserve">      Срок давности привлечения к административной ответственности, установленный статьей 4.5 КоАП РФ, не пропущен. Оснований для прекращения производства по делу не имеется.</w:t>
      </w:r>
    </w:p>
    <w:p w:rsidR="00A77B3E">
      <w:r>
        <w:t xml:space="preserve">                Оценивая собранные по делу доказательства, судья считает, что вина  должностного лица  установлена, доказана и его действия надлежит квалифицировать по  ч.1 ст.15.6 КоАП РФ. </w:t>
      </w:r>
    </w:p>
    <w:p w:rsidR="00A77B3E">
      <w:r>
        <w:t xml:space="preserve">        Санкция данной статьи предусматривает административное наказание в виде             административного штрафа на должностных лиц в размере от трехсот до сумма прописью.</w:t>
      </w:r>
    </w:p>
    <w:p w:rsidR="00A77B3E">
      <w:r>
        <w:t xml:space="preserve">                 При назначении административного наказания судья соответствии со ст.ст.4.1.- 4.3 КоАП РФ учла фактические обстоятельства нарушения; характер совершенного административного правонарушения; степень вины правонарушителя. Обстоятельств, смягчающих административную ответственность, обстоятельств, отягчающих административную ответственность, судом не установлено.  </w:t>
      </w:r>
    </w:p>
    <w:p w:rsidR="00A77B3E">
      <w:r>
        <w:t xml:space="preserve">                На основании вышеизложенного, судья считает необходимым назначить фио наказание в виде административного штрафа в минимальном размере, предусмотренном санкцией ч.1 ст. 15.6 КоАП РФ -  в размере сумма  </w:t>
      </w:r>
    </w:p>
    <w:p w:rsidR="00A77B3E">
      <w:r>
        <w:t xml:space="preserve">                Руководствуясь ст.ст.   29.10, 29.11 КоАП РФ, судья</w:t>
      </w:r>
    </w:p>
    <w:p w:rsidR="00A77B3E"/>
    <w:p w:rsidR="00A77B3E">
      <w:r>
        <w:t xml:space="preserve">                                                    П О С Т А Н О В И Л:</w:t>
      </w:r>
    </w:p>
    <w:p w:rsidR="00A77B3E"/>
    <w:p w:rsidR="00A77B3E">
      <w:r>
        <w:t xml:space="preserve">                 Признать председателя совета РПО адрес фио фио виновным в совершении административного правонарушения, предусмотренного ч.1 ст.15.6 КоАП РФ, и назначить ему административное наказание в виде административного штрафа в размере сумма (сумма прописью).  </w:t>
      </w:r>
    </w:p>
    <w:p w:rsidR="00A77B3E">
      <w:r>
        <w:t xml:space="preserve">                 Реквизиты для оплаты штрафа: Получатель: УФК по адрес (Министерство юстиции адрес) Наименование банка: Отделение адрес Банка России//УФК по адрес, ИНН телефон. КПП телефон. БИК телефон.Единый</w:t>
      </w:r>
    </w:p>
    <w:p w:rsidR="00A77B3E">
      <w:r>
        <w:t>казначейский счет 40102810645370000035. Казначейский счет 03100643000000017500. Лицевой счет</w:t>
      </w:r>
    </w:p>
    <w:p w:rsidR="00A77B3E">
      <w:r>
        <w:t>телефон в УФК по адрес, Код Сводного реестра телефон, ОКТМО телефон, КБК</w:t>
      </w:r>
    </w:p>
    <w:p w:rsidR="00A77B3E">
      <w:r>
        <w:t>телефон телефон, УИН 0410760300225005212415133.</w:t>
      </w:r>
    </w:p>
    <w:p w:rsidR="00A77B3E">
      <w:r>
        <w:t xml:space="preserve">                 Разъяснить лицу, привлеченному к административной ответственности, что при неуплате административного штрафа в течение 60 суток со дня вступления постановления о наложении административного штрафа в законную силу, оно подлежит привлечению к административной ответственности по ст. 20.25 КоАП РФ, влекущей наложение штрафа в двукратном размере суммы неуплаченного штрафа, но не сумма прописью, либо административный арест на срок до 15 суток, либо обязательные работы на срок до пятидесяти часов.  </w:t>
      </w:r>
    </w:p>
    <w:p w:rsidR="00A77B3E">
      <w:r>
        <w:t xml:space="preserve">                 Постановление может быть обжаловано в Алуштинский городской суд через мирового судью   в течение 10 суток со дня получения.</w:t>
      </w:r>
    </w:p>
    <w:p w:rsidR="00A77B3E">
      <w:r>
        <w:t xml:space="preserve">                      </w:t>
      </w:r>
    </w:p>
    <w:p w:rsidR="00A77B3E">
      <w:r>
        <w:t xml:space="preserve">               Мировой судья                                                                                        фио</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